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tabs>
          <w:tab w:val="left" w:pos="6000"/>
        </w:tabs>
        <w:suppressAutoHyphens/>
        <w:spacing w:before="0" w:line="240" w:lineRule="auto"/>
        <w:rPr>
          <w:color w:val="auto"/>
          <w:sz w:val="24"/>
          <w:szCs w:val="24"/>
          <w:highlight w:val="yellow"/>
          <w:shd w:val="clear" w:color="auto" w:fill="auto"/>
          <w:lang w:val="pt-BR"/>
        </w:rPr>
      </w:pPr>
      <w:r>
        <w:rPr>
          <w:sz w:val="24"/>
          <w:szCs w:val="24"/>
        </w:rPr>
        <w:t xml:space="preserve">EDITAL Nº </w:t>
      </w:r>
      <w:r>
        <w:rPr>
          <w:sz w:val="24"/>
          <w:szCs w:val="24"/>
          <w:lang w:val="pt-BR"/>
        </w:rPr>
        <w:t>020/2021</w:t>
      </w:r>
    </w:p>
    <w:p>
      <w:pPr>
        <w:tabs>
          <w:tab w:val="left" w:pos="-2307"/>
          <w:tab w:val="left" w:pos="5954"/>
          <w:tab w:val="left" w:pos="8506"/>
          <w:tab w:val="left" w:pos="9640"/>
        </w:tabs>
        <w:suppressAutoHyphens/>
      </w:pPr>
    </w:p>
    <w:p>
      <w:pPr>
        <w:tabs>
          <w:tab w:val="left" w:pos="-2307"/>
          <w:tab w:val="left" w:pos="5954"/>
          <w:tab w:val="left" w:pos="8506"/>
          <w:tab w:val="left" w:pos="9640"/>
        </w:tabs>
        <w:suppressAutoHyphens/>
        <w:ind w:left="4253"/>
      </w:pPr>
    </w:p>
    <w:p>
      <w:pPr>
        <w:tabs>
          <w:tab w:val="left" w:pos="-2307"/>
          <w:tab w:val="left" w:pos="5954"/>
          <w:tab w:val="left" w:pos="8506"/>
          <w:tab w:val="left" w:pos="9640"/>
        </w:tabs>
        <w:suppressAutoHyphens/>
        <w:ind w:left="4820"/>
        <w:jc w:val="both"/>
        <w:rPr>
          <w:b/>
        </w:rPr>
      </w:pPr>
      <w:r>
        <w:rPr>
          <w:b/>
        </w:rPr>
        <w:t xml:space="preserve">EDITAL DE PROCESSO SELETIVO SIMPLIFICADO PARA CONTRATAÇÃO DE </w:t>
      </w:r>
      <w:r>
        <w:rPr>
          <w:b/>
          <w:lang w:val="pt-BR"/>
        </w:rPr>
        <w:t xml:space="preserve">ENFERMEIRO E NUTRICIONISTA </w:t>
      </w:r>
      <w:r>
        <w:rPr>
          <w:b/>
        </w:rPr>
        <w:t>POR PRAZO DETERMINADO.</w:t>
      </w:r>
    </w:p>
    <w:p>
      <w:pPr>
        <w:tabs>
          <w:tab w:val="left" w:pos="-2307"/>
          <w:tab w:val="left" w:pos="5954"/>
          <w:tab w:val="left" w:pos="8506"/>
          <w:tab w:val="left" w:pos="9640"/>
        </w:tabs>
        <w:suppressAutoHyphens/>
        <w:ind w:left="4253"/>
      </w:pPr>
    </w:p>
    <w:p>
      <w:pPr>
        <w:tabs>
          <w:tab w:val="left" w:pos="-2307"/>
          <w:tab w:val="left" w:pos="5954"/>
          <w:tab w:val="left" w:pos="8506"/>
          <w:tab w:val="left" w:pos="9640"/>
        </w:tabs>
        <w:suppressAutoHyphens/>
        <w:ind w:left="4253"/>
      </w:pPr>
    </w:p>
    <w:p>
      <w:pPr>
        <w:pStyle w:val="3"/>
        <w:tabs>
          <w:tab w:val="left" w:pos="-31680"/>
          <w:tab w:val="left" w:pos="1134"/>
          <w:tab w:val="right" w:pos="5008"/>
          <w:tab w:val="right" w:pos="5575"/>
          <w:tab w:val="right" w:pos="5859"/>
          <w:tab w:val="left" w:pos="6993"/>
        </w:tabs>
        <w:suppressAutoHyphens/>
        <w:spacing w:after="0" w:line="360" w:lineRule="auto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  <w:lang w:val="pt-BR"/>
        </w:rPr>
        <w:t>IVELTON MATEUS ZARDO</w:t>
      </w:r>
      <w:r>
        <w:rPr>
          <w:b/>
        </w:rPr>
        <w:t xml:space="preserve">, </w:t>
      </w:r>
      <w:r>
        <w:rPr>
          <w:bCs/>
        </w:rPr>
        <w:t>Prefeito Municipal de Cotiporã,</w:t>
      </w:r>
      <w:r>
        <w:rPr>
          <w:b/>
        </w:rPr>
        <w:t xml:space="preserve"> </w:t>
      </w:r>
      <w:r>
        <w:t>Estado do Rio Grande do Sul, no uso de suas atribuições legais, visando à contratação de pessoal, para desempenhar as funções abaixo especificadas, amparado em excepcional interesse público devidamente reconhecido por intermédio da Lei Municipal n° 2.468/16, de 06 de maio de 2016, com fulcro no art. 37, IX, da Constituição Federal, e artigos 197 a 202 da Lei Municipal n° 2.098, de 17 de novembro de 2011, torna pública a realização do Processo Seletivo Simplificado n° 00</w:t>
      </w:r>
      <w:r>
        <w:rPr>
          <w:lang w:val="pt-BR"/>
        </w:rPr>
        <w:t>4</w:t>
      </w:r>
      <w:r>
        <w:t>/202</w:t>
      </w:r>
      <w:r>
        <w:rPr>
          <w:lang w:val="pt-BR"/>
        </w:rPr>
        <w:t>1</w:t>
      </w:r>
      <w:r>
        <w:t xml:space="preserve">, que será regido pelas normas estabelecidas neste Edital e no Decreto Executivo nº 2.618, de 03 de agosto de 2011. </w:t>
      </w:r>
    </w:p>
    <w:p>
      <w:pPr>
        <w:rPr>
          <w:sz w:val="12"/>
          <w:szCs w:val="12"/>
        </w:rPr>
      </w:pPr>
    </w:p>
    <w:tbl>
      <w:tblPr>
        <w:tblStyle w:val="16"/>
        <w:tblW w:w="94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835"/>
        <w:gridCol w:w="2693"/>
        <w:gridCol w:w="1232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5" w:type="dxa"/>
            <w:shd w:val="clear" w:color="auto" w:fill="E6E6E6"/>
            <w:vAlign w:val="center"/>
          </w:tcPr>
          <w:p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 Processo Seletivo Simplificado</w:t>
            </w:r>
          </w:p>
        </w:tc>
        <w:tc>
          <w:tcPr>
            <w:tcW w:w="2835" w:type="dxa"/>
            <w:shd w:val="clear" w:color="auto" w:fill="E6E6E6"/>
            <w:vAlign w:val="center"/>
          </w:tcPr>
          <w:p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</w:p>
        </w:tc>
        <w:tc>
          <w:tcPr>
            <w:tcW w:w="2693" w:type="dxa"/>
            <w:shd w:val="clear" w:color="auto" w:fill="E6E6E6"/>
            <w:vAlign w:val="center"/>
          </w:tcPr>
          <w:p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Vencimento</w:t>
            </w:r>
          </w:p>
        </w:tc>
        <w:tc>
          <w:tcPr>
            <w:tcW w:w="1232" w:type="dxa"/>
            <w:shd w:val="clear" w:color="auto" w:fill="E6E6E6"/>
            <w:vAlign w:val="center"/>
          </w:tcPr>
          <w:p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Carga Horária Semanal</w:t>
            </w:r>
          </w:p>
        </w:tc>
        <w:tc>
          <w:tcPr>
            <w:tcW w:w="813" w:type="dxa"/>
            <w:shd w:val="clear" w:color="auto" w:fill="E6E6E6"/>
            <w:vAlign w:val="center"/>
          </w:tcPr>
          <w:p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5" w:type="dxa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PSS 00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pt-BR"/>
              </w:rPr>
              <w:t>ENFERMEIRO</w:t>
            </w:r>
          </w:p>
        </w:tc>
        <w:tc>
          <w:tcPr>
            <w:tcW w:w="2693" w:type="dxa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 xml:space="preserve">R$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pt-BR"/>
              </w:rPr>
              <w:t>4.211,11</w:t>
            </w:r>
          </w:p>
        </w:tc>
        <w:tc>
          <w:tcPr>
            <w:tcW w:w="1232" w:type="dxa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 h</w:t>
            </w:r>
          </w:p>
        </w:tc>
        <w:tc>
          <w:tcPr>
            <w:tcW w:w="813" w:type="dxa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5" w:type="dxa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PSS 004/2021</w:t>
            </w:r>
          </w:p>
        </w:tc>
        <w:tc>
          <w:tcPr>
            <w:tcW w:w="2835" w:type="dxa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pt-BR"/>
              </w:rPr>
              <w:t xml:space="preserve">NUTRICIONISTA </w:t>
            </w:r>
          </w:p>
        </w:tc>
        <w:tc>
          <w:tcPr>
            <w:tcW w:w="2693" w:type="dxa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pt-BR"/>
              </w:rPr>
              <w:t>R$ 1.916,49</w:t>
            </w:r>
          </w:p>
        </w:tc>
        <w:tc>
          <w:tcPr>
            <w:tcW w:w="1232" w:type="dxa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20 h</w:t>
            </w:r>
          </w:p>
        </w:tc>
        <w:tc>
          <w:tcPr>
            <w:tcW w:w="813" w:type="dxa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01</w:t>
            </w:r>
          </w:p>
        </w:tc>
      </w:tr>
    </w:tbl>
    <w:p>
      <w:pPr>
        <w:pStyle w:val="3"/>
        <w:tabs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uppressAutoHyphens/>
        <w:spacing w:after="0"/>
      </w:pPr>
      <w:r>
        <w:rPr>
          <w:b/>
        </w:rPr>
        <w:t xml:space="preserve">                                                                                                                              </w:t>
      </w:r>
    </w:p>
    <w:p>
      <w:pPr>
        <w:pStyle w:val="3"/>
        <w:tabs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uppressAutoHyphens/>
        <w:spacing w:after="0"/>
        <w:jc w:val="both"/>
        <w:rPr>
          <w:b/>
        </w:rPr>
      </w:pPr>
      <w:r>
        <w:rPr>
          <w:b/>
        </w:rPr>
        <w:t>1. DISPOSIÇÕES PRELIMINARES</w:t>
      </w:r>
    </w:p>
    <w:p>
      <w:pPr>
        <w:jc w:val="both"/>
        <w:rPr>
          <w:sz w:val="12"/>
          <w:szCs w:val="12"/>
        </w:rPr>
      </w:pPr>
    </w:p>
    <w:p>
      <w:pPr>
        <w:pStyle w:val="3"/>
        <w:tabs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uppressAutoHyphens/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>1.1</w:t>
      </w:r>
      <w:r>
        <w:rPr>
          <w:color w:val="000000"/>
        </w:rPr>
        <w:t xml:space="preserve"> O Processo Seletivo Simplificado será executado por intermédio de Comissão composta por três servidores, designados através da </w:t>
      </w:r>
      <w:r>
        <w:t xml:space="preserve">Portaria n° </w:t>
      </w:r>
      <w:r>
        <w:rPr>
          <w:lang w:val="pt-BR"/>
        </w:rPr>
        <w:t>10.222</w:t>
      </w:r>
      <w:r>
        <w:t>/2</w:t>
      </w:r>
      <w:r>
        <w:rPr>
          <w:lang w:val="pt-BR"/>
        </w:rPr>
        <w:t>1</w:t>
      </w:r>
      <w:r>
        <w:t xml:space="preserve">, de </w:t>
      </w:r>
      <w:r>
        <w:rPr>
          <w:lang w:val="pt-BR"/>
        </w:rPr>
        <w:t>04</w:t>
      </w:r>
      <w:r>
        <w:t xml:space="preserve"> de </w:t>
      </w:r>
      <w:r>
        <w:rPr>
          <w:lang w:val="pt-BR"/>
        </w:rPr>
        <w:t xml:space="preserve">março </w:t>
      </w:r>
      <w:r>
        <w:t>de 202</w:t>
      </w:r>
      <w:r>
        <w:rPr>
          <w:lang w:val="pt-BR"/>
        </w:rPr>
        <w:t>1</w:t>
      </w:r>
      <w:r>
        <w:t>.</w:t>
      </w:r>
    </w:p>
    <w:p>
      <w:pPr>
        <w:suppressAutoHyphens/>
        <w:autoSpaceDE w:val="0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1.2</w:t>
      </w:r>
      <w:r>
        <w:rPr>
          <w:color w:val="000000"/>
        </w:rPr>
        <w:t xml:space="preserve"> Durante toda a realização do Processo Seletivo Simplificado serão prestigiados, sem prejuízo de outros, os princípios estabelecidos no art. 37, “caput”, da Constituição Federal.</w:t>
      </w:r>
    </w:p>
    <w:p>
      <w:pPr>
        <w:suppressAutoHyphens/>
        <w:autoSpaceDE w:val="0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1.3</w:t>
      </w:r>
      <w:r>
        <w:rPr>
          <w:color w:val="000000"/>
        </w:rPr>
        <w:t xml:space="preserve"> O Edital de abertura do Processo Seletivo Simplificado será publicado integralmente no painel de publicações oficiais da Prefeitura Municipal e no site </w:t>
      </w:r>
      <w:r>
        <w:fldChar w:fldCharType="begin"/>
      </w:r>
      <w:r>
        <w:instrText xml:space="preserve"> HYPERLINK "http://www.cotipora.rs.gov.br" </w:instrText>
      </w:r>
      <w:r>
        <w:fldChar w:fldCharType="separate"/>
      </w:r>
      <w:r>
        <w:rPr>
          <w:rStyle w:val="15"/>
        </w:rPr>
        <w:t>www.</w:t>
      </w:r>
      <w:r>
        <w:rPr>
          <w:rStyle w:val="15"/>
          <w:bCs/>
        </w:rPr>
        <w:t>cotipora</w:t>
      </w:r>
      <w:r>
        <w:rPr>
          <w:rStyle w:val="15"/>
        </w:rPr>
        <w:t>.rs.gov.br</w:t>
      </w:r>
      <w:r>
        <w:rPr>
          <w:rStyle w:val="15"/>
        </w:rPr>
        <w:fldChar w:fldCharType="end"/>
      </w:r>
      <w:r>
        <w:rPr>
          <w:rStyle w:val="14"/>
        </w:rPr>
        <w:t>,</w:t>
      </w:r>
      <w:r>
        <w:rPr>
          <w:color w:val="000000"/>
        </w:rPr>
        <w:t xml:space="preserve"> sendo o seu extrato veiculado, ao site do município, no mínimo cinco dias antes do encerramento das inscrições.</w:t>
      </w:r>
    </w:p>
    <w:p>
      <w:pPr>
        <w:suppressAutoHyphens/>
        <w:autoSpaceDE w:val="0"/>
        <w:spacing w:line="360" w:lineRule="auto"/>
        <w:jc w:val="both"/>
        <w:rPr>
          <w:b/>
        </w:rPr>
      </w:pPr>
      <w:r>
        <w:rPr>
          <w:b/>
          <w:bCs/>
          <w:color w:val="000000"/>
        </w:rPr>
        <w:t>1.4</w:t>
      </w:r>
      <w:r>
        <w:rPr>
          <w:color w:val="000000"/>
        </w:rPr>
        <w:t xml:space="preserve"> Os demais atos e decisões inerentes ao presente Processo Seletivo Simplificado serão publicados no painel de publicações oficiais da Prefeitura Municipal e no site </w:t>
      </w:r>
      <w:r>
        <w:fldChar w:fldCharType="begin"/>
      </w:r>
      <w:r>
        <w:instrText xml:space="preserve"> HYPERLINK "http://www.cotipora.rs.gov.br" </w:instrText>
      </w:r>
      <w:r>
        <w:fldChar w:fldCharType="separate"/>
      </w:r>
      <w:r>
        <w:rPr>
          <w:rStyle w:val="15"/>
        </w:rPr>
        <w:t>www.</w:t>
      </w:r>
      <w:r>
        <w:rPr>
          <w:rStyle w:val="15"/>
          <w:bCs/>
        </w:rPr>
        <w:t>cotipora</w:t>
      </w:r>
      <w:r>
        <w:rPr>
          <w:rStyle w:val="15"/>
        </w:rPr>
        <w:t>.rs.gov.br</w:t>
      </w:r>
      <w:r>
        <w:rPr>
          <w:rStyle w:val="15"/>
        </w:rPr>
        <w:fldChar w:fldCharType="end"/>
      </w:r>
      <w:r>
        <w:rPr>
          <w:rStyle w:val="14"/>
        </w:rPr>
        <w:t>.</w:t>
      </w:r>
      <w:r>
        <w:rPr>
          <w:rStyle w:val="14"/>
          <w:b/>
        </w:rPr>
        <w:t xml:space="preserve"> </w:t>
      </w:r>
    </w:p>
    <w:p>
      <w:pPr>
        <w:suppressAutoHyphens/>
        <w:autoSpaceDE w:val="0"/>
        <w:spacing w:line="360" w:lineRule="auto"/>
        <w:jc w:val="both"/>
        <w:rPr>
          <w:sz w:val="12"/>
          <w:szCs w:val="12"/>
        </w:rPr>
      </w:pPr>
    </w:p>
    <w:p>
      <w:pPr>
        <w:suppressAutoHyphens/>
        <w:autoSpaceDE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</w:rPr>
        <w:t>1.</w:t>
      </w:r>
      <w:r>
        <w:rPr>
          <w:b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Os prazos definidos neste Edital observarão o disposto no artigo 4º do Decreto Executivo nº 2.618, de 03 de agosto de 2011.</w:t>
      </w:r>
    </w:p>
    <w:p>
      <w:pPr>
        <w:suppressAutoHyphens/>
        <w:autoSpaceDE w:val="0"/>
        <w:spacing w:line="360" w:lineRule="auto"/>
        <w:jc w:val="both"/>
        <w:rPr>
          <w:color w:val="000000"/>
          <w:sz w:val="24"/>
          <w:szCs w:val="24"/>
          <w:highlight w:val="yellow"/>
          <w:shd w:val="clear" w:color="auto" w:fill="auto"/>
          <w:lang w:val="pt-BR"/>
        </w:rPr>
      </w:pPr>
      <w:r>
        <w:rPr>
          <w:b/>
          <w:bCs/>
          <w:sz w:val="24"/>
          <w:szCs w:val="24"/>
        </w:rPr>
        <w:t xml:space="preserve">1.6 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  <w:lang w:val="pt-BR"/>
        </w:rPr>
        <w:t xml:space="preserve"> Processo Seletivo Simplificado constituirá na análise de Currículo Profissional e comprovação de experiência profissional. Será de caráter classificatório, pela Comissão, a qual poderá contar com a colaboração de servidor especializado ou terceiro ou contratados para este fim.</w:t>
      </w:r>
    </w:p>
    <w:p>
      <w:pPr>
        <w:suppressAutoHyphens/>
        <w:autoSpaceDE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1.7 </w:t>
      </w:r>
      <w:r>
        <w:rPr>
          <w:color w:val="000000"/>
          <w:sz w:val="24"/>
          <w:szCs w:val="24"/>
        </w:rPr>
        <w:t>As reuniões e deliberações da Comissão serão registradas em atas e observarão o devido sigilo.</w:t>
      </w:r>
    </w:p>
    <w:p>
      <w:pPr>
        <w:suppressAutoHyphens/>
        <w:autoSpaceDE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1.8</w:t>
      </w:r>
      <w:r>
        <w:rPr>
          <w:color w:val="000000"/>
          <w:sz w:val="24"/>
          <w:szCs w:val="24"/>
        </w:rPr>
        <w:t xml:space="preserve"> A contratação será pelo prazo determinado de 06 (seis) meses, podendo ser renovado por igual período, e se regerá pelo Regime Jurídico Estatutário. </w:t>
      </w:r>
    </w:p>
    <w:p>
      <w:pPr>
        <w:suppressAutoHyphens/>
        <w:autoSpaceDE w:val="0"/>
        <w:spacing w:line="360" w:lineRule="auto"/>
        <w:jc w:val="both"/>
        <w:rPr>
          <w:color w:val="000000"/>
          <w:sz w:val="24"/>
          <w:szCs w:val="24"/>
        </w:rPr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</w:rPr>
        <w:t>2. ESPECIFICAÇÕES DA FUNÇÃO TEMPORÁRIA</w:t>
      </w:r>
    </w:p>
    <w:p>
      <w:pPr>
        <w:tabs>
          <w:tab w:val="left" w:pos="709"/>
        </w:tabs>
        <w:suppressAutoHyphens/>
        <w:jc w:val="both"/>
        <w:rPr>
          <w:b/>
          <w:sz w:val="12"/>
          <w:szCs w:val="12"/>
        </w:rPr>
      </w:pPr>
    </w:p>
    <w:p>
      <w:pPr>
        <w:tabs>
          <w:tab w:val="left" w:pos="709"/>
        </w:tabs>
        <w:suppressAutoHyphens/>
        <w:spacing w:line="360" w:lineRule="auto"/>
        <w:jc w:val="both"/>
      </w:pPr>
      <w:r>
        <w:rPr>
          <w:b/>
        </w:rPr>
        <w:t>2.1</w:t>
      </w:r>
      <w:r>
        <w:t xml:space="preserve"> A função temporária de Enfermeiro 40 hrs conforme a Lei Municipal nº 2108 de 17 de novembro de 2011 e nutricionista 20 hrs conforme Lei Municipal nº 2261 de 07 de novembro de 2013, seguem as seguintes descrições:</w:t>
      </w:r>
    </w:p>
    <w:p>
      <w:pPr>
        <w:tabs>
          <w:tab w:val="left" w:pos="709"/>
        </w:tabs>
        <w:suppressAutoHyphens/>
        <w:jc w:val="both"/>
        <w:rPr>
          <w:b/>
          <w:sz w:val="12"/>
          <w:szCs w:val="12"/>
        </w:rPr>
      </w:pPr>
    </w:p>
    <w:p>
      <w:pPr>
        <w:pStyle w:val="3"/>
        <w:spacing w:line="360" w:lineRule="auto"/>
        <w:ind w:left="121" w:right="164" w:hanging="1"/>
        <w:jc w:val="both"/>
        <w:rPr>
          <w:i w:val="0"/>
          <w:iCs/>
        </w:rPr>
      </w:pPr>
      <w:r>
        <w:rPr>
          <w:b/>
          <w:bCs/>
        </w:rPr>
        <w:t>DESCRIÇÃO SINTÉTICA DA FUNÇÃO</w:t>
      </w:r>
      <w:r>
        <w:rPr>
          <w:rFonts w:hint="default"/>
        </w:rPr>
        <w:t xml:space="preserve">: </w:t>
      </w:r>
      <w:r>
        <w:rPr>
          <w:i w:val="0"/>
          <w:iCs/>
        </w:rPr>
        <w:t>prestar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serviços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de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enfermagem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nas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Estratégias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de Saúde da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Família</w:t>
      </w:r>
      <w:r>
        <w:rPr>
          <w:i w:val="0"/>
          <w:iCs/>
          <w:spacing w:val="-1"/>
        </w:rPr>
        <w:t xml:space="preserve"> </w:t>
      </w:r>
      <w:r>
        <w:rPr>
          <w:i w:val="0"/>
          <w:iCs/>
        </w:rPr>
        <w:t>(ESF).</w:t>
      </w:r>
    </w:p>
    <w:p>
      <w:pPr>
        <w:pStyle w:val="3"/>
        <w:spacing w:line="360" w:lineRule="auto"/>
        <w:ind w:left="121" w:right="164"/>
        <w:jc w:val="both"/>
        <w:rPr>
          <w:i w:val="0"/>
          <w:iCs/>
        </w:rPr>
      </w:pPr>
      <w:r>
        <w:rPr>
          <w:rFonts w:hint="default"/>
          <w:b/>
          <w:bCs/>
        </w:rPr>
        <w:t>DESCRIÇÃO ANALÍTICA DA FUNÇÃO:</w:t>
      </w:r>
      <w:r>
        <w:rPr>
          <w:i/>
        </w:rPr>
        <w:t xml:space="preserve">: </w:t>
      </w:r>
      <w:r>
        <w:rPr>
          <w:i w:val="0"/>
          <w:iCs/>
        </w:rPr>
        <w:t>planejar, organizar, coordenar e avaliar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serviços de enfermagem; prestar serviços de enfermagem nas Estratégias de Saúde da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Família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(ESF)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e,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quando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necessário,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no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domicílio;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zelar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pelo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bem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estar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físico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e</w:t>
      </w:r>
      <w:r>
        <w:rPr>
          <w:i w:val="0"/>
          <w:iCs/>
          <w:spacing w:val="-62"/>
        </w:rPr>
        <w:t xml:space="preserve"> </w:t>
      </w:r>
      <w:r>
        <w:rPr>
          <w:i w:val="0"/>
          <w:iCs/>
        </w:rPr>
        <w:t>psíquico dos pacientes; participar com os profissionais da saúde no desenvolvimento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de programas e treinamento de pessoal para a área de saúde; prestar, sob orientação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médica, os primeiros socorros em situações de emergência; promover e participar de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estudos para estabelecimento de normas e padrões dos serviços de saúde; participar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de programas de educação sanitária e de saúde pública em geral; planejar e prestar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cuidados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complexos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de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saúde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na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área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de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enfermagem;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planejar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e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coordenar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campanhas de imunização; realizar consulta de enfermagem a sadios e portadores de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doenças prolongadas; controlar o estoque de material de consumo; participar de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campanhas epidemiológicas; participar de programas de atendimento a comunidades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atingidas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por</w:t>
      </w:r>
      <w:r>
        <w:rPr>
          <w:i w:val="0"/>
          <w:iCs/>
          <w:spacing w:val="-1"/>
        </w:rPr>
        <w:t xml:space="preserve"> </w:t>
      </w:r>
      <w:r>
        <w:rPr>
          <w:i w:val="0"/>
          <w:iCs/>
        </w:rPr>
        <w:t>situações</w:t>
      </w:r>
      <w:r>
        <w:rPr>
          <w:i w:val="0"/>
          <w:iCs/>
          <w:spacing w:val="-1"/>
        </w:rPr>
        <w:t xml:space="preserve"> </w:t>
      </w:r>
      <w:r>
        <w:rPr>
          <w:i w:val="0"/>
          <w:iCs/>
        </w:rPr>
        <w:t>de</w:t>
      </w:r>
      <w:r>
        <w:rPr>
          <w:i w:val="0"/>
          <w:iCs/>
          <w:spacing w:val="-4"/>
        </w:rPr>
        <w:t xml:space="preserve"> </w:t>
      </w:r>
      <w:r>
        <w:rPr>
          <w:i w:val="0"/>
          <w:iCs/>
        </w:rPr>
        <w:t>emergência</w:t>
      </w:r>
      <w:r>
        <w:rPr>
          <w:i w:val="0"/>
          <w:iCs/>
          <w:spacing w:val="-4"/>
        </w:rPr>
        <w:t xml:space="preserve"> </w:t>
      </w:r>
      <w:r>
        <w:rPr>
          <w:i w:val="0"/>
          <w:iCs/>
        </w:rPr>
        <w:t>ou</w:t>
      </w:r>
      <w:r>
        <w:rPr>
          <w:i w:val="0"/>
          <w:iCs/>
          <w:spacing w:val="-4"/>
        </w:rPr>
        <w:t xml:space="preserve"> </w:t>
      </w:r>
      <w:r>
        <w:rPr>
          <w:i w:val="0"/>
          <w:iCs/>
        </w:rPr>
        <w:t>de</w:t>
      </w:r>
      <w:r>
        <w:rPr>
          <w:i w:val="0"/>
          <w:iCs/>
          <w:spacing w:val="-3"/>
        </w:rPr>
        <w:t xml:space="preserve"> </w:t>
      </w:r>
      <w:r>
        <w:rPr>
          <w:i w:val="0"/>
          <w:iCs/>
        </w:rPr>
        <w:t>calamidade</w:t>
      </w:r>
      <w:r>
        <w:rPr>
          <w:i w:val="0"/>
          <w:iCs/>
          <w:spacing w:val="-4"/>
        </w:rPr>
        <w:t xml:space="preserve"> </w:t>
      </w:r>
      <w:r>
        <w:rPr>
          <w:i w:val="0"/>
          <w:iCs/>
        </w:rPr>
        <w:t>pública;</w:t>
      </w:r>
      <w:r>
        <w:rPr>
          <w:i w:val="0"/>
          <w:iCs/>
          <w:spacing w:val="-5"/>
        </w:rPr>
        <w:t xml:space="preserve"> </w:t>
      </w:r>
      <w:r>
        <w:rPr>
          <w:i w:val="0"/>
          <w:iCs/>
        </w:rPr>
        <w:t>requisitar</w:t>
      </w:r>
      <w:r>
        <w:rPr>
          <w:i w:val="0"/>
          <w:iCs/>
          <w:spacing w:val="-4"/>
        </w:rPr>
        <w:t xml:space="preserve"> </w:t>
      </w:r>
      <w:r>
        <w:rPr>
          <w:i w:val="0"/>
          <w:iCs/>
        </w:rPr>
        <w:t>exames</w:t>
      </w:r>
      <w:r>
        <w:rPr>
          <w:i w:val="0"/>
          <w:iCs/>
          <w:spacing w:val="-4"/>
        </w:rPr>
        <w:t xml:space="preserve"> </w:t>
      </w:r>
      <w:r>
        <w:rPr>
          <w:i w:val="0"/>
          <w:iCs/>
        </w:rPr>
        <w:t>de</w:t>
      </w:r>
      <w:r>
        <w:rPr>
          <w:i w:val="0"/>
          <w:iCs/>
          <w:spacing w:val="-63"/>
        </w:rPr>
        <w:t xml:space="preserve"> </w:t>
      </w:r>
      <w:r>
        <w:rPr>
          <w:i w:val="0"/>
          <w:iCs/>
        </w:rPr>
        <w:t>rotina para os pacientes em controle de saúde, com vista a aplicação de medidas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preventivas; prestar assessoramento a autoridades em assuntos de sua competência;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emitir</w:t>
      </w:r>
      <w:r>
        <w:rPr>
          <w:i w:val="0"/>
          <w:iCs/>
          <w:spacing w:val="-3"/>
        </w:rPr>
        <w:t xml:space="preserve"> </w:t>
      </w:r>
      <w:r>
        <w:rPr>
          <w:i w:val="0"/>
          <w:iCs/>
        </w:rPr>
        <w:t>pareceres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em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matéria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de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sua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especialidade;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orientar,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coordenar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e</w:t>
      </w:r>
      <w:r>
        <w:rPr>
          <w:i w:val="0"/>
          <w:iCs/>
          <w:spacing w:val="-5"/>
        </w:rPr>
        <w:t xml:space="preserve"> </w:t>
      </w:r>
      <w:r>
        <w:rPr>
          <w:i w:val="0"/>
          <w:iCs/>
        </w:rPr>
        <w:t>supervisionar</w:t>
      </w:r>
      <w:r>
        <w:rPr>
          <w:i w:val="0"/>
          <w:iCs/>
          <w:spacing w:val="-62"/>
        </w:rPr>
        <w:t xml:space="preserve"> </w:t>
      </w:r>
      <w:r>
        <w:rPr>
          <w:i w:val="0"/>
          <w:iCs/>
        </w:rPr>
        <w:t>trabalhos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a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serem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desenvolvidos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por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equipes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auxiliares;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coletar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e</w:t>
      </w:r>
      <w:r>
        <w:rPr>
          <w:i w:val="0"/>
          <w:iCs/>
          <w:spacing w:val="-2"/>
        </w:rPr>
        <w:t xml:space="preserve"> </w:t>
      </w:r>
      <w:r>
        <w:rPr>
          <w:i w:val="0"/>
          <w:iCs/>
        </w:rPr>
        <w:t>analisar,</w:t>
      </w:r>
      <w:r>
        <w:rPr>
          <w:i w:val="0"/>
          <w:iCs/>
          <w:spacing w:val="-5"/>
        </w:rPr>
        <w:t xml:space="preserve"> </w:t>
      </w:r>
      <w:r>
        <w:rPr>
          <w:i w:val="0"/>
          <w:iCs/>
        </w:rPr>
        <w:t>juntamente</w:t>
      </w:r>
      <w:r>
        <w:rPr>
          <w:i w:val="0"/>
          <w:iCs/>
          <w:spacing w:val="-63"/>
        </w:rPr>
        <w:t xml:space="preserve"> </w:t>
      </w:r>
      <w:r>
        <w:rPr>
          <w:i w:val="0"/>
          <w:iCs/>
        </w:rPr>
        <w:t>com a equipe de saúde, dados sócio-sanitários da comunidade a ser atendida pelos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programas específicos de saúde; elaborar, juntamente com a equipe de saúde, normas</w:t>
      </w:r>
      <w:r>
        <w:rPr>
          <w:i w:val="0"/>
          <w:iCs/>
          <w:spacing w:val="-62"/>
        </w:rPr>
        <w:t xml:space="preserve"> </w:t>
      </w:r>
      <w:r>
        <w:rPr>
          <w:i w:val="0"/>
          <w:iCs/>
        </w:rPr>
        <w:t>técnico-administrativas para os serviços de saúde; coletar e analisar dados referentes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as necessidades de enfermagem nos programas de saúde; fazer curativos, aplicar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vacinas;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responder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pela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observância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de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prescrições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médicas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relativas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a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doentes;</w:t>
      </w:r>
      <w:r>
        <w:rPr>
          <w:i w:val="0"/>
          <w:iCs/>
          <w:spacing w:val="-62"/>
        </w:rPr>
        <w:t xml:space="preserve"> </w:t>
      </w:r>
      <w:r>
        <w:rPr>
          <w:i w:val="0"/>
          <w:iCs/>
        </w:rPr>
        <w:t>ministrar remédios e velar pelo bem-estar e segurança dos doentes; supervisionar a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esterilização do material da sala de operações; auxiliar os médicos nas intervenções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cirúrgicas; supervisionar os serviços de higienização dos doentes, bem como das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instalações; promover o abastecimento de material de enfermagem; orientar serviços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de isolamento de doentes; ajudar o motorista a transportar os doentes na maca;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supervisionar e coordenar as ações de capacitação dos agentes de saúde e de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auxiliares de enfermagem, com vistas ao desempenho de suas funções; desenvolver ações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conjuntas com as unidades de saúde de referência e com os programas de saúde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preventiva e curativa, no que diz respeito à saúde da mulher e da criança que tenham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sido assistidos pelas unidades do Município; realizar cuidados diretos de enfermagem</w:t>
      </w:r>
      <w:r>
        <w:rPr>
          <w:i w:val="0"/>
          <w:iCs/>
          <w:spacing w:val="-62"/>
        </w:rPr>
        <w:t xml:space="preserve"> </w:t>
      </w:r>
      <w:r>
        <w:rPr>
          <w:i w:val="0"/>
          <w:iCs/>
        </w:rPr>
        <w:t>nas urgências e emergências clínicas, fazendo a indicação para a continuidade da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assistência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prestada,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acionando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os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serviços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destinados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para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este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fim;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executar</w:t>
      </w:r>
      <w:r>
        <w:rPr>
          <w:i w:val="0"/>
          <w:iCs/>
          <w:spacing w:val="1"/>
        </w:rPr>
        <w:t xml:space="preserve"> </w:t>
      </w:r>
      <w:r>
        <w:rPr>
          <w:i w:val="0"/>
          <w:iCs/>
        </w:rPr>
        <w:t>atividades</w:t>
      </w:r>
      <w:r>
        <w:rPr>
          <w:i w:val="0"/>
          <w:iCs/>
          <w:spacing w:val="-5"/>
        </w:rPr>
        <w:t xml:space="preserve"> </w:t>
      </w:r>
      <w:r>
        <w:rPr>
          <w:i w:val="0"/>
          <w:iCs/>
        </w:rPr>
        <w:t>correlatas,</w:t>
      </w:r>
      <w:r>
        <w:rPr>
          <w:i w:val="0"/>
          <w:iCs/>
          <w:spacing w:val="-4"/>
        </w:rPr>
        <w:t xml:space="preserve"> </w:t>
      </w:r>
      <w:r>
        <w:rPr>
          <w:i w:val="0"/>
          <w:iCs/>
        </w:rPr>
        <w:t>inclusive</w:t>
      </w:r>
      <w:r>
        <w:rPr>
          <w:i w:val="0"/>
          <w:iCs/>
          <w:spacing w:val="-4"/>
        </w:rPr>
        <w:t xml:space="preserve"> </w:t>
      </w:r>
      <w:r>
        <w:rPr>
          <w:i w:val="0"/>
          <w:iCs/>
        </w:rPr>
        <w:t>as</w:t>
      </w:r>
      <w:r>
        <w:rPr>
          <w:i w:val="0"/>
          <w:iCs/>
          <w:spacing w:val="-4"/>
        </w:rPr>
        <w:t xml:space="preserve"> </w:t>
      </w:r>
      <w:r>
        <w:rPr>
          <w:i w:val="0"/>
          <w:iCs/>
        </w:rPr>
        <w:t>previstas</w:t>
      </w:r>
      <w:r>
        <w:rPr>
          <w:i w:val="0"/>
          <w:iCs/>
          <w:spacing w:val="-4"/>
        </w:rPr>
        <w:t xml:space="preserve"> </w:t>
      </w:r>
      <w:r>
        <w:rPr>
          <w:i w:val="0"/>
          <w:iCs/>
        </w:rPr>
        <w:t>no</w:t>
      </w:r>
      <w:r>
        <w:rPr>
          <w:i w:val="0"/>
          <w:iCs/>
          <w:spacing w:val="-5"/>
        </w:rPr>
        <w:t xml:space="preserve"> </w:t>
      </w:r>
      <w:r>
        <w:rPr>
          <w:i w:val="0"/>
          <w:iCs/>
        </w:rPr>
        <w:t>respectivo</w:t>
      </w:r>
      <w:r>
        <w:rPr>
          <w:i w:val="0"/>
          <w:iCs/>
          <w:spacing w:val="-4"/>
        </w:rPr>
        <w:t xml:space="preserve"> </w:t>
      </w:r>
      <w:r>
        <w:rPr>
          <w:i w:val="0"/>
          <w:iCs/>
        </w:rPr>
        <w:t>regulamento</w:t>
      </w:r>
      <w:r>
        <w:rPr>
          <w:i w:val="0"/>
          <w:iCs/>
          <w:spacing w:val="-5"/>
        </w:rPr>
        <w:t xml:space="preserve"> </w:t>
      </w:r>
      <w:r>
        <w:rPr>
          <w:i w:val="0"/>
          <w:iCs/>
        </w:rPr>
        <w:t>da</w:t>
      </w:r>
      <w:r>
        <w:rPr>
          <w:i w:val="0"/>
          <w:iCs/>
          <w:spacing w:val="-4"/>
        </w:rPr>
        <w:t xml:space="preserve"> </w:t>
      </w:r>
      <w:r>
        <w:rPr>
          <w:i w:val="0"/>
          <w:iCs/>
        </w:rPr>
        <w:t>profissão.</w:t>
      </w:r>
    </w:p>
    <w:p>
      <w:pPr>
        <w:pStyle w:val="3"/>
        <w:spacing w:line="274" w:lineRule="exact"/>
        <w:ind w:left="233"/>
        <w:jc w:val="both"/>
      </w:pPr>
      <w:r>
        <w:t>REQUISITOS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RECRUTAMENTO:</w:t>
      </w:r>
    </w:p>
    <w:p>
      <w:pPr>
        <w:pStyle w:val="33"/>
        <w:numPr>
          <w:ilvl w:val="0"/>
          <w:numId w:val="1"/>
        </w:numPr>
        <w:tabs>
          <w:tab w:val="left" w:pos="483"/>
        </w:tabs>
        <w:spacing w:before="3" w:after="0" w:line="360" w:lineRule="auto"/>
        <w:ind w:left="482" w:right="0" w:hanging="250"/>
        <w:jc w:val="left"/>
        <w:rPr>
          <w:sz w:val="24"/>
        </w:rPr>
      </w:pPr>
      <w:r>
        <w:rPr>
          <w:sz w:val="24"/>
        </w:rPr>
        <w:t>idade:</w:t>
      </w:r>
      <w:r>
        <w:rPr>
          <w:spacing w:val="2"/>
          <w:sz w:val="24"/>
        </w:rPr>
        <w:t xml:space="preserve"> </w:t>
      </w:r>
      <w:r>
        <w:rPr>
          <w:sz w:val="24"/>
        </w:rPr>
        <w:t>mínima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anos;</w:t>
      </w:r>
    </w:p>
    <w:p>
      <w:pPr>
        <w:pStyle w:val="33"/>
        <w:numPr>
          <w:ilvl w:val="0"/>
          <w:numId w:val="1"/>
        </w:numPr>
        <w:tabs>
          <w:tab w:val="left" w:pos="492"/>
        </w:tabs>
        <w:spacing w:before="0" w:after="0" w:line="360" w:lineRule="auto"/>
        <w:ind w:left="492" w:right="0" w:hanging="259"/>
        <w:jc w:val="left"/>
        <w:rPr>
          <w:sz w:val="24"/>
        </w:rPr>
      </w:pPr>
      <w:r>
        <w:rPr>
          <w:sz w:val="24"/>
        </w:rPr>
        <w:t>escolaridade:</w:t>
      </w:r>
      <w:r>
        <w:rPr>
          <w:spacing w:val="-3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completo;</w:t>
      </w:r>
    </w:p>
    <w:p>
      <w:pPr>
        <w:pStyle w:val="33"/>
        <w:numPr>
          <w:ilvl w:val="0"/>
          <w:numId w:val="1"/>
        </w:numPr>
        <w:tabs>
          <w:tab w:val="left" w:pos="483"/>
        </w:tabs>
        <w:spacing w:before="0" w:after="0" w:line="360" w:lineRule="auto"/>
        <w:ind w:left="482" w:right="0" w:hanging="250"/>
        <w:jc w:val="left"/>
        <w:rPr>
          <w:sz w:val="24"/>
        </w:rPr>
      </w:pPr>
      <w:r>
        <w:rPr>
          <w:sz w:val="24"/>
        </w:rPr>
        <w:t>habilitação:</w:t>
      </w:r>
      <w:r>
        <w:rPr>
          <w:spacing w:val="-4"/>
          <w:sz w:val="24"/>
        </w:rPr>
        <w:t xml:space="preserve"> </w:t>
      </w:r>
      <w:r>
        <w:rPr>
          <w:sz w:val="24"/>
        </w:rPr>
        <w:t>específica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exercício</w:t>
      </w:r>
      <w:r>
        <w:rPr>
          <w:spacing w:val="4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profissão.</w:t>
      </w:r>
    </w:p>
    <w:p>
      <w:pPr>
        <w:pStyle w:val="33"/>
        <w:numPr>
          <w:ilvl w:val="0"/>
          <w:numId w:val="0"/>
        </w:numPr>
        <w:tabs>
          <w:tab w:val="left" w:pos="483"/>
        </w:tabs>
        <w:spacing w:before="0" w:after="0" w:line="360" w:lineRule="auto"/>
        <w:ind w:left="232" w:leftChars="0" w:right="0" w:rightChars="0"/>
        <w:jc w:val="left"/>
        <w:rPr>
          <w:sz w:val="24"/>
        </w:rPr>
      </w:pPr>
    </w:p>
    <w:p>
      <w:pPr>
        <w:pStyle w:val="3"/>
        <w:spacing w:before="3" w:line="360" w:lineRule="auto"/>
        <w:ind w:left="233" w:right="231"/>
        <w:jc w:val="both"/>
      </w:pPr>
      <w:r>
        <w:t>CONDIÇÕES DE TRABALHO:</w:t>
      </w:r>
    </w:p>
    <w:p>
      <w:pPr>
        <w:pStyle w:val="3"/>
        <w:numPr>
          <w:ilvl w:val="0"/>
          <w:numId w:val="2"/>
        </w:numPr>
        <w:spacing w:before="3" w:line="360" w:lineRule="auto"/>
        <w:ind w:left="293" w:leftChars="0" w:right="231" w:firstLine="0" w:firstLineChars="0"/>
        <w:jc w:val="both"/>
      </w:pPr>
      <w:r>
        <w:t>horário de trabalho: período de 40 horas semanais, sendo que</w:t>
      </w:r>
      <w:r>
        <w:rPr>
          <w:spacing w:val="1"/>
        </w:rPr>
        <w:t xml:space="preserve"> </w:t>
      </w:r>
      <w:r>
        <w:t>dentro do horário previsto poderá exercer suas funções em mais de uma unidade de saúde;</w:t>
      </w:r>
    </w:p>
    <w:p>
      <w:pPr>
        <w:pStyle w:val="3"/>
        <w:numPr>
          <w:ilvl w:val="0"/>
          <w:numId w:val="2"/>
        </w:numPr>
        <w:spacing w:before="3" w:line="360" w:lineRule="auto"/>
        <w:ind w:left="293" w:leftChars="0" w:right="231" w:firstLine="0" w:firstLineChars="0"/>
        <w:jc w:val="both"/>
      </w:pPr>
      <w:r>
        <w:t>o</w:t>
      </w:r>
      <w:r>
        <w:rPr>
          <w:spacing w:val="1"/>
        </w:rPr>
        <w:t xml:space="preserve"> </w:t>
      </w:r>
      <w:r>
        <w:t>exercício da carga horária poderá exigir a prestação de serviços à noite, sábados, domingos, feriados</w:t>
      </w:r>
      <w:r>
        <w:rPr>
          <w:spacing w:val="-57"/>
        </w:rPr>
        <w:t xml:space="preserve"> </w:t>
      </w:r>
      <w:r>
        <w:t>e em</w:t>
      </w:r>
      <w:r>
        <w:rPr>
          <w:spacing w:val="-8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de plantões;</w:t>
      </w:r>
    </w:p>
    <w:p>
      <w:pPr>
        <w:pStyle w:val="3"/>
        <w:numPr>
          <w:ilvl w:val="0"/>
          <w:numId w:val="2"/>
        </w:numPr>
        <w:spacing w:before="3" w:line="360" w:lineRule="auto"/>
        <w:ind w:left="293" w:leftChars="0" w:right="231" w:firstLine="0" w:firstLineChars="0"/>
        <w:jc w:val="both"/>
      </w:pPr>
      <w:r>
        <w:t>outras:</w:t>
      </w:r>
      <w:r>
        <w:rPr>
          <w:spacing w:val="1"/>
        </w:rPr>
        <w:t xml:space="preserve"> </w:t>
      </w:r>
      <w:r>
        <w:t>serviço</w:t>
      </w:r>
      <w:r>
        <w:rPr>
          <w:spacing w:val="6"/>
        </w:rPr>
        <w:t xml:space="preserve"> </w:t>
      </w:r>
      <w:r>
        <w:t>externo,</w:t>
      </w:r>
      <w:r>
        <w:rPr>
          <w:spacing w:val="3"/>
        </w:rPr>
        <w:t xml:space="preserve"> </w:t>
      </w:r>
      <w:r>
        <w:t>contato</w:t>
      </w:r>
      <w:r>
        <w:rPr>
          <w:spacing w:val="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público.</w:t>
      </w:r>
    </w:p>
    <w:p>
      <w:pPr>
        <w:pStyle w:val="3"/>
        <w:numPr>
          <w:numId w:val="0"/>
        </w:numPr>
        <w:spacing w:before="3" w:line="360" w:lineRule="auto"/>
        <w:ind w:left="293" w:leftChars="0" w:right="231" w:rightChars="0"/>
        <w:jc w:val="both"/>
      </w:pPr>
    </w:p>
    <w:p>
      <w:pPr>
        <w:pStyle w:val="3"/>
        <w:spacing w:line="247" w:lineRule="auto"/>
        <w:ind w:left="121" w:right="164"/>
        <w:jc w:val="both"/>
        <w:rPr>
          <w:i w:val="0"/>
          <w:iCs/>
        </w:rPr>
      </w:pPr>
    </w:p>
    <w:p>
      <w:pPr>
        <w:pStyle w:val="3"/>
        <w:spacing w:line="360" w:lineRule="auto"/>
        <w:ind w:left="121" w:right="164"/>
        <w:jc w:val="both"/>
        <w:rPr>
          <w:i w:val="0"/>
          <w:iCs/>
        </w:rPr>
      </w:pPr>
      <w:r>
        <w:rPr>
          <w:i w:val="0"/>
          <w:iCs/>
        </w:rPr>
        <w:t>2.1.2 EMPREGO PÚBLICO: NUTRICIONISTA 20 H</w:t>
      </w:r>
    </w:p>
    <w:p>
      <w:pPr>
        <w:pStyle w:val="3"/>
        <w:spacing w:line="360" w:lineRule="auto"/>
        <w:ind w:left="121" w:right="164"/>
        <w:jc w:val="both"/>
        <w:rPr>
          <w:i w:val="0"/>
          <w:iCs/>
        </w:rPr>
      </w:pPr>
      <w:r>
        <w:rPr>
          <w:b/>
          <w:bCs/>
          <w:i w:val="0"/>
          <w:iCs/>
        </w:rPr>
        <w:t>DESCRIÇÃO SINTÉTICA DAS ATRIBUIÇÕES:</w:t>
      </w:r>
      <w:r>
        <w:rPr>
          <w:i w:val="0"/>
          <w:iCs/>
        </w:rPr>
        <w:t xml:space="preserve"> Planejar e executar serviços ou programas de nutrição e de alimentação em estabelecimentos do Município.</w:t>
      </w:r>
    </w:p>
    <w:p>
      <w:pPr>
        <w:pStyle w:val="3"/>
        <w:spacing w:line="360" w:lineRule="auto"/>
        <w:ind w:left="121" w:right="164"/>
        <w:jc w:val="both"/>
        <w:rPr>
          <w:i w:val="0"/>
          <w:iCs/>
        </w:rPr>
      </w:pPr>
      <w:r>
        <w:rPr>
          <w:b/>
          <w:bCs/>
          <w:i w:val="0"/>
          <w:iCs/>
        </w:rPr>
        <w:t>DESCRIÇÃO ANALÍTICA DAS ATRIBUIÇÕES</w:t>
      </w:r>
      <w:r>
        <w:rPr>
          <w:i w:val="0"/>
          <w:iCs/>
        </w:rPr>
        <w:t>: Planejar serviços ou programas de nutrição nos campos hospitalares, de saúde pública, educação e de outros similares; organizar cardápios e elaborar dietas; controlar a estocagem, preparação, conservação e distribuição dos alimentos a fim de contribuir para a melhoria protéica, racionalidade e economicidade dos regimes alimentares; planejar e ministrar cursos de educação alimentar; prestar orientação dietética por ocasião da alta hospitalar; responsabilizar-se por equipes auxiliares necessárias à execução das atividades próprias do cargo; executar tarefas afins, inclusive as editadas no respectivo regulamento da profissão.</w:t>
      </w:r>
    </w:p>
    <w:p>
      <w:pPr>
        <w:pStyle w:val="3"/>
        <w:spacing w:line="247" w:lineRule="auto"/>
        <w:ind w:left="121" w:right="164"/>
        <w:jc w:val="both"/>
        <w:rPr>
          <w:i w:val="0"/>
          <w:iCs/>
        </w:rPr>
      </w:pPr>
      <w:r>
        <w:rPr>
          <w:i w:val="0"/>
          <w:iCs/>
        </w:rPr>
        <w:t>CONDIÇÕES DE TRABALHO:</w:t>
      </w:r>
    </w:p>
    <w:p>
      <w:pPr>
        <w:pStyle w:val="3"/>
        <w:numPr>
          <w:ilvl w:val="0"/>
          <w:numId w:val="3"/>
        </w:numPr>
        <w:spacing w:line="247" w:lineRule="auto"/>
        <w:ind w:left="121" w:right="164"/>
        <w:jc w:val="both"/>
        <w:rPr>
          <w:i w:val="0"/>
          <w:iCs/>
        </w:rPr>
      </w:pPr>
      <w:r>
        <w:rPr>
          <w:i w:val="0"/>
          <w:iCs/>
        </w:rPr>
        <w:t xml:space="preserve">Carga horária: 20 horas semanais </w:t>
      </w:r>
    </w:p>
    <w:p>
      <w:pPr>
        <w:pStyle w:val="3"/>
        <w:numPr>
          <w:ilvl w:val="0"/>
          <w:numId w:val="3"/>
        </w:numPr>
        <w:spacing w:line="247" w:lineRule="auto"/>
        <w:ind w:left="121" w:right="164"/>
        <w:jc w:val="both"/>
        <w:rPr>
          <w:i w:val="0"/>
          <w:iCs/>
        </w:rPr>
      </w:pPr>
      <w:r>
        <w:rPr>
          <w:i w:val="0"/>
          <w:iCs/>
        </w:rPr>
        <w:t>Requisitos para investidura:</w:t>
      </w:r>
    </w:p>
    <w:p>
      <w:pPr>
        <w:pStyle w:val="3"/>
        <w:spacing w:line="247" w:lineRule="auto"/>
        <w:ind w:left="121" w:right="164"/>
        <w:jc w:val="both"/>
        <w:rPr>
          <w:i w:val="0"/>
          <w:iCs/>
        </w:rPr>
      </w:pPr>
      <w:r>
        <w:rPr>
          <w:i w:val="0"/>
          <w:iCs/>
        </w:rPr>
        <w:t>Idade: 18 anos</w:t>
      </w:r>
    </w:p>
    <w:p>
      <w:pPr>
        <w:pStyle w:val="3"/>
        <w:spacing w:line="247" w:lineRule="auto"/>
        <w:ind w:left="121" w:right="164"/>
        <w:jc w:val="both"/>
        <w:rPr>
          <w:i w:val="0"/>
          <w:iCs/>
        </w:rPr>
      </w:pPr>
      <w:r>
        <w:rPr>
          <w:i w:val="0"/>
          <w:iCs/>
        </w:rPr>
        <w:t>Instrução: Superior completo na área</w:t>
      </w:r>
    </w:p>
    <w:p>
      <w:pPr>
        <w:pStyle w:val="3"/>
        <w:spacing w:line="247" w:lineRule="auto"/>
        <w:ind w:left="121" w:right="164"/>
        <w:jc w:val="both"/>
        <w:rPr>
          <w:i w:val="0"/>
          <w:iCs/>
        </w:rPr>
      </w:pPr>
      <w:r>
        <w:rPr>
          <w:i w:val="0"/>
          <w:iCs/>
        </w:rPr>
        <w:t>Habilitação: Legal para o exercício da profissão</w:t>
      </w:r>
    </w:p>
    <w:p>
      <w:pPr>
        <w:spacing w:after="0" w:line="247" w:lineRule="auto"/>
        <w:jc w:val="both"/>
        <w:rPr>
          <w:i w:val="0"/>
          <w:iCs/>
        </w:rPr>
      </w:pPr>
    </w:p>
    <w:p>
      <w:pPr>
        <w:tabs>
          <w:tab w:val="left" w:pos="709"/>
        </w:tabs>
        <w:suppressAutoHyphens/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 </w:t>
      </w:r>
      <w:r>
        <w:rPr>
          <w:rFonts w:ascii="Times New Roman" w:hAnsi="Times New Roman"/>
          <w:b w:val="0"/>
          <w:bCs/>
          <w:sz w:val="24"/>
          <w:szCs w:val="24"/>
        </w:rPr>
        <w:t>O nível de escolaridade exigido para contratação é Ensino Superior Completo, com formação em curso superior específico na área.</w:t>
      </w:r>
    </w:p>
    <w:p>
      <w:pPr>
        <w:tabs>
          <w:tab w:val="left" w:pos="709"/>
        </w:tabs>
        <w:suppressAutoHyphens/>
        <w:spacing w:line="360" w:lineRule="auto"/>
        <w:jc w:val="both"/>
        <w:rPr>
          <w:b w:val="0"/>
          <w:bCs/>
        </w:rPr>
      </w:pPr>
      <w:r>
        <w:rPr>
          <w:b/>
        </w:rPr>
        <w:t>2.3</w:t>
      </w:r>
      <w:r>
        <w:rPr>
          <w:b/>
          <w:lang w:val="pt-BR"/>
        </w:rPr>
        <w:t xml:space="preserve"> </w:t>
      </w:r>
      <w:r>
        <w:rPr>
          <w:b w:val="0"/>
          <w:bCs/>
        </w:rPr>
        <w:t>A carga horária semanal será de 40 (quarenta) horas para o cargo de enfermeiro e 20 (vinte) horas para o cargo de nutricionista, em excepcional interesse público e de acordo com horário definido pela autoridade competente mediante ato próprio.</w:t>
      </w:r>
    </w:p>
    <w:p>
      <w:pPr>
        <w:tabs>
          <w:tab w:val="left" w:pos="709"/>
        </w:tabs>
        <w:suppressAutoHyphens/>
        <w:spacing w:line="360" w:lineRule="auto"/>
        <w:jc w:val="both"/>
      </w:pPr>
      <w:r>
        <w:rPr>
          <w:b/>
        </w:rPr>
        <w:t>2.4</w:t>
      </w:r>
      <w:r>
        <w:t xml:space="preserve"> Pelo efetivo exercício da função temporária do cargo de </w:t>
      </w:r>
      <w:r>
        <w:rPr>
          <w:lang w:val="pt-BR"/>
        </w:rPr>
        <w:t xml:space="preserve">Enfermeiro será </w:t>
      </w:r>
      <w:r>
        <w:t xml:space="preserve">pago mensalmente o vencimento fixado em R$ </w:t>
      </w:r>
      <w:r>
        <w:rPr>
          <w:lang w:val="pt-BR"/>
        </w:rPr>
        <w:t>4.211,11</w:t>
      </w:r>
      <w:r>
        <w:t xml:space="preserve"> (</w:t>
      </w:r>
      <w:r>
        <w:rPr>
          <w:lang w:val="pt-BR"/>
        </w:rPr>
        <w:t xml:space="preserve">quatro mil e duzentos e onze reais </w:t>
      </w:r>
      <w:r>
        <w:t>e</w:t>
      </w:r>
      <w:r>
        <w:rPr>
          <w:lang w:val="pt-BR"/>
        </w:rPr>
        <w:t xml:space="preserve"> onze centavos</w:t>
      </w:r>
      <w:r>
        <w:t xml:space="preserve">), neles compreendendo-se além da efetiva contraprestação pelo trabalho, o descanso semanal remunerado. </w:t>
      </w:r>
      <w:r>
        <w:rPr>
          <w:lang w:val="pt-BR"/>
        </w:rPr>
        <w:t xml:space="preserve">Para o cargo de nutricionista será </w:t>
      </w:r>
      <w:r>
        <w:t>pago mensalmente o vencimento fixado em R$</w:t>
      </w:r>
      <w:r>
        <w:rPr>
          <w:lang w:val="pt-BR"/>
        </w:rPr>
        <w:t xml:space="preserve"> 1.916,49 (Um mil novecentos e dezesseis reais e quarenta e nove centavos), </w:t>
      </w:r>
      <w:r>
        <w:t xml:space="preserve"> neles compreendendo-se além da efetiva contraprestação pelo trabalho, o descanso semanal remunerado. </w:t>
      </w:r>
    </w:p>
    <w:p>
      <w:pPr>
        <w:tabs>
          <w:tab w:val="left" w:pos="709"/>
        </w:tabs>
        <w:suppressAutoHyphens/>
        <w:spacing w:line="360" w:lineRule="auto"/>
        <w:jc w:val="both"/>
        <w:rPr>
          <w:lang w:val="pt-BR"/>
        </w:rPr>
      </w:pPr>
    </w:p>
    <w:p>
      <w:pPr>
        <w:tabs>
          <w:tab w:val="left" w:pos="709"/>
        </w:tabs>
        <w:suppressAutoHyphens/>
        <w:spacing w:line="360" w:lineRule="auto"/>
        <w:ind w:left="284"/>
        <w:jc w:val="both"/>
        <w:rPr>
          <w:b/>
          <w:bCs/>
        </w:rPr>
      </w:pPr>
      <w:r>
        <w:rPr>
          <w:b/>
        </w:rPr>
        <w:t xml:space="preserve">2.4.1 </w:t>
      </w:r>
      <w:r>
        <w:t>Além do vencimento o contratado fará jus às seguintes vantagens funcionais: gratificação natalina proporcional ao período trabalhado; férias proporcionais acrescidas de um terço, indenizadas ao final do contrato; inscrição no Regime Geral de Previdência Social.</w:t>
      </w:r>
    </w:p>
    <w:p>
      <w:pPr>
        <w:tabs>
          <w:tab w:val="left" w:pos="709"/>
        </w:tabs>
        <w:suppressAutoHyphens/>
        <w:spacing w:line="360" w:lineRule="auto"/>
        <w:ind w:left="284"/>
        <w:jc w:val="both"/>
      </w:pPr>
      <w:r>
        <w:rPr>
          <w:b/>
          <w:bCs/>
        </w:rPr>
        <w:t>2.4.2</w:t>
      </w:r>
      <w:r>
        <w:t xml:space="preserve"> Sobre o valor total da remuneração incidirão os descontos fiscais e previdenciários.</w:t>
      </w:r>
    </w:p>
    <w:p>
      <w:pPr>
        <w:tabs>
          <w:tab w:val="left" w:pos="709"/>
        </w:tabs>
        <w:suppressAutoHyphens/>
        <w:spacing w:line="360" w:lineRule="auto"/>
        <w:ind w:left="284"/>
        <w:jc w:val="both"/>
      </w:pPr>
      <w:r>
        <w:rPr>
          <w:b/>
        </w:rPr>
        <w:t>2.4.3</w:t>
      </w:r>
      <w:r>
        <w:t xml:space="preserve"> Os vencimentos sofrerão reajuste na mesma proporção do concedido ao Quadro Geral de Servidores do Município de Cotiporã.</w:t>
      </w:r>
    </w:p>
    <w:p>
      <w:pPr>
        <w:tabs>
          <w:tab w:val="left" w:pos="709"/>
        </w:tabs>
        <w:suppressAutoHyphens/>
        <w:spacing w:line="360" w:lineRule="auto"/>
        <w:jc w:val="both"/>
      </w:pPr>
      <w:r>
        <w:rPr>
          <w:b/>
        </w:rPr>
        <w:t>2.5</w:t>
      </w:r>
      <w:r>
        <w:t xml:space="preserve"> Os deveres e proibições aplicadas ao contratado correspondem àqueles estabelecidos para os demais servidores estatutários pelos artigos 136 a 138 do Regime Jurídico, sendo a apuração processada na forma do Regime Disciplinar do mesmo Diploma, no que couber. </w:t>
      </w:r>
    </w:p>
    <w:p>
      <w:pPr>
        <w:tabs>
          <w:tab w:val="left" w:pos="709"/>
        </w:tabs>
        <w:suppressAutoHyphens/>
        <w:spacing w:line="360" w:lineRule="auto"/>
      </w:pPr>
      <w:r>
        <w:t xml:space="preserve"> </w:t>
      </w:r>
    </w:p>
    <w:p>
      <w:pPr>
        <w:tabs>
          <w:tab w:val="left" w:pos="709"/>
        </w:tabs>
        <w:suppressAutoHyphens/>
        <w:spacing w:line="360" w:lineRule="auto"/>
        <w:rPr>
          <w:b/>
        </w:rPr>
      </w:pPr>
      <w:r>
        <w:rPr>
          <w:b/>
        </w:rPr>
        <w:t>3. INSCRIÇÕES</w:t>
      </w:r>
    </w:p>
    <w:p>
      <w:pPr>
        <w:pStyle w:val="3"/>
        <w:tabs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uppressAutoHyphens/>
        <w:spacing w:after="0"/>
        <w:rPr>
          <w:b/>
          <w:sz w:val="12"/>
          <w:szCs w:val="12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shd w:val="clear" w:color="auto" w:fill="auto"/>
        </w:rPr>
      </w:pPr>
      <w:r>
        <w:rPr>
          <w:b/>
        </w:rPr>
        <w:t>3.1</w:t>
      </w:r>
      <w:r>
        <w:t xml:space="preserve"> PERÍODO: </w:t>
      </w:r>
      <w:r>
        <w:rPr>
          <w:shd w:val="clear" w:color="auto" w:fill="auto"/>
        </w:rPr>
        <w:t>De 1</w:t>
      </w:r>
      <w:r>
        <w:rPr>
          <w:shd w:val="clear" w:color="auto" w:fill="auto"/>
          <w:lang w:val="pt-BR"/>
        </w:rPr>
        <w:t>5</w:t>
      </w:r>
      <w:r>
        <w:rPr>
          <w:shd w:val="clear" w:color="auto" w:fill="auto"/>
        </w:rPr>
        <w:t xml:space="preserve"> a 2</w:t>
      </w:r>
      <w:r>
        <w:rPr>
          <w:shd w:val="clear" w:color="auto" w:fill="auto"/>
          <w:lang w:val="pt-BR"/>
        </w:rPr>
        <w:t>4</w:t>
      </w:r>
      <w:r>
        <w:rPr>
          <w:shd w:val="clear" w:color="auto" w:fill="auto"/>
        </w:rPr>
        <w:t xml:space="preserve"> de </w:t>
      </w:r>
      <w:r>
        <w:rPr>
          <w:shd w:val="clear" w:color="auto" w:fill="auto"/>
          <w:lang w:val="pt-BR"/>
        </w:rPr>
        <w:t>Março</w:t>
      </w:r>
      <w:r>
        <w:rPr>
          <w:shd w:val="clear" w:color="auto" w:fill="auto"/>
        </w:rPr>
        <w:t>, em dias úteis.</w:t>
      </w:r>
    </w:p>
    <w:p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3.2</w:t>
      </w:r>
      <w:r>
        <w:t xml:space="preserve"> HORÁRIO: Das </w:t>
      </w:r>
      <w:r>
        <w:rPr>
          <w:lang w:val="pt-BR"/>
        </w:rPr>
        <w:t>8</w:t>
      </w:r>
      <w:r>
        <w:t>h</w:t>
      </w:r>
      <w:r>
        <w:rPr>
          <w:lang w:val="pt-BR"/>
        </w:rPr>
        <w:t xml:space="preserve">30 min </w:t>
      </w:r>
      <w:r>
        <w:t>às 11h e das 13h30min às 16h30min.</w:t>
      </w:r>
    </w:p>
    <w:p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3.3</w:t>
      </w:r>
      <w:r>
        <w:t xml:space="preserve"> LOCAL: Secretaria Municipal de Saúde e Assistência Social, situada à Rua Padre Eugênio Medicheski, n° 90, Centro, Cotiporã-RS, andar superior da Unidade Básica de Saúde.</w:t>
      </w:r>
    </w:p>
    <w:p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3.4</w:t>
      </w:r>
      <w:r>
        <w:t xml:space="preserve"> A inscrição do candidato implicará o conhecimento prévio e a tácita aceitação das presentes instruções e normas estabelecidas neste Edital, bem como os requisitos necessários para preenchimento das vagas.</w:t>
      </w:r>
    </w:p>
    <w:p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3.5</w:t>
      </w:r>
      <w:r>
        <w:t xml:space="preserve"> Não serão aceitas inscrições fora do prazo estabelecido.</w:t>
      </w:r>
    </w:p>
    <w:p>
      <w:pPr>
        <w:suppressAutoHyphens/>
        <w:autoSpaceDE w:val="0"/>
        <w:spacing w:line="360" w:lineRule="auto"/>
        <w:jc w:val="both"/>
      </w:pPr>
      <w:r>
        <w:rPr>
          <w:b/>
        </w:rPr>
        <w:t>3.6</w:t>
      </w:r>
      <w:r>
        <w:t xml:space="preserve"> TAXA DE INSCRIÇÃO: R$ </w:t>
      </w:r>
      <w:r>
        <w:rPr>
          <w:lang w:val="pt-BR"/>
        </w:rPr>
        <w:t>50</w:t>
      </w:r>
      <w:r>
        <w:t>,</w:t>
      </w:r>
      <w:r>
        <w:rPr>
          <w:lang w:val="pt-BR"/>
        </w:rPr>
        <w:t>57</w:t>
      </w:r>
      <w:r>
        <w:t xml:space="preserve"> </w:t>
      </w:r>
      <w:r>
        <w:rPr>
          <w:lang w:val="pt-BR"/>
        </w:rPr>
        <w:t>(cinquenta reais e cinquenta e sete centavos</w:t>
      </w:r>
      <w:r>
        <w:t>), a ser recolhida junto a Tesouraria do Município.</w:t>
      </w:r>
    </w:p>
    <w:p>
      <w:pPr>
        <w:suppressAutoHyphens/>
        <w:autoSpaceDE w:val="0"/>
        <w:jc w:val="both"/>
        <w:rPr>
          <w:b/>
          <w:color w:val="000000"/>
        </w:rPr>
      </w:pPr>
    </w:p>
    <w:p>
      <w:pPr>
        <w:suppressAutoHyphens/>
        <w:autoSpaceDE w:val="0"/>
        <w:jc w:val="both"/>
        <w:rPr>
          <w:b/>
        </w:rPr>
      </w:pPr>
      <w:r>
        <w:rPr>
          <w:b/>
          <w:color w:val="000000"/>
        </w:rPr>
        <w:t>4.</w:t>
      </w:r>
      <w:r>
        <w:rPr>
          <w:color w:val="000000"/>
        </w:rPr>
        <w:t xml:space="preserve"> </w:t>
      </w:r>
      <w:r>
        <w:rPr>
          <w:b/>
        </w:rPr>
        <w:t>CONDIÇÕES PARA A INSCRIÇÃO</w:t>
      </w:r>
    </w:p>
    <w:p>
      <w:pPr>
        <w:suppressAutoHyphens/>
        <w:autoSpaceDE w:val="0"/>
        <w:jc w:val="both"/>
        <w:rPr>
          <w:b/>
          <w:sz w:val="12"/>
          <w:szCs w:val="12"/>
        </w:rPr>
      </w:pPr>
    </w:p>
    <w:p>
      <w:pPr>
        <w:suppressAutoHyphens/>
        <w:autoSpaceDE w:val="0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4.1</w:t>
      </w:r>
      <w:r>
        <w:rPr>
          <w:color w:val="000000"/>
        </w:rPr>
        <w:t xml:space="preserve"> Para inscrever-se no Processo Seletivo Simplificado, o candidato deverá comparecer pessoalmente ao endereço e nos horários e prazos indicados nos itens 3.1 a 3.3, ou por intermédio de procurador munido de instrumento público ou particular de mandato (com poderes especiais para realizar a sua inscrição no Processo Seletivo Simplificado), apresentando, em ambos os casos, os seguintes documentos:</w:t>
      </w:r>
    </w:p>
    <w:p>
      <w:pPr>
        <w:suppressAutoHyphens/>
        <w:autoSpaceDE w:val="0"/>
        <w:jc w:val="both"/>
        <w:rPr>
          <w:color w:val="000000"/>
          <w:sz w:val="12"/>
          <w:szCs w:val="12"/>
        </w:rPr>
      </w:pPr>
    </w:p>
    <w:p>
      <w:pPr>
        <w:suppressAutoHyphens/>
        <w:autoSpaceDE w:val="0"/>
        <w:spacing w:line="360" w:lineRule="auto"/>
        <w:ind w:left="284"/>
        <w:jc w:val="both"/>
        <w:rPr>
          <w:color w:val="000000"/>
        </w:rPr>
      </w:pPr>
      <w:r>
        <w:rPr>
          <w:b/>
          <w:color w:val="000000"/>
        </w:rPr>
        <w:t>4.1.1</w:t>
      </w:r>
      <w:r>
        <w:rPr>
          <w:color w:val="000000"/>
        </w:rPr>
        <w:t xml:space="preserve"> Ficha de inscrição disponibilizada no ato pela Comissão conforme </w:t>
      </w:r>
      <w:r>
        <w:t>Anexo I,</w:t>
      </w:r>
      <w:r>
        <w:rPr>
          <w:color w:val="FF0000"/>
        </w:rPr>
        <w:t xml:space="preserve"> </w:t>
      </w:r>
      <w:r>
        <w:rPr>
          <w:color w:val="000000"/>
        </w:rPr>
        <w:t>devidamente preenchida e assinada.</w:t>
      </w:r>
    </w:p>
    <w:p>
      <w:pPr>
        <w:suppressAutoHyphens/>
        <w:autoSpaceDE w:val="0"/>
        <w:spacing w:line="360" w:lineRule="auto"/>
        <w:ind w:left="284"/>
        <w:jc w:val="both"/>
        <w:rPr>
          <w:color w:val="000000"/>
        </w:rPr>
      </w:pPr>
      <w:r>
        <w:rPr>
          <w:b/>
          <w:color w:val="000000"/>
        </w:rPr>
        <w:t>4.1.2</w:t>
      </w:r>
      <w:r>
        <w:rPr>
          <w:color w:val="000000"/>
        </w:rPr>
        <w:t xml:space="preserve"> Cópia autenticada de documento de identidade oficial com foto, quais sejam: carteiras ou cédulas de identidades expedidas pelas Secretarias de Segurança Pública, pelas Forças Armadas, pela Polícia Militar, pelo Ministério das Relações Exteriores; Cédulas de Identidade fornecidas por Órgãos ou Conselhos de Classe que, por força de Lei Federal, valem como documento de identidade; Certificado de Reservista; Passaporte; Carteira de Trabalho e Previdência Social,  Carteira Nacional de Habilitação (com fotografia, na forma da Lei nº 9.503/97, artigo 15).</w:t>
      </w:r>
    </w:p>
    <w:p>
      <w:pPr>
        <w:suppressAutoHyphens/>
        <w:autoSpaceDE w:val="0"/>
        <w:spacing w:line="360" w:lineRule="auto"/>
        <w:ind w:left="284"/>
        <w:jc w:val="both"/>
        <w:rPr>
          <w:color w:val="000000"/>
        </w:rPr>
      </w:pPr>
      <w:r>
        <w:rPr>
          <w:b/>
          <w:color w:val="000000"/>
        </w:rPr>
        <w:t>4.1.3</w:t>
      </w:r>
      <w:r>
        <w:rPr>
          <w:color w:val="000000"/>
        </w:rPr>
        <w:t xml:space="preserve"> Comprovante de escolaridade mínima exigida para o cargo.</w:t>
      </w:r>
    </w:p>
    <w:p>
      <w:pPr>
        <w:suppressAutoHyphens/>
        <w:autoSpaceDE w:val="0"/>
        <w:spacing w:line="360" w:lineRule="auto"/>
        <w:ind w:left="284"/>
        <w:jc w:val="both"/>
        <w:rPr>
          <w:color w:val="000000"/>
        </w:rPr>
      </w:pPr>
      <w:r>
        <w:rPr>
          <w:b/>
          <w:color w:val="000000"/>
        </w:rPr>
        <w:t xml:space="preserve">4.1.4 </w:t>
      </w:r>
      <w:r>
        <w:t>Comprovante de pagamento da Taxa de inscrição, conforme item 3.6 deste Edital.</w:t>
      </w:r>
    </w:p>
    <w:p>
      <w:pPr>
        <w:suppressAutoHyphens/>
        <w:autoSpaceDE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4.2 </w:t>
      </w:r>
      <w:r>
        <w:rPr>
          <w:color w:val="000000"/>
        </w:rPr>
        <w:t>Os documentos poderão ser autenticados no ato da inscrição pelos membros da Comissão, desde que o candidato apresente para conferência os originais juntamente com a cópia.</w:t>
      </w:r>
    </w:p>
    <w:p>
      <w:pPr>
        <w:suppressAutoHyphens/>
        <w:autoSpaceDE w:val="0"/>
        <w:jc w:val="both"/>
        <w:rPr>
          <w:b/>
          <w:color w:val="000000"/>
        </w:rPr>
      </w:pPr>
    </w:p>
    <w:p>
      <w:pPr>
        <w:suppressAutoHyphens/>
        <w:autoSpaceDE w:val="0"/>
        <w:jc w:val="both"/>
        <w:rPr>
          <w:color w:val="000000"/>
        </w:rPr>
      </w:pPr>
      <w:r>
        <w:rPr>
          <w:b/>
          <w:color w:val="000000"/>
        </w:rPr>
        <w:t>5. HOMOLOGAÇÃO DAS INSCRIÇÕES</w:t>
      </w:r>
    </w:p>
    <w:p>
      <w:pPr>
        <w:suppressAutoHyphens/>
        <w:autoSpaceDE w:val="0"/>
        <w:jc w:val="both"/>
        <w:rPr>
          <w:b/>
          <w:color w:val="000000"/>
          <w:sz w:val="12"/>
          <w:szCs w:val="12"/>
        </w:rPr>
      </w:pPr>
    </w:p>
    <w:p>
      <w:pPr>
        <w:suppressAutoHyphens/>
        <w:autoSpaceDE w:val="0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5.1</w:t>
      </w:r>
      <w:r>
        <w:rPr>
          <w:color w:val="000000"/>
        </w:rPr>
        <w:t xml:space="preserve"> Encerrado o prazo fixado pelo item 3.1, a Comissão publicará, no painel de publicações oficiais da Prefeitura Municipal e no site </w:t>
      </w:r>
      <w:r>
        <w:fldChar w:fldCharType="begin"/>
      </w:r>
      <w:r>
        <w:instrText xml:space="preserve"> HYPERLINK "http://www.cotipora.rs.gov.br" </w:instrText>
      </w:r>
      <w:r>
        <w:fldChar w:fldCharType="separate"/>
      </w:r>
      <w:r>
        <w:rPr>
          <w:rStyle w:val="15"/>
        </w:rPr>
        <w:t>www.</w:t>
      </w:r>
      <w:r>
        <w:rPr>
          <w:rStyle w:val="15"/>
          <w:bCs/>
        </w:rPr>
        <w:t>cotipora</w:t>
      </w:r>
      <w:r>
        <w:rPr>
          <w:rStyle w:val="15"/>
        </w:rPr>
        <w:t>.rs.gov.br</w:t>
      </w:r>
      <w:r>
        <w:rPr>
          <w:rStyle w:val="15"/>
        </w:rPr>
        <w:fldChar w:fldCharType="end"/>
      </w:r>
      <w:r>
        <w:t>,</w:t>
      </w:r>
      <w:r>
        <w:rPr>
          <w:color w:val="000000"/>
        </w:rPr>
        <w:t xml:space="preserve"> no prazo de um dia, edital contendo a relação nominal dos candidatos que tiveram suas inscrições homologadas.</w:t>
      </w:r>
    </w:p>
    <w:p>
      <w:pPr>
        <w:suppressAutoHyphens/>
        <w:autoSpaceDE w:val="0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5.2</w:t>
      </w:r>
      <w:r>
        <w:rPr>
          <w:color w:val="000000"/>
        </w:rPr>
        <w:t xml:space="preserve"> Os candidatos que não tiveram as suas inscrições homologadas poderão interpor recursos escritos perante a Comissão, no prazo de um dia, mediante a apresentação das razões que ampararem a sua irresignação. </w:t>
      </w:r>
    </w:p>
    <w:p>
      <w:pPr>
        <w:suppressAutoHyphens/>
        <w:autoSpaceDE w:val="0"/>
        <w:spacing w:line="360" w:lineRule="auto"/>
        <w:ind w:left="284"/>
        <w:jc w:val="both"/>
        <w:rPr>
          <w:color w:val="000000"/>
        </w:rPr>
      </w:pPr>
      <w:r>
        <w:rPr>
          <w:b/>
          <w:color w:val="000000"/>
        </w:rPr>
        <w:t>5.2.1</w:t>
      </w:r>
      <w:r>
        <w:rPr>
          <w:color w:val="000000"/>
        </w:rPr>
        <w:t xml:space="preserve"> No prazo de um dia, a Comissão, apreciando o recurso, poderá reconsiderar sua decisão, hipótese na qual o nome do candidato passará a constar no rol de inscrições homologadas.  </w:t>
      </w:r>
    </w:p>
    <w:p>
      <w:pPr>
        <w:suppressAutoHyphens/>
        <w:autoSpaceDE w:val="0"/>
        <w:spacing w:line="360" w:lineRule="auto"/>
        <w:ind w:left="284"/>
        <w:jc w:val="both"/>
        <w:rPr>
          <w:color w:val="000000"/>
        </w:rPr>
      </w:pPr>
      <w:r>
        <w:rPr>
          <w:b/>
          <w:bCs/>
          <w:color w:val="000000"/>
        </w:rPr>
        <w:t>5.2.2</w:t>
      </w:r>
      <w:r>
        <w:rPr>
          <w:color w:val="000000"/>
        </w:rPr>
        <w:t xml:space="preserve"> Sendo mantida a decisão da Comissão, o recurso será encaminhado ao Prefeito Municipal para julgamento, no prazo de um dia, cuja decisão deverá ser motivada.</w:t>
      </w:r>
    </w:p>
    <w:p>
      <w:pPr>
        <w:suppressAutoHyphens/>
        <w:autoSpaceDE w:val="0"/>
        <w:spacing w:line="360" w:lineRule="auto"/>
        <w:ind w:left="284"/>
        <w:jc w:val="both"/>
      </w:pPr>
      <w:r>
        <w:rPr>
          <w:b/>
          <w:bCs/>
          <w:color w:val="000000"/>
        </w:rPr>
        <w:t xml:space="preserve">5.2.3 </w:t>
      </w:r>
      <w:r>
        <w:t>A lista final de inscrições homologadas será publicada na forma do item 5.1, no prazo de um dia, após a decisão dos recursos.</w:t>
      </w:r>
    </w:p>
    <w:p>
      <w:pPr>
        <w:suppressAutoHyphens/>
        <w:autoSpaceDE w:val="0"/>
        <w:ind w:left="284"/>
        <w:jc w:val="both"/>
      </w:pPr>
      <w:r>
        <w:rPr>
          <w:b/>
        </w:rPr>
        <w:t>5.2.4</w:t>
      </w:r>
      <w:r>
        <w:t xml:space="preserve"> O requerimento de inscrição implica na aceitação pelo candidato das normas estabelecidas neste Edital e no Decreto Executivo nº 2.618, de 03 de agosto de 2011.</w:t>
      </w:r>
    </w:p>
    <w:p>
      <w:pPr>
        <w:autoSpaceDE w:val="0"/>
        <w:rPr>
          <w:b/>
          <w:color w:val="000000"/>
        </w:rPr>
      </w:pPr>
    </w:p>
    <w:p>
      <w:pPr>
        <w:numPr>
          <w:ilvl w:val="0"/>
          <w:numId w:val="4"/>
        </w:numPr>
        <w:autoSpaceDE w:val="0"/>
        <w:jc w:val="both"/>
        <w:rPr>
          <w:b/>
          <w:lang w:val="pt-BR"/>
        </w:rPr>
      </w:pPr>
      <w:r>
        <w:rPr>
          <w:b/>
          <w:lang w:val="pt-BR"/>
        </w:rPr>
        <w:t>FORMATAÇÃO DOS CURRÍCULOS</w:t>
      </w:r>
    </w:p>
    <w:p>
      <w:pPr>
        <w:numPr>
          <w:ilvl w:val="0"/>
          <w:numId w:val="0"/>
        </w:numPr>
        <w:autoSpaceDE w:val="0"/>
        <w:jc w:val="both"/>
        <w:rPr>
          <w:b/>
          <w:lang w:val="pt-BR"/>
        </w:rPr>
      </w:pPr>
    </w:p>
    <w:p>
      <w:pPr>
        <w:numPr>
          <w:ilvl w:val="0"/>
          <w:numId w:val="0"/>
        </w:numPr>
        <w:autoSpaceDE w:val="0"/>
        <w:spacing w:line="360" w:lineRule="auto"/>
        <w:ind w:firstLine="240" w:firstLineChars="100"/>
        <w:jc w:val="both"/>
        <w:rPr>
          <w:sz w:val="24"/>
        </w:rPr>
      </w:pPr>
      <w:r>
        <w:rPr>
          <w:b/>
          <w:lang w:val="pt-BR"/>
        </w:rPr>
        <w:t xml:space="preserve">6.1 </w:t>
      </w:r>
      <w:r>
        <w:rPr>
          <w:b w:val="0"/>
          <w:bCs/>
          <w:lang w:val="pt-BR"/>
        </w:rPr>
        <w:t xml:space="preserve">O currículo profissional deverá ser preenchido </w:t>
      </w:r>
      <w:r>
        <w:rPr>
          <w:sz w:val="24"/>
        </w:rPr>
        <w:t>pelo candidato nos moldes do Anexo I do</w:t>
      </w:r>
      <w:r>
        <w:rPr>
          <w:spacing w:val="-58"/>
          <w:sz w:val="24"/>
        </w:rPr>
        <w:t xml:space="preserve"> </w:t>
      </w:r>
      <w:r>
        <w:rPr>
          <w:sz w:val="24"/>
        </w:rPr>
        <w:t>presente Edital.</w:t>
      </w:r>
    </w:p>
    <w:p>
      <w:pPr>
        <w:numPr>
          <w:ilvl w:val="0"/>
          <w:numId w:val="0"/>
        </w:numPr>
        <w:autoSpaceDE w:val="0"/>
        <w:spacing w:line="360" w:lineRule="auto"/>
        <w:ind w:firstLine="240" w:firstLineChars="100"/>
        <w:jc w:val="both"/>
        <w:rPr>
          <w:sz w:val="24"/>
        </w:rPr>
      </w:pPr>
      <w:r>
        <w:rPr>
          <w:b/>
          <w:bCs/>
          <w:sz w:val="24"/>
          <w:lang w:val="pt-BR"/>
        </w:rPr>
        <w:t xml:space="preserve">6.2 </w:t>
      </w:r>
      <w:r>
        <w:rPr>
          <w:b w:val="0"/>
          <w:bCs w:val="0"/>
          <w:sz w:val="24"/>
          <w:lang w:val="pt-BR"/>
        </w:rPr>
        <w:t xml:space="preserve">Os critérios de </w:t>
      </w:r>
      <w:r>
        <w:rPr>
          <w:sz w:val="24"/>
        </w:rPr>
        <w:t>avaliação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currículos</w:t>
      </w:r>
      <w:r>
        <w:rPr>
          <w:spacing w:val="-4"/>
          <w:sz w:val="24"/>
        </w:rPr>
        <w:t xml:space="preserve"> </w:t>
      </w:r>
      <w:r>
        <w:rPr>
          <w:sz w:val="24"/>
        </w:rPr>
        <w:t>totalizarão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(cem) pontos.</w:t>
      </w:r>
    </w:p>
    <w:p>
      <w:pPr>
        <w:numPr>
          <w:ilvl w:val="0"/>
          <w:numId w:val="0"/>
        </w:numPr>
        <w:autoSpaceDE w:val="0"/>
        <w:spacing w:line="360" w:lineRule="auto"/>
        <w:ind w:firstLine="240" w:firstLineChars="100"/>
        <w:jc w:val="both"/>
        <w:rPr>
          <w:sz w:val="24"/>
        </w:rPr>
      </w:pPr>
      <w:r>
        <w:rPr>
          <w:b/>
          <w:bCs/>
          <w:sz w:val="24"/>
          <w:lang w:val="pt-BR"/>
        </w:rPr>
        <w:t xml:space="preserve">6.3 </w:t>
      </w:r>
      <w:r>
        <w:rPr>
          <w:b w:val="0"/>
          <w:bCs w:val="0"/>
          <w:sz w:val="24"/>
          <w:lang w:val="pt-BR"/>
        </w:rPr>
        <w:t xml:space="preserve">A escolaridade </w:t>
      </w:r>
      <w:r>
        <w:rPr>
          <w:sz w:val="24"/>
        </w:rPr>
        <w:t>exigida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 desempenho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função </w:t>
      </w:r>
      <w:r>
        <w:rPr>
          <w:sz w:val="24"/>
          <w:lang w:val="pt-BR"/>
        </w:rPr>
        <w:t xml:space="preserve">não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avaliação.</w:t>
      </w:r>
    </w:p>
    <w:p>
      <w:pPr>
        <w:numPr>
          <w:ilvl w:val="0"/>
          <w:numId w:val="0"/>
        </w:numPr>
        <w:autoSpaceDE w:val="0"/>
        <w:spacing w:line="360" w:lineRule="auto"/>
        <w:ind w:firstLine="240" w:firstLineChars="100"/>
        <w:jc w:val="both"/>
        <w:rPr>
          <w:sz w:val="24"/>
        </w:rPr>
      </w:pPr>
      <w:r>
        <w:rPr>
          <w:b/>
          <w:bCs/>
          <w:sz w:val="24"/>
          <w:lang w:val="pt-BR"/>
        </w:rPr>
        <w:t xml:space="preserve">6.4 </w:t>
      </w:r>
      <w:r>
        <w:rPr>
          <w:b w:val="0"/>
          <w:bCs w:val="0"/>
          <w:sz w:val="24"/>
          <w:lang w:val="pt-BR"/>
        </w:rPr>
        <w:t xml:space="preserve">Somente serão </w:t>
      </w:r>
      <w:r>
        <w:rPr>
          <w:sz w:val="24"/>
        </w:rPr>
        <w:t>considerados</w:t>
      </w:r>
      <w:r>
        <w:rPr>
          <w:spacing w:val="29"/>
          <w:sz w:val="24"/>
        </w:rPr>
        <w:t xml:space="preserve"> </w:t>
      </w:r>
      <w:r>
        <w:rPr>
          <w:sz w:val="24"/>
        </w:rPr>
        <w:t>os</w:t>
      </w:r>
      <w:r>
        <w:rPr>
          <w:spacing w:val="20"/>
          <w:sz w:val="24"/>
        </w:rPr>
        <w:t xml:space="preserve"> </w:t>
      </w:r>
      <w:r>
        <w:rPr>
          <w:sz w:val="24"/>
        </w:rPr>
        <w:t>títulos</w:t>
      </w:r>
      <w:r>
        <w:rPr>
          <w:spacing w:val="28"/>
          <w:sz w:val="24"/>
        </w:rPr>
        <w:t xml:space="preserve"> </w:t>
      </w:r>
      <w:r>
        <w:rPr>
          <w:sz w:val="24"/>
        </w:rPr>
        <w:t>expedidos</w:t>
      </w:r>
      <w:r>
        <w:rPr>
          <w:spacing w:val="29"/>
          <w:sz w:val="24"/>
        </w:rPr>
        <w:t xml:space="preserve"> </w:t>
      </w:r>
      <w:r>
        <w:rPr>
          <w:sz w:val="24"/>
        </w:rPr>
        <w:t>por</w:t>
      </w:r>
      <w:r>
        <w:rPr>
          <w:spacing w:val="32"/>
          <w:sz w:val="24"/>
        </w:rPr>
        <w:t xml:space="preserve"> </w:t>
      </w:r>
      <w:r>
        <w:rPr>
          <w:sz w:val="24"/>
        </w:rPr>
        <w:t>pessoas</w:t>
      </w:r>
      <w:r>
        <w:rPr>
          <w:spacing w:val="24"/>
          <w:sz w:val="24"/>
        </w:rPr>
        <w:t xml:space="preserve"> </w:t>
      </w:r>
      <w:r>
        <w:rPr>
          <w:sz w:val="24"/>
        </w:rPr>
        <w:t>jurídicas,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direito</w:t>
      </w:r>
      <w:r>
        <w:rPr>
          <w:spacing w:val="31"/>
          <w:sz w:val="24"/>
        </w:rPr>
        <w:t xml:space="preserve"> </w:t>
      </w:r>
      <w:r>
        <w:rPr>
          <w:sz w:val="24"/>
        </w:rPr>
        <w:t>público</w:t>
      </w:r>
      <w:r>
        <w:rPr>
          <w:spacing w:val="35"/>
          <w:sz w:val="24"/>
        </w:rPr>
        <w:t xml:space="preserve"> </w:t>
      </w:r>
      <w:r>
        <w:rPr>
          <w:sz w:val="24"/>
        </w:rPr>
        <w:t>ou</w:t>
      </w:r>
      <w:r>
        <w:rPr>
          <w:sz w:val="24"/>
          <w:lang w:val="pt-BR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privado,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atenderem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critérios definidos neste</w:t>
      </w:r>
      <w:r>
        <w:rPr>
          <w:spacing w:val="4"/>
          <w:sz w:val="24"/>
        </w:rPr>
        <w:t xml:space="preserve"> </w:t>
      </w:r>
      <w:r>
        <w:rPr>
          <w:sz w:val="24"/>
        </w:rPr>
        <w:t>Edital.</w:t>
      </w:r>
    </w:p>
    <w:p>
      <w:pPr>
        <w:numPr>
          <w:ilvl w:val="0"/>
          <w:numId w:val="0"/>
        </w:numPr>
        <w:autoSpaceDE w:val="0"/>
        <w:spacing w:line="360" w:lineRule="auto"/>
        <w:ind w:firstLine="240" w:firstLineChars="100"/>
        <w:jc w:val="both"/>
        <w:rPr>
          <w:sz w:val="24"/>
        </w:rPr>
      </w:pPr>
      <w:r>
        <w:rPr>
          <w:b/>
          <w:bCs/>
          <w:sz w:val="24"/>
          <w:lang w:val="pt-BR"/>
        </w:rPr>
        <w:t xml:space="preserve">6.5 </w:t>
      </w:r>
      <w:r>
        <w:rPr>
          <w:b w:val="0"/>
          <w:bCs w:val="0"/>
          <w:sz w:val="24"/>
          <w:lang w:val="pt-BR"/>
        </w:rPr>
        <w:t xml:space="preserve">Nenhum título receberá dupla </w:t>
      </w:r>
      <w:r>
        <w:rPr>
          <w:sz w:val="24"/>
        </w:rPr>
        <w:t>valoração e somente serão avaliados os títulos correspondentes à</w:t>
      </w:r>
      <w:r>
        <w:rPr>
          <w:sz w:val="24"/>
          <w:lang w:val="pt-BR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área específica</w:t>
      </w:r>
      <w:r>
        <w:rPr>
          <w:spacing w:val="2"/>
          <w:sz w:val="24"/>
        </w:rPr>
        <w:t xml:space="preserve"> </w:t>
      </w:r>
      <w:r>
        <w:rPr>
          <w:sz w:val="24"/>
        </w:rPr>
        <w:t>dos cargos.</w:t>
      </w:r>
    </w:p>
    <w:p>
      <w:pPr>
        <w:numPr>
          <w:ilvl w:val="0"/>
          <w:numId w:val="0"/>
        </w:numPr>
        <w:autoSpaceDE w:val="0"/>
        <w:spacing w:line="360" w:lineRule="auto"/>
        <w:ind w:firstLine="240" w:firstLineChars="100"/>
        <w:jc w:val="both"/>
        <w:rPr>
          <w:sz w:val="24"/>
        </w:rPr>
      </w:pPr>
      <w:r>
        <w:rPr>
          <w:b/>
          <w:bCs/>
          <w:sz w:val="24"/>
          <w:lang w:val="pt-BR"/>
        </w:rPr>
        <w:t xml:space="preserve">6.6 </w:t>
      </w:r>
      <w:r>
        <w:rPr>
          <w:b w:val="0"/>
          <w:bCs w:val="0"/>
          <w:sz w:val="24"/>
          <w:lang w:val="pt-BR"/>
        </w:rPr>
        <w:t xml:space="preserve">A classificação dos </w:t>
      </w:r>
      <w:r>
        <w:rPr>
          <w:sz w:val="24"/>
        </w:rPr>
        <w:t>candidatos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efetuada</w:t>
      </w:r>
      <w:r>
        <w:rPr>
          <w:spacing w:val="-2"/>
          <w:sz w:val="24"/>
        </w:rPr>
        <w:t xml:space="preserve"> </w:t>
      </w:r>
      <w:r>
        <w:rPr>
          <w:sz w:val="24"/>
        </w:rPr>
        <w:t>através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pontuação</w:t>
      </w:r>
      <w:r>
        <w:rPr>
          <w:spacing w:val="2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títulos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  <w:lang w:val="pt-BR"/>
        </w:rPr>
        <w:t xml:space="preserve">e experiência profissional na área específica </w:t>
      </w:r>
      <w:r>
        <w:rPr>
          <w:sz w:val="24"/>
        </w:rPr>
        <w:t>apresentados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z w:val="24"/>
          <w:lang w:val="pt-BR"/>
        </w:rPr>
        <w:t xml:space="preserve"> </w:t>
      </w:r>
      <w:r>
        <w:rPr>
          <w:sz w:val="24"/>
        </w:rPr>
        <w:t>candidato,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uma escala de</w:t>
      </w:r>
      <w:r>
        <w:rPr>
          <w:spacing w:val="3"/>
          <w:sz w:val="24"/>
        </w:rPr>
        <w:t xml:space="preserve"> </w:t>
      </w:r>
      <w:r>
        <w:rPr>
          <w:sz w:val="24"/>
        </w:rPr>
        <w:t>0 (zero)</w:t>
      </w:r>
      <w:r>
        <w:rPr>
          <w:spacing w:val="-2"/>
          <w:sz w:val="24"/>
        </w:rPr>
        <w:t xml:space="preserve"> </w:t>
      </w:r>
      <w:r>
        <w:rPr>
          <w:sz w:val="24"/>
        </w:rPr>
        <w:t>a 100</w:t>
      </w:r>
      <w:r>
        <w:rPr>
          <w:spacing w:val="-4"/>
          <w:sz w:val="24"/>
        </w:rPr>
        <w:t xml:space="preserve"> </w:t>
      </w:r>
      <w:r>
        <w:rPr>
          <w:sz w:val="24"/>
        </w:rPr>
        <w:t>(cem)</w:t>
      </w:r>
      <w:r>
        <w:rPr>
          <w:spacing w:val="3"/>
          <w:sz w:val="24"/>
        </w:rPr>
        <w:t xml:space="preserve"> </w:t>
      </w:r>
      <w:r>
        <w:rPr>
          <w:sz w:val="24"/>
        </w:rPr>
        <w:t>pontos,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critérios:</w:t>
      </w:r>
    </w:p>
    <w:tbl>
      <w:tblPr>
        <w:tblStyle w:val="16"/>
        <w:tblpPr w:leftFromText="180" w:rightFromText="180" w:vertAnchor="text" w:horzAnchor="page" w:tblpX="1090" w:tblpY="73"/>
        <w:tblOverlap w:val="never"/>
        <w:tblW w:w="98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2"/>
        <w:gridCol w:w="2128"/>
        <w:gridCol w:w="13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382" w:type="dxa"/>
          </w:tcPr>
          <w:p>
            <w:pPr>
              <w:pStyle w:val="34"/>
              <w:spacing w:line="265" w:lineRule="exact"/>
              <w:ind w:left="2574" w:right="2564"/>
              <w:rPr>
                <w:i/>
                <w:sz w:val="22"/>
              </w:rPr>
            </w:pPr>
            <w:r>
              <w:rPr>
                <w:i/>
                <w:sz w:val="22"/>
                <w:u w:val="single"/>
              </w:rPr>
              <w:t>Especificação</w:t>
            </w:r>
          </w:p>
        </w:tc>
        <w:tc>
          <w:tcPr>
            <w:tcW w:w="2128" w:type="dxa"/>
          </w:tcPr>
          <w:p>
            <w:pPr>
              <w:pStyle w:val="34"/>
              <w:spacing w:line="265" w:lineRule="exact"/>
              <w:ind w:left="178" w:right="165"/>
              <w:rPr>
                <w:i/>
                <w:sz w:val="22"/>
              </w:rPr>
            </w:pPr>
            <w:r>
              <w:rPr>
                <w:i/>
                <w:sz w:val="22"/>
                <w:u w:val="single"/>
              </w:rPr>
              <w:t>Pontuação</w:t>
            </w:r>
            <w:r>
              <w:rPr>
                <w:i/>
                <w:spacing w:val="-4"/>
                <w:sz w:val="22"/>
                <w:u w:val="single"/>
              </w:rPr>
              <w:t xml:space="preserve"> </w:t>
            </w:r>
            <w:r>
              <w:rPr>
                <w:i/>
                <w:sz w:val="22"/>
                <w:u w:val="single"/>
              </w:rPr>
              <w:t>Unitária</w:t>
            </w:r>
          </w:p>
        </w:tc>
        <w:tc>
          <w:tcPr>
            <w:tcW w:w="1321" w:type="dxa"/>
          </w:tcPr>
          <w:p>
            <w:pPr>
              <w:pStyle w:val="34"/>
              <w:spacing w:line="265" w:lineRule="exact"/>
              <w:ind w:left="156" w:right="156"/>
              <w:rPr>
                <w:i/>
                <w:sz w:val="22"/>
              </w:rPr>
            </w:pPr>
            <w:r>
              <w:rPr>
                <w:i/>
                <w:sz w:val="22"/>
                <w:u w:val="single"/>
              </w:rPr>
              <w:t>Pontuação</w:t>
            </w:r>
          </w:p>
          <w:p>
            <w:pPr>
              <w:pStyle w:val="34"/>
              <w:spacing w:line="252" w:lineRule="exact"/>
              <w:ind w:left="156" w:right="147"/>
              <w:rPr>
                <w:i/>
                <w:sz w:val="22"/>
              </w:rPr>
            </w:pPr>
            <w:r>
              <w:rPr>
                <w:i/>
                <w:sz w:val="22"/>
                <w:u w:val="single"/>
              </w:rPr>
              <w:t>Máxima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382" w:type="dxa"/>
          </w:tcPr>
          <w:p>
            <w:pPr>
              <w:pStyle w:val="34"/>
              <w:spacing w:line="249" w:lineRule="exact"/>
              <w:ind w:left="110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Comprovação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experiência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profissional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área</w:t>
            </w:r>
          </w:p>
        </w:tc>
        <w:tc>
          <w:tcPr>
            <w:tcW w:w="2128" w:type="dxa"/>
          </w:tcPr>
          <w:p>
            <w:pPr>
              <w:pStyle w:val="34"/>
              <w:spacing w:line="249" w:lineRule="exact"/>
              <w:ind w:left="166" w:right="165"/>
              <w:rPr>
                <w:sz w:val="22"/>
              </w:rPr>
            </w:pPr>
            <w:r>
              <w:rPr>
                <w:spacing w:val="-6"/>
                <w:sz w:val="22"/>
                <w:lang w:val="pt-BR"/>
              </w:rPr>
              <w:t>2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(a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cada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1"/>
                <w:sz w:val="22"/>
                <w:lang w:val="pt-BR"/>
              </w:rPr>
              <w:t>seis meses</w:t>
            </w:r>
            <w:r>
              <w:rPr>
                <w:sz w:val="22"/>
              </w:rPr>
              <w:t>)</w:t>
            </w:r>
          </w:p>
        </w:tc>
        <w:tc>
          <w:tcPr>
            <w:tcW w:w="1321" w:type="dxa"/>
          </w:tcPr>
          <w:p>
            <w:pPr>
              <w:pStyle w:val="34"/>
              <w:spacing w:line="249" w:lineRule="exact"/>
              <w:ind w:left="156" w:right="155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382" w:type="dxa"/>
          </w:tcPr>
          <w:p>
            <w:pPr>
              <w:pStyle w:val="34"/>
              <w:spacing w:line="265" w:lineRule="exact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Cursos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específicos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área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atuação</w:t>
            </w:r>
            <w:r>
              <w:rPr>
                <w:sz w:val="22"/>
                <w:lang w:val="pt-BR"/>
              </w:rPr>
              <w:t xml:space="preserve">  </w:t>
            </w:r>
            <w:r>
              <w:rPr>
                <w:sz w:val="22"/>
              </w:rPr>
              <w:t>:</w:t>
            </w:r>
          </w:p>
          <w:p>
            <w:pPr>
              <w:pStyle w:val="34"/>
              <w:spacing w:line="265" w:lineRule="exact"/>
              <w:ind w:left="110"/>
              <w:jc w:val="left"/>
              <w:rPr>
                <w:sz w:val="22"/>
              </w:rPr>
            </w:pPr>
          </w:p>
          <w:p>
            <w:pPr>
              <w:pStyle w:val="34"/>
              <w:numPr>
                <w:ilvl w:val="0"/>
                <w:numId w:val="5"/>
              </w:numPr>
              <w:tabs>
                <w:tab w:val="left" w:pos="226"/>
              </w:tabs>
              <w:spacing w:before="0" w:after="0" w:line="240" w:lineRule="auto"/>
              <w:ind w:left="225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45 horas</w:t>
            </w:r>
          </w:p>
          <w:p>
            <w:pPr>
              <w:pStyle w:val="34"/>
              <w:numPr>
                <w:ilvl w:val="0"/>
                <w:numId w:val="5"/>
              </w:numPr>
              <w:tabs>
                <w:tab w:val="left" w:pos="226"/>
              </w:tabs>
              <w:spacing w:before="1" w:after="0" w:line="240" w:lineRule="auto"/>
              <w:ind w:left="225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46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100 horas</w:t>
            </w:r>
          </w:p>
          <w:p>
            <w:pPr>
              <w:pStyle w:val="34"/>
              <w:numPr>
                <w:ilvl w:val="0"/>
                <w:numId w:val="5"/>
              </w:numPr>
              <w:tabs>
                <w:tab w:val="left" w:pos="226"/>
              </w:tabs>
              <w:spacing w:before="0" w:after="0" w:line="240" w:lineRule="auto"/>
              <w:ind w:left="225" w:right="0" w:hanging="11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101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300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horas</w:t>
            </w:r>
          </w:p>
          <w:p>
            <w:pPr>
              <w:pStyle w:val="34"/>
              <w:numPr>
                <w:ilvl w:val="0"/>
                <w:numId w:val="0"/>
              </w:numPr>
              <w:tabs>
                <w:tab w:val="left" w:pos="226"/>
              </w:tabs>
              <w:spacing w:before="0" w:after="0" w:line="252" w:lineRule="exact"/>
              <w:ind w:left="109" w:leftChars="0" w:right="0" w:rightChars="0"/>
              <w:jc w:val="left"/>
              <w:rPr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34"/>
              <w:spacing w:before="9" w:line="240" w:lineRule="auto"/>
              <w:ind w:left="0"/>
              <w:jc w:val="left"/>
              <w:rPr>
                <w:sz w:val="21"/>
              </w:rPr>
            </w:pPr>
          </w:p>
          <w:p>
            <w:pPr>
              <w:pStyle w:val="34"/>
              <w:spacing w:before="9" w:line="240" w:lineRule="auto"/>
              <w:ind w:left="0"/>
              <w:jc w:val="left"/>
              <w:rPr>
                <w:sz w:val="21"/>
              </w:rPr>
            </w:pPr>
          </w:p>
          <w:p>
            <w:pPr>
              <w:pStyle w:val="34"/>
              <w:spacing w:line="240" w:lineRule="auto"/>
              <w:ind w:left="178" w:right="165"/>
              <w:rPr>
                <w:sz w:val="22"/>
                <w:lang w:val="pt-BR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pt-BR"/>
              </w:rPr>
              <w:t>1</w:t>
            </w:r>
          </w:p>
          <w:p>
            <w:pPr>
              <w:pStyle w:val="34"/>
              <w:spacing w:before="1" w:line="240" w:lineRule="auto"/>
              <w:ind w:left="178" w:right="165"/>
              <w:rPr>
                <w:sz w:val="22"/>
                <w:lang w:val="pt-BR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pt-BR"/>
              </w:rPr>
              <w:t>2</w:t>
            </w:r>
          </w:p>
          <w:p>
            <w:pPr>
              <w:pStyle w:val="34"/>
              <w:spacing w:line="240" w:lineRule="auto"/>
              <w:ind w:left="178" w:right="165"/>
              <w:rPr>
                <w:sz w:val="22"/>
                <w:lang w:val="pt-BR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pt-BR"/>
              </w:rPr>
              <w:t>7</w:t>
            </w:r>
          </w:p>
          <w:p>
            <w:pPr>
              <w:pStyle w:val="34"/>
              <w:spacing w:line="252" w:lineRule="exact"/>
              <w:ind w:left="178" w:right="165"/>
              <w:rPr>
                <w:sz w:val="22"/>
              </w:rPr>
            </w:pPr>
          </w:p>
        </w:tc>
        <w:tc>
          <w:tcPr>
            <w:tcW w:w="1321" w:type="dxa"/>
          </w:tcPr>
          <w:p>
            <w:pPr>
              <w:pStyle w:val="34"/>
              <w:spacing w:before="9" w:line="240" w:lineRule="auto"/>
              <w:ind w:left="0"/>
              <w:jc w:val="left"/>
              <w:rPr>
                <w:sz w:val="21"/>
              </w:rPr>
            </w:pPr>
          </w:p>
          <w:p>
            <w:pPr>
              <w:pStyle w:val="34"/>
              <w:spacing w:before="9" w:line="240" w:lineRule="auto"/>
              <w:ind w:left="0"/>
              <w:jc w:val="left"/>
              <w:rPr>
                <w:sz w:val="21"/>
              </w:rPr>
            </w:pPr>
          </w:p>
          <w:p>
            <w:pPr>
              <w:pStyle w:val="34"/>
              <w:spacing w:line="240" w:lineRule="auto"/>
              <w:ind w:left="156" w:right="155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04</w:t>
            </w:r>
          </w:p>
          <w:p>
            <w:pPr>
              <w:pStyle w:val="34"/>
              <w:spacing w:before="1" w:line="240" w:lineRule="auto"/>
              <w:ind w:left="156" w:right="155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04</w:t>
            </w:r>
          </w:p>
          <w:p>
            <w:pPr>
              <w:pStyle w:val="34"/>
              <w:spacing w:line="240" w:lineRule="auto"/>
              <w:ind w:left="156" w:right="155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07</w:t>
            </w:r>
          </w:p>
          <w:p>
            <w:pPr>
              <w:pStyle w:val="34"/>
              <w:spacing w:line="252" w:lineRule="exact"/>
              <w:ind w:left="156" w:right="155"/>
              <w:jc w:val="both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382" w:type="dxa"/>
            <w:vAlign w:val="top"/>
          </w:tcPr>
          <w:p>
            <w:pPr>
              <w:pStyle w:val="34"/>
              <w:spacing w:line="248" w:lineRule="exact"/>
              <w:ind w:left="110" w:leftChars="0"/>
              <w:jc w:val="left"/>
              <w:rPr>
                <w:sz w:val="22"/>
              </w:rPr>
            </w:pPr>
            <w:r>
              <w:rPr>
                <w:sz w:val="22"/>
              </w:rPr>
              <w:t>Pós-graduação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Latu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Sensu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(especialização),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concluído</w:t>
            </w:r>
          </w:p>
        </w:tc>
        <w:tc>
          <w:tcPr>
            <w:tcW w:w="2128" w:type="dxa"/>
            <w:vAlign w:val="top"/>
          </w:tcPr>
          <w:p>
            <w:pPr>
              <w:pStyle w:val="34"/>
              <w:spacing w:line="248" w:lineRule="exact"/>
              <w:ind w:left="178" w:leftChars="0" w:right="164" w:rightChars="0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10</w:t>
            </w:r>
          </w:p>
        </w:tc>
        <w:tc>
          <w:tcPr>
            <w:tcW w:w="1321" w:type="dxa"/>
            <w:vAlign w:val="top"/>
          </w:tcPr>
          <w:p>
            <w:pPr>
              <w:pStyle w:val="34"/>
              <w:spacing w:line="248" w:lineRule="exact"/>
              <w:ind w:left="156" w:leftChars="0" w:right="153" w:rightChars="0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382" w:type="dxa"/>
            <w:vAlign w:val="top"/>
          </w:tcPr>
          <w:p>
            <w:pPr>
              <w:pStyle w:val="34"/>
              <w:spacing w:line="248" w:lineRule="exact"/>
              <w:ind w:left="110" w:leftChars="0"/>
              <w:jc w:val="left"/>
              <w:rPr>
                <w:sz w:val="22"/>
              </w:rPr>
            </w:pPr>
            <w:r>
              <w:rPr>
                <w:sz w:val="22"/>
              </w:rPr>
              <w:t>Mestrado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e/ou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Doutorado,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concluído(s)</w:t>
            </w:r>
          </w:p>
        </w:tc>
        <w:tc>
          <w:tcPr>
            <w:tcW w:w="2128" w:type="dxa"/>
            <w:vAlign w:val="top"/>
          </w:tcPr>
          <w:p>
            <w:pPr>
              <w:pStyle w:val="34"/>
              <w:spacing w:line="248" w:lineRule="exact"/>
              <w:ind w:left="178" w:leftChars="0" w:right="164" w:rightChars="0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45</w:t>
            </w:r>
          </w:p>
        </w:tc>
        <w:tc>
          <w:tcPr>
            <w:tcW w:w="1321" w:type="dxa"/>
            <w:vAlign w:val="top"/>
          </w:tcPr>
          <w:p>
            <w:pPr>
              <w:pStyle w:val="34"/>
              <w:spacing w:line="248" w:lineRule="exact"/>
              <w:ind w:left="156" w:leftChars="0" w:right="153" w:rightChars="0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45</w:t>
            </w:r>
          </w:p>
        </w:tc>
      </w:tr>
    </w:tbl>
    <w:p>
      <w:pPr>
        <w:numPr>
          <w:ilvl w:val="0"/>
          <w:numId w:val="0"/>
        </w:numPr>
        <w:autoSpaceDE w:val="0"/>
        <w:ind w:firstLine="240" w:firstLineChars="100"/>
        <w:jc w:val="both"/>
        <w:rPr>
          <w:sz w:val="24"/>
        </w:rPr>
      </w:pPr>
    </w:p>
    <w:p>
      <w:pPr>
        <w:autoSpaceDE w:val="0"/>
        <w:spacing w:line="360" w:lineRule="auto"/>
        <w:ind w:firstLine="480" w:firstLineChars="200"/>
        <w:jc w:val="both"/>
        <w:rPr>
          <w:sz w:val="24"/>
        </w:rPr>
      </w:pPr>
      <w:r>
        <w:rPr>
          <w:b/>
          <w:bCs/>
          <w:sz w:val="24"/>
          <w:lang w:val="pt-BR"/>
        </w:rPr>
        <w:t xml:space="preserve">6.7 </w:t>
      </w:r>
      <w:r>
        <w:rPr>
          <w:sz w:val="24"/>
        </w:rPr>
        <w:t>Não será excluído do processo seletivo o candidato que possuindo a escolaridade exigida para 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4"/>
          <w:sz w:val="24"/>
        </w:rPr>
        <w:t xml:space="preserve"> </w:t>
      </w:r>
      <w:r>
        <w:rPr>
          <w:sz w:val="24"/>
        </w:rPr>
        <w:t>função,</w:t>
      </w:r>
      <w:r>
        <w:rPr>
          <w:spacing w:val="3"/>
          <w:sz w:val="24"/>
        </w:rPr>
        <w:t xml:space="preserve"> </w:t>
      </w:r>
      <w:r>
        <w:rPr>
          <w:sz w:val="24"/>
        </w:rPr>
        <w:t>deixar</w:t>
      </w:r>
      <w:r>
        <w:rPr>
          <w:spacing w:val="1"/>
          <w:sz w:val="24"/>
        </w:rPr>
        <w:t xml:space="preserve"> </w:t>
      </w:r>
      <w:r>
        <w:rPr>
          <w:sz w:val="24"/>
        </w:rPr>
        <w:t>de 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constantes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quadro</w:t>
      </w:r>
      <w:r>
        <w:rPr>
          <w:spacing w:val="1"/>
          <w:sz w:val="24"/>
        </w:rPr>
        <w:t xml:space="preserve"> </w:t>
      </w:r>
      <w:r>
        <w:rPr>
          <w:sz w:val="24"/>
        </w:rPr>
        <w:t>6.6.</w:t>
      </w:r>
    </w:p>
    <w:p>
      <w:pPr>
        <w:pStyle w:val="34"/>
        <w:spacing w:line="360" w:lineRule="auto"/>
        <w:ind w:firstLine="360" w:firstLineChars="150"/>
        <w:jc w:val="left"/>
        <w:rPr>
          <w:b w:val="0"/>
          <w:bCs w:val="0"/>
          <w:sz w:val="22"/>
        </w:rPr>
      </w:pPr>
      <w:r>
        <w:rPr>
          <w:b/>
          <w:bCs/>
          <w:sz w:val="24"/>
          <w:lang w:val="pt-BR"/>
        </w:rPr>
        <w:t xml:space="preserve">6.8 </w:t>
      </w:r>
      <w:r>
        <w:rPr>
          <w:b w:val="0"/>
          <w:bCs w:val="0"/>
          <w:sz w:val="24"/>
          <w:lang w:val="pt-BR"/>
        </w:rPr>
        <w:t xml:space="preserve">Será validado cursos </w:t>
      </w:r>
      <w:r>
        <w:rPr>
          <w:b w:val="0"/>
          <w:bCs w:val="0"/>
          <w:sz w:val="22"/>
        </w:rPr>
        <w:t>específicos</w:t>
      </w:r>
      <w:r>
        <w:rPr>
          <w:b w:val="0"/>
          <w:bCs w:val="0"/>
          <w:spacing w:val="-3"/>
          <w:sz w:val="22"/>
        </w:rPr>
        <w:t xml:space="preserve"> </w:t>
      </w:r>
      <w:r>
        <w:rPr>
          <w:b w:val="0"/>
          <w:bCs w:val="0"/>
          <w:sz w:val="22"/>
        </w:rPr>
        <w:t>na</w:t>
      </w:r>
      <w:r>
        <w:rPr>
          <w:b w:val="0"/>
          <w:bCs w:val="0"/>
          <w:spacing w:val="-3"/>
          <w:sz w:val="22"/>
        </w:rPr>
        <w:t xml:space="preserve"> </w:t>
      </w:r>
      <w:r>
        <w:rPr>
          <w:b w:val="0"/>
          <w:bCs w:val="0"/>
          <w:sz w:val="22"/>
        </w:rPr>
        <w:t>área</w:t>
      </w:r>
      <w:r>
        <w:rPr>
          <w:b w:val="0"/>
          <w:bCs w:val="0"/>
          <w:spacing w:val="-3"/>
          <w:sz w:val="22"/>
        </w:rPr>
        <w:t xml:space="preserve"> </w:t>
      </w:r>
      <w:r>
        <w:rPr>
          <w:b w:val="0"/>
          <w:bCs w:val="0"/>
          <w:sz w:val="22"/>
        </w:rPr>
        <w:t>de</w:t>
      </w:r>
      <w:r>
        <w:rPr>
          <w:b w:val="0"/>
          <w:bCs w:val="0"/>
          <w:spacing w:val="-3"/>
          <w:sz w:val="22"/>
        </w:rPr>
        <w:t xml:space="preserve"> </w:t>
      </w:r>
      <w:r>
        <w:rPr>
          <w:b w:val="0"/>
          <w:bCs w:val="0"/>
          <w:sz w:val="22"/>
        </w:rPr>
        <w:t>atuação</w:t>
      </w:r>
      <w:r>
        <w:rPr>
          <w:b w:val="0"/>
          <w:bCs w:val="0"/>
          <w:sz w:val="22"/>
          <w:lang w:val="pt-BR"/>
        </w:rPr>
        <w:t xml:space="preserve"> realizados nos últimos cinco anos. </w:t>
      </w:r>
    </w:p>
    <w:p>
      <w:pPr>
        <w:autoSpaceDE w:val="0"/>
        <w:ind w:firstLine="480" w:firstLineChars="200"/>
        <w:jc w:val="both"/>
        <w:rPr>
          <w:sz w:val="24"/>
        </w:rPr>
      </w:pPr>
    </w:p>
    <w:p>
      <w:pPr>
        <w:pStyle w:val="30"/>
        <w:numPr>
          <w:ilvl w:val="0"/>
          <w:numId w:val="4"/>
        </w:numPr>
        <w:ind w:left="0" w:leftChars="0" w:firstLine="0" w:firstLineChars="0"/>
        <w:jc w:val="both"/>
        <w:rPr>
          <w:b/>
          <w:bCs/>
        </w:rPr>
      </w:pPr>
      <w:r>
        <w:rPr>
          <w:b/>
          <w:bCs/>
        </w:rPr>
        <w:t>ANÁLISE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DOS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CURRÍCULOS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DIVULGAÇÃO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RESULTADO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PRELIMINAR</w:t>
      </w:r>
    </w:p>
    <w:p>
      <w:pPr>
        <w:pStyle w:val="30"/>
        <w:numPr>
          <w:ilvl w:val="0"/>
          <w:numId w:val="0"/>
        </w:numPr>
        <w:ind w:leftChars="0"/>
        <w:jc w:val="both"/>
        <w:rPr>
          <w:rFonts w:ascii="Times New Roman" w:hAnsi="Times New Roman" w:cs="Times New Roman"/>
          <w:b/>
          <w:bCs/>
        </w:rPr>
      </w:pPr>
    </w:p>
    <w:p>
      <w:pPr>
        <w:pStyle w:val="33"/>
        <w:numPr>
          <w:ilvl w:val="0"/>
          <w:numId w:val="0"/>
        </w:numPr>
        <w:tabs>
          <w:tab w:val="left" w:pos="618"/>
        </w:tabs>
        <w:spacing w:before="134" w:after="0" w:line="360" w:lineRule="auto"/>
        <w:ind w:right="240" w:rightChars="0"/>
        <w:jc w:val="both"/>
        <w:rPr>
          <w:sz w:val="24"/>
        </w:rPr>
      </w:pPr>
      <w:r>
        <w:rPr>
          <w:b/>
          <w:bCs/>
        </w:rPr>
        <w:t xml:space="preserve">7.1 </w:t>
      </w:r>
      <w:r>
        <w:rPr>
          <w:sz w:val="24"/>
        </w:rPr>
        <w:t>No prazo de um dia após a publicação da lista de inscrições homologadas, a Comissão deverá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  <w:lang w:val="pt-BR"/>
        </w:rPr>
        <w:t>p</w:t>
      </w:r>
      <w:r>
        <w:rPr>
          <w:sz w:val="24"/>
        </w:rPr>
        <w:t>roceder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análise dos currículos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atribuir</w:t>
      </w:r>
      <w:r>
        <w:rPr>
          <w:spacing w:val="2"/>
          <w:sz w:val="24"/>
        </w:rPr>
        <w:t xml:space="preserve"> </w:t>
      </w:r>
      <w:r>
        <w:rPr>
          <w:sz w:val="24"/>
        </w:rPr>
        <w:t>suas respectivas</w:t>
      </w:r>
      <w:r>
        <w:rPr>
          <w:spacing w:val="-1"/>
          <w:sz w:val="24"/>
        </w:rPr>
        <w:t xml:space="preserve"> </w:t>
      </w:r>
      <w:r>
        <w:rPr>
          <w:sz w:val="24"/>
        </w:rPr>
        <w:t>pontuações.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7.2</w:t>
      </w:r>
      <w:r>
        <w:rPr>
          <w:rFonts w:ascii="Times New Roman" w:hAnsi="Times New Roman" w:cs="Times New Roman"/>
          <w:b w:val="0"/>
          <w:bCs w:val="0"/>
        </w:rPr>
        <w:t xml:space="preserve"> Ultimada a identificação dos candidatos e a totalização das notas, o resultado preliminar será publicado no painel de publicações oficiais da Prefeitura Municipal e no site </w:t>
      </w:r>
      <w:r>
        <w:rPr>
          <w:rFonts w:ascii="Times New Roman" w:hAnsi="Times New Roman" w:cs="Times New Roman"/>
          <w:b w:val="0"/>
          <w:bCs w:val="0"/>
        </w:rPr>
        <w:fldChar w:fldCharType="begin"/>
      </w:r>
      <w:r>
        <w:rPr>
          <w:rFonts w:ascii="Times New Roman" w:hAnsi="Times New Roman" w:cs="Times New Roman"/>
          <w:b w:val="0"/>
          <w:bCs w:val="0"/>
        </w:rPr>
        <w:instrText xml:space="preserve"> HYPERLINK "http://www.cotipora.rs.gov.br/" \h </w:instrText>
      </w:r>
      <w:r>
        <w:rPr>
          <w:rFonts w:ascii="Times New Roman" w:hAnsi="Times New Roman" w:cs="Times New Roman"/>
          <w:b w:val="0"/>
          <w:bCs w:val="0"/>
        </w:rPr>
        <w:fldChar w:fldCharType="separate"/>
      </w:r>
      <w:r>
        <w:rPr>
          <w:rFonts w:ascii="Times New Roman" w:hAnsi="Times New Roman" w:cs="Times New Roman"/>
          <w:b w:val="0"/>
          <w:bCs w:val="0"/>
        </w:rPr>
        <w:t xml:space="preserve">www.cotipora.rs.gov.br, </w:t>
      </w:r>
      <w:r>
        <w:rPr>
          <w:rFonts w:ascii="Times New Roman" w:hAnsi="Times New Roman" w:cs="Times New Roman"/>
          <w:b w:val="0"/>
          <w:bCs w:val="0"/>
        </w:rPr>
        <w:fldChar w:fldCharType="end"/>
      </w:r>
      <w:r>
        <w:rPr>
          <w:rFonts w:ascii="Times New Roman" w:hAnsi="Times New Roman" w:cs="Times New Roman"/>
          <w:b w:val="0"/>
          <w:bCs w:val="0"/>
        </w:rPr>
        <w:t>abrindo-se o prazo para os candidatos apresentarem recursos, nos termos estabelecidos neste Edital.</w:t>
      </w:r>
    </w:p>
    <w:p>
      <w:pPr>
        <w:pStyle w:val="30"/>
        <w:jc w:val="both"/>
        <w:rPr>
          <w:rFonts w:ascii="Times New Roman" w:hAnsi="Times New Roman" w:cs="Times New Roman"/>
          <w:b/>
          <w:bCs/>
        </w:rPr>
      </w:pPr>
    </w:p>
    <w:p>
      <w:pPr>
        <w:pStyle w:val="30"/>
        <w:jc w:val="both"/>
        <w:rPr>
          <w:rFonts w:ascii="Times New Roman" w:hAnsi="Times New Roman" w:cs="Times New Roman"/>
          <w:b/>
          <w:bCs/>
        </w:rPr>
      </w:pPr>
    </w:p>
    <w:p>
      <w:pPr>
        <w:pStyle w:val="30"/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</w:t>
      </w:r>
      <w:r>
        <w:rPr>
          <w:rFonts w:ascii="Times New Roman" w:hAnsi="Times New Roman" w:cs="Times New Roman"/>
          <w:b/>
          <w:bCs/>
          <w:lang w:val="pt-BR"/>
        </w:rPr>
        <w:t xml:space="preserve">CURSOS 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pStyle w:val="30"/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8.1 </w:t>
      </w:r>
      <w:r>
        <w:rPr>
          <w:rFonts w:ascii="Times New Roman" w:hAnsi="Times New Roman" w:cs="Times New Roman"/>
          <w:b w:val="0"/>
          <w:bCs w:val="0"/>
        </w:rPr>
        <w:t>Da classificação preliminar dos candidatos é cabível recurso endereçado à Comissão, uma única vez, no prazo comum de um dia.</w:t>
      </w:r>
    </w:p>
    <w:p>
      <w:pPr>
        <w:pStyle w:val="30"/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/>
          <w:bCs/>
          <w:lang w:val="pt-BR"/>
        </w:rPr>
        <w:t>8.1.1</w:t>
      </w:r>
      <w:r>
        <w:rPr>
          <w:rFonts w:ascii="Times New Roman" w:hAnsi="Times New Roman" w:cs="Times New Roman"/>
          <w:b w:val="0"/>
          <w:bCs w:val="0"/>
          <w:lang w:val="pt-BR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O recurso deverá conter a perfeita identificação do recorrente e as razões do pedido recursal.</w:t>
      </w:r>
    </w:p>
    <w:p>
      <w:pPr>
        <w:pStyle w:val="30"/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/>
          <w:bCs/>
          <w:lang w:val="pt-BR"/>
        </w:rPr>
        <w:t>8.1.2</w:t>
      </w:r>
      <w:r>
        <w:rPr>
          <w:rFonts w:ascii="Times New Roman" w:hAnsi="Times New Roman" w:cs="Times New Roman"/>
          <w:b w:val="0"/>
          <w:bCs w:val="0"/>
          <w:lang w:val="pt-BR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Será possibilitada vista dos currículos e documentos na presença da Comissão, permitindo- se anotações.</w:t>
      </w:r>
    </w:p>
    <w:p>
      <w:pPr>
        <w:pStyle w:val="30"/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8.1.3 </w:t>
      </w:r>
      <w:r>
        <w:rPr>
          <w:rFonts w:ascii="Times New Roman" w:hAnsi="Times New Roman" w:cs="Times New Roman"/>
          <w:b w:val="0"/>
          <w:bCs w:val="0"/>
        </w:rPr>
        <w:t>Havendo a reconsideração da decisão classificatória pela Comissão, o nome do candidato passará a constar no rol de selecionados.</w:t>
      </w:r>
    </w:p>
    <w:p>
      <w:pPr>
        <w:pStyle w:val="30"/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8.1.4 </w:t>
      </w:r>
      <w:r>
        <w:rPr>
          <w:rFonts w:ascii="Times New Roman" w:hAnsi="Times New Roman" w:cs="Times New Roman"/>
          <w:b w:val="0"/>
          <w:bCs w:val="0"/>
        </w:rPr>
        <w:t>Sendo mantida a decisão da Comissão, o recurso será encaminhado ao Prefeito Municipal para julgamento, no prazo de um dia, cuja decisão deverá ser motivada.</w:t>
      </w:r>
    </w:p>
    <w:p>
      <w:pPr>
        <w:pStyle w:val="30"/>
        <w:jc w:val="both"/>
        <w:rPr>
          <w:rFonts w:ascii="Times New Roman" w:hAnsi="Times New Roman" w:cs="Times New Roman"/>
        </w:rPr>
      </w:pPr>
    </w:p>
    <w:p>
      <w:pPr>
        <w:pStyle w:val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pt-BR"/>
        </w:rPr>
        <w:t>9</w:t>
      </w:r>
      <w:r>
        <w:rPr>
          <w:rFonts w:ascii="Times New Roman" w:hAnsi="Times New Roman" w:cs="Times New Roman"/>
          <w:b/>
          <w:bCs/>
        </w:rPr>
        <w:t xml:space="preserve">. CRITÉRIOS PARA DESEMPATE </w:t>
      </w:r>
    </w:p>
    <w:p>
      <w:pPr>
        <w:pStyle w:val="30"/>
        <w:jc w:val="both"/>
        <w:rPr>
          <w:rFonts w:ascii="Times New Roman" w:hAnsi="Times New Roman" w:cs="Times New Roman"/>
        </w:rPr>
      </w:pP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pt-BR"/>
        </w:rPr>
        <w:t>9</w:t>
      </w:r>
      <w:r>
        <w:rPr>
          <w:rFonts w:ascii="Times New Roman" w:hAnsi="Times New Roman" w:cs="Times New Roman"/>
          <w:b/>
          <w:bCs/>
        </w:rPr>
        <w:t xml:space="preserve">.1 </w:t>
      </w:r>
      <w:r>
        <w:rPr>
          <w:rFonts w:ascii="Times New Roman" w:hAnsi="Times New Roman" w:cs="Times New Roman"/>
        </w:rPr>
        <w:t xml:space="preserve">Verificando-se a ocorrência de empate em relação às notas recebidas por dois ou mais candidatos, terá preferência na ordem classificatória, sucessivamente, o candidato que: </w:t>
      </w:r>
    </w:p>
    <w:p>
      <w:pPr>
        <w:pStyle w:val="30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pt-BR"/>
        </w:rPr>
        <w:t>9</w:t>
      </w:r>
      <w:r>
        <w:rPr>
          <w:rFonts w:ascii="Times New Roman" w:hAnsi="Times New Roman" w:cs="Times New Roman"/>
          <w:b/>
          <w:bCs/>
        </w:rPr>
        <w:t xml:space="preserve">.1.1 </w:t>
      </w:r>
      <w:r>
        <w:rPr>
          <w:rFonts w:ascii="Times New Roman" w:hAnsi="Times New Roman" w:cs="Times New Roman"/>
        </w:rPr>
        <w:t xml:space="preserve">Apresentar idade mais avançada, dentre aqueles com idade igual ou superior a sessenta anos. </w:t>
      </w:r>
    </w:p>
    <w:p>
      <w:pPr>
        <w:pStyle w:val="30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pt-BR"/>
        </w:rPr>
        <w:t>9</w:t>
      </w:r>
      <w:r>
        <w:rPr>
          <w:rFonts w:ascii="Times New Roman" w:hAnsi="Times New Roman" w:cs="Times New Roman"/>
          <w:b/>
          <w:bCs/>
        </w:rPr>
        <w:t xml:space="preserve">.1.2 </w:t>
      </w:r>
      <w:r>
        <w:rPr>
          <w:rFonts w:ascii="Times New Roman" w:hAnsi="Times New Roman" w:cs="Times New Roman"/>
        </w:rPr>
        <w:t xml:space="preserve">Sorteio em ato público.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pt-BR"/>
        </w:rPr>
        <w:t>9</w:t>
      </w:r>
      <w:r>
        <w:rPr>
          <w:rFonts w:ascii="Times New Roman" w:hAnsi="Times New Roman" w:cs="Times New Roman"/>
          <w:b/>
          <w:bCs/>
        </w:rPr>
        <w:t xml:space="preserve">.2 </w:t>
      </w:r>
      <w:r>
        <w:rPr>
          <w:rFonts w:ascii="Times New Roman" w:hAnsi="Times New Roman" w:cs="Times New Roman"/>
        </w:rPr>
        <w:t xml:space="preserve">O sorteio ocorrerá em local e horário previamente definido pela Comissão, na presença dos candidatos interessados, os quais serão convocados por telefone, correio eletrônico ou qualquer outro meio que assegure a certeza da ciência do interessado.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pt-BR"/>
        </w:rPr>
        <w:t>9</w:t>
      </w:r>
      <w:r>
        <w:rPr>
          <w:rFonts w:ascii="Times New Roman" w:hAnsi="Times New Roman" w:cs="Times New Roman"/>
          <w:b/>
          <w:bCs/>
        </w:rPr>
        <w:t xml:space="preserve">.3 </w:t>
      </w:r>
      <w:r>
        <w:rPr>
          <w:rFonts w:ascii="Times New Roman" w:hAnsi="Times New Roman" w:cs="Times New Roman"/>
        </w:rPr>
        <w:t xml:space="preserve">A aplicação do critério de desempate será efetivada após a análise dos recursos e antes da publicação da lista final dos selecionados. </w:t>
      </w:r>
    </w:p>
    <w:p>
      <w:pPr>
        <w:pStyle w:val="30"/>
        <w:jc w:val="both"/>
        <w:rPr>
          <w:rFonts w:ascii="Times New Roman" w:hAnsi="Times New Roman" w:cs="Times New Roman"/>
        </w:rPr>
      </w:pPr>
    </w:p>
    <w:p>
      <w:pPr>
        <w:suppressAutoHyphens/>
        <w:autoSpaceDE w:val="0"/>
        <w:jc w:val="both"/>
        <w:rPr>
          <w:b/>
          <w:bCs/>
        </w:rPr>
      </w:pPr>
      <w:r>
        <w:rPr>
          <w:b/>
          <w:bCs/>
        </w:rPr>
        <w:t>1</w:t>
      </w:r>
      <w:r>
        <w:rPr>
          <w:b/>
          <w:bCs/>
          <w:lang w:val="pt-BR"/>
        </w:rPr>
        <w:t>0</w:t>
      </w:r>
      <w:r>
        <w:rPr>
          <w:b/>
          <w:bCs/>
        </w:rPr>
        <w:t>. DIVULGAÇÃO DO RESULTADO FINAL DO PROCESSO SELETIVO SIMPLIFICADO</w:t>
      </w:r>
    </w:p>
    <w:p>
      <w:pPr>
        <w:suppressAutoHyphens/>
        <w:autoSpaceDE w:val="0"/>
        <w:jc w:val="both"/>
        <w:rPr>
          <w:b/>
          <w:bCs/>
        </w:rPr>
      </w:pP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pt-BR"/>
        </w:rPr>
        <w:t>0</w:t>
      </w:r>
      <w:r>
        <w:rPr>
          <w:rFonts w:ascii="Times New Roman" w:hAnsi="Times New Roman" w:cs="Times New Roman"/>
          <w:b/>
          <w:bCs/>
        </w:rPr>
        <w:t xml:space="preserve">.1 </w:t>
      </w:r>
      <w:r>
        <w:rPr>
          <w:rFonts w:ascii="Times New Roman" w:hAnsi="Times New Roman" w:cs="Times New Roman"/>
        </w:rPr>
        <w:t xml:space="preserve">Transcorrido o prazo sem a interposição de recurso ou ultimado o seu julgamento, a Comissão encaminhará o Processo Seletivo Simplificado ao Prefeito Municipal para homologação, no prazo de um dia.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pt-BR"/>
        </w:rPr>
        <w:t>0</w:t>
      </w:r>
      <w:r>
        <w:rPr>
          <w:rFonts w:ascii="Times New Roman" w:hAnsi="Times New Roman" w:cs="Times New Roman"/>
          <w:b/>
          <w:bCs/>
        </w:rPr>
        <w:t xml:space="preserve">.2 </w:t>
      </w:r>
      <w:r>
        <w:rPr>
          <w:rFonts w:ascii="Times New Roman" w:hAnsi="Times New Roman" w:cs="Times New Roman"/>
        </w:rPr>
        <w:t xml:space="preserve">Homologado o resultado final, será lançado edital com a classificação geral dos candidatos aprovados, quando, então passará a fluir o prazo de validade do Processo Seletivo Simplificado. </w:t>
      </w:r>
    </w:p>
    <w:p>
      <w:pPr>
        <w:pStyle w:val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pt-BR"/>
        </w:rPr>
        <w:t>1</w:t>
      </w:r>
      <w:r>
        <w:rPr>
          <w:rFonts w:ascii="Times New Roman" w:hAnsi="Times New Roman" w:cs="Times New Roman"/>
          <w:b/>
          <w:bCs/>
        </w:rPr>
        <w:t>. CONDIÇÕES PARA A CONTRATAÇÃO TEMPORÁRIA</w:t>
      </w:r>
    </w:p>
    <w:p>
      <w:pPr>
        <w:pStyle w:val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pt-BR"/>
        </w:rPr>
        <w:t>1</w:t>
      </w:r>
      <w:r>
        <w:rPr>
          <w:rFonts w:ascii="Times New Roman" w:hAnsi="Times New Roman" w:cs="Times New Roman"/>
          <w:b/>
          <w:bCs/>
        </w:rPr>
        <w:t xml:space="preserve">.1 </w:t>
      </w:r>
      <w:r>
        <w:rPr>
          <w:rFonts w:ascii="Times New Roman" w:hAnsi="Times New Roman" w:cs="Times New Roman"/>
        </w:rPr>
        <w:t xml:space="preserve">Homologado o resultado final do Processo Seletivo Simplificado e autorizada a contratação pelo Prefeito, será convocado o primeiro colocado, para, no prazo de 05 (cinco) dias, prorrogável uma única vez, à critério da Administração, comprovar o atendimento das seguintes condições: </w:t>
      </w:r>
    </w:p>
    <w:p>
      <w:pPr>
        <w:pStyle w:val="30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 brasileiro ou estrangeiro na forma da lei; </w:t>
      </w:r>
    </w:p>
    <w:p>
      <w:pPr>
        <w:pStyle w:val="30"/>
        <w:numPr>
          <w:ilvl w:val="0"/>
          <w:numId w:val="6"/>
        </w:numPr>
        <w:spacing w:line="360" w:lineRule="auto"/>
        <w:ind w:left="0" w:leftChars="0" w:firstLine="0"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 idade mínima de dezoito anos;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3</w:t>
      </w:r>
      <w:r>
        <w:rPr>
          <w:rFonts w:ascii="Times New Roman" w:hAnsi="Times New Roman" w:cs="Times New Roman"/>
        </w:rPr>
        <w:t xml:space="preserve">. Ter nível de escolaridade mínima exigida para o cargo;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4. Apresentar registro de inscrição no respectivo Conselho;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5</w:t>
      </w:r>
      <w:r>
        <w:rPr>
          <w:rFonts w:ascii="Times New Roman" w:hAnsi="Times New Roman" w:cs="Times New Roman"/>
        </w:rPr>
        <w:t xml:space="preserve">. Gozar de boa saúde física e mental, comprovada mediante inspeção médica oficial;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6</w:t>
      </w:r>
      <w:r>
        <w:rPr>
          <w:rFonts w:ascii="Times New Roman" w:hAnsi="Times New Roman" w:cs="Times New Roman"/>
        </w:rPr>
        <w:t xml:space="preserve">. Estar quite com as obrigações militares e eleitorais;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7</w:t>
      </w:r>
      <w:r>
        <w:rPr>
          <w:rFonts w:ascii="Times New Roman" w:hAnsi="Times New Roman" w:cs="Times New Roman"/>
        </w:rPr>
        <w:t xml:space="preserve">. Apresentar declaração de bens e rendas conforme modelo disponibilizado pelo Município;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8</w:t>
      </w:r>
      <w:r>
        <w:rPr>
          <w:rFonts w:ascii="Times New Roman" w:hAnsi="Times New Roman" w:cs="Times New Roman"/>
        </w:rPr>
        <w:t xml:space="preserve">. Apresentar a documentação necessária, conforme norma do Setor de Pessoal da Prefeitura de Cotiporã.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pt-BR"/>
        </w:rPr>
        <w:t>1</w:t>
      </w:r>
      <w:r>
        <w:rPr>
          <w:rFonts w:ascii="Times New Roman" w:hAnsi="Times New Roman" w:cs="Times New Roman"/>
          <w:b/>
          <w:bCs/>
        </w:rPr>
        <w:t xml:space="preserve">.2 </w:t>
      </w:r>
      <w:r>
        <w:rPr>
          <w:rFonts w:ascii="Times New Roman" w:hAnsi="Times New Roman" w:cs="Times New Roman"/>
        </w:rPr>
        <w:t xml:space="preserve">A convocação do candidato classificado será realizada pessoalmente ou por telefone, correio eletrônico ou qualquer outro meio que assegure a certeza da ciência do interessado.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pt-BR"/>
        </w:rPr>
        <w:t>1</w:t>
      </w:r>
      <w:r>
        <w:rPr>
          <w:rFonts w:ascii="Times New Roman" w:hAnsi="Times New Roman" w:cs="Times New Roman"/>
          <w:b/>
          <w:bCs/>
        </w:rPr>
        <w:t xml:space="preserve">.3 </w:t>
      </w:r>
      <w:r>
        <w:rPr>
          <w:rFonts w:ascii="Times New Roman" w:hAnsi="Times New Roman" w:cs="Times New Roman"/>
        </w:rPr>
        <w:t xml:space="preserve">Não comparecendo o candidato convocado ou verificando-se o não atendimento das condições exigidas para a contratação serão convocados os demais classificados, observando-se a ordem classificatória crescente. </w:t>
      </w:r>
    </w:p>
    <w:p>
      <w:pPr>
        <w:suppressAutoHyphens/>
        <w:autoSpaceDE w:val="0"/>
        <w:spacing w:line="360" w:lineRule="auto"/>
        <w:jc w:val="both"/>
      </w:pPr>
      <w:r>
        <w:rPr>
          <w:b/>
          <w:bCs/>
        </w:rPr>
        <w:t>1</w:t>
      </w:r>
      <w:r>
        <w:rPr>
          <w:b/>
          <w:bCs/>
          <w:lang w:val="pt-BR"/>
        </w:rPr>
        <w:t>1</w:t>
      </w:r>
      <w:r>
        <w:rPr>
          <w:b/>
          <w:bCs/>
        </w:rPr>
        <w:t xml:space="preserve">.4 </w:t>
      </w:r>
      <w:r>
        <w:t>O prazo de validade do presente Processo Seletivo Simplificado será de 02 (dois) anos prorrogável, uma única vez, por igual período.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pt-BR"/>
        </w:rPr>
        <w:t>1</w:t>
      </w:r>
      <w:r>
        <w:rPr>
          <w:rFonts w:ascii="Times New Roman" w:hAnsi="Times New Roman" w:cs="Times New Roman"/>
          <w:b/>
          <w:bCs/>
        </w:rPr>
        <w:t xml:space="preserve">.5 </w:t>
      </w:r>
      <w:r>
        <w:rPr>
          <w:rFonts w:ascii="Times New Roman" w:hAnsi="Times New Roman" w:cs="Times New Roman"/>
        </w:rPr>
        <w:t xml:space="preserve">No período de validade do Processo Seletivo Simplificado, em havendo a rescisão contratual, poderão ser chamados para contratação pelo tempo remanescente, os demais candidatos classificados, observada a ordem classificatória.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>
      <w:pPr>
        <w:pStyle w:val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pt-BR"/>
        </w:rPr>
        <w:t>2</w:t>
      </w:r>
      <w:r>
        <w:rPr>
          <w:rFonts w:ascii="Times New Roman" w:hAnsi="Times New Roman" w:cs="Times New Roman"/>
          <w:b/>
          <w:bCs/>
        </w:rPr>
        <w:t xml:space="preserve">. DISPOSIÇÕES GERAIS </w:t>
      </w:r>
    </w:p>
    <w:p>
      <w:pPr>
        <w:pStyle w:val="30"/>
        <w:jc w:val="both"/>
        <w:rPr>
          <w:rFonts w:ascii="Times New Roman" w:hAnsi="Times New Roman" w:cs="Times New Roman"/>
        </w:rPr>
      </w:pP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pt-BR"/>
        </w:rPr>
        <w:t>2</w:t>
      </w:r>
      <w:r>
        <w:rPr>
          <w:rFonts w:ascii="Times New Roman" w:hAnsi="Times New Roman" w:cs="Times New Roman"/>
          <w:b/>
          <w:bCs/>
        </w:rPr>
        <w:t xml:space="preserve">.1 </w:t>
      </w:r>
      <w:r>
        <w:rPr>
          <w:rFonts w:ascii="Times New Roman" w:hAnsi="Times New Roman" w:cs="Times New Roman"/>
        </w:rPr>
        <w:t xml:space="preserve">Não será fornecido qualquer documento comprobatório de aprovação ou classificação do candidato, valendo para esse fim a publicação do resultado final.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pt-BR"/>
        </w:rPr>
        <w:t>2</w:t>
      </w:r>
      <w:r>
        <w:rPr>
          <w:rFonts w:ascii="Times New Roman" w:hAnsi="Times New Roman" w:cs="Times New Roman"/>
          <w:b/>
          <w:bCs/>
        </w:rPr>
        <w:t xml:space="preserve">.2 </w:t>
      </w:r>
      <w:r>
        <w:rPr>
          <w:rFonts w:ascii="Times New Roman" w:hAnsi="Times New Roman" w:cs="Times New Roman"/>
        </w:rPr>
        <w:t xml:space="preserve">Os candidatos aprovados e classificados deverão manter atualizados os seus endereços.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pt-BR"/>
        </w:rPr>
        <w:t>2</w:t>
      </w:r>
      <w:r>
        <w:rPr>
          <w:rFonts w:ascii="Times New Roman" w:hAnsi="Times New Roman" w:cs="Times New Roman"/>
          <w:b/>
          <w:bCs/>
        </w:rPr>
        <w:t xml:space="preserve">.3 </w:t>
      </w:r>
      <w:r>
        <w:rPr>
          <w:rFonts w:ascii="Times New Roman" w:hAnsi="Times New Roman" w:cs="Times New Roman"/>
        </w:rPr>
        <w:t xml:space="preserve">Respeitada a natureza do emprego temporário, por razões de interesse público, poderá haver a readequação das condições definidas inicialmente no edital, conforme dispuser a legislação local.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pt-BR"/>
        </w:rPr>
        <w:t>2</w:t>
      </w:r>
      <w:r>
        <w:rPr>
          <w:rFonts w:ascii="Times New Roman" w:hAnsi="Times New Roman" w:cs="Times New Roman"/>
          <w:b/>
          <w:bCs/>
        </w:rPr>
        <w:t xml:space="preserve">.4 </w:t>
      </w:r>
      <w:r>
        <w:rPr>
          <w:rFonts w:ascii="Times New Roman" w:hAnsi="Times New Roman" w:cs="Times New Roman"/>
        </w:rPr>
        <w:t xml:space="preserve">Os casos omissos e situações não previstas serão resolvidos pela Comissão designada. </w:t>
      </w:r>
    </w:p>
    <w:p>
      <w:pPr>
        <w:pStyle w:val="3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pt-BR"/>
        </w:rPr>
        <w:t>2</w:t>
      </w:r>
      <w:r>
        <w:rPr>
          <w:rFonts w:ascii="Times New Roman" w:hAnsi="Times New Roman" w:cs="Times New Roman"/>
          <w:b/>
        </w:rPr>
        <w:t>.5</w:t>
      </w:r>
      <w:r>
        <w:rPr>
          <w:rFonts w:ascii="Times New Roman" w:hAnsi="Times New Roman" w:cs="Times New Roman"/>
        </w:rPr>
        <w:t xml:space="preserve"> O Cronograma de Eventos do presente Processo Seletivo será realizado conforme o Anexo III deste Edital.</w:t>
      </w:r>
    </w:p>
    <w:p>
      <w:pPr>
        <w:suppressAutoHyphens/>
        <w:autoSpaceDE w:val="0"/>
        <w:spacing w:line="360" w:lineRule="auto"/>
        <w:jc w:val="both"/>
        <w:rPr>
          <w:color w:val="000000"/>
        </w:rPr>
      </w:pPr>
      <w:r>
        <w:rPr>
          <w:b/>
          <w:bCs/>
        </w:rPr>
        <w:t>1</w:t>
      </w:r>
      <w:r>
        <w:rPr>
          <w:b/>
          <w:bCs/>
          <w:lang w:val="pt-BR"/>
        </w:rPr>
        <w:t>2</w:t>
      </w:r>
      <w:r>
        <w:rPr>
          <w:b/>
          <w:bCs/>
        </w:rPr>
        <w:t xml:space="preserve">.5 </w:t>
      </w:r>
      <w:r>
        <w:t>Maiores informações poderão ser obtidas junto a Secretaria Municipal de Administração, sita à Rua Silveira Martins, nº 163, Centro, Cotiporã (RS), ou pelos fones (54) 3446 2800, em horário de expediente.</w:t>
      </w:r>
    </w:p>
    <w:p>
      <w:pPr>
        <w:suppressAutoHyphens/>
        <w:spacing w:line="360" w:lineRule="auto"/>
      </w:pPr>
    </w:p>
    <w:p>
      <w:pPr>
        <w:suppressAutoHyphens/>
        <w:ind w:firstLine="708"/>
        <w:jc w:val="both"/>
        <w:rPr>
          <w:lang w:val="pt-BR"/>
        </w:rPr>
      </w:pPr>
      <w:r>
        <w:rPr>
          <w:b/>
          <w:bCs/>
        </w:rPr>
        <w:t xml:space="preserve">Gabinete do Prefeito Municipal de Cotiporã, </w:t>
      </w:r>
      <w:r>
        <w:rPr>
          <w:bCs/>
        </w:rPr>
        <w:t>a</w:t>
      </w:r>
      <w:r>
        <w:t xml:space="preserve">os </w:t>
      </w:r>
      <w:r>
        <w:rPr>
          <w:lang w:val="pt-BR"/>
        </w:rPr>
        <w:t xml:space="preserve">dez dias do mês </w:t>
      </w:r>
      <w:r>
        <w:t xml:space="preserve">de </w:t>
      </w:r>
      <w:r>
        <w:rPr>
          <w:lang w:val="pt-BR"/>
        </w:rPr>
        <w:t xml:space="preserve">Março </w:t>
      </w:r>
      <w:r>
        <w:t>do ano de dois mil e vinte</w:t>
      </w:r>
      <w:r>
        <w:rPr>
          <w:lang w:val="pt-BR"/>
        </w:rPr>
        <w:t xml:space="preserve"> e um.</w:t>
      </w:r>
    </w:p>
    <w:p>
      <w:pPr>
        <w:suppressAutoHyphens/>
        <w:ind w:firstLine="708"/>
      </w:pPr>
    </w:p>
    <w:p>
      <w:pPr>
        <w:suppressAutoHyphens/>
        <w:ind w:firstLine="708"/>
      </w:pPr>
    </w:p>
    <w:p>
      <w:pPr>
        <w:suppressAutoHyphens/>
        <w:rPr>
          <w:b/>
        </w:rPr>
      </w:pPr>
    </w:p>
    <w:p>
      <w:pPr>
        <w:suppressAutoHyphens/>
        <w:jc w:val="center"/>
        <w:rPr>
          <w:b/>
          <w:lang w:val="pt-BR"/>
        </w:rPr>
      </w:pPr>
      <w:r>
        <w:rPr>
          <w:b/>
        </w:rPr>
        <w:t>IV</w:t>
      </w:r>
      <w:r>
        <w:rPr>
          <w:b/>
          <w:lang w:val="pt-BR"/>
        </w:rPr>
        <w:t>ELTON MATEUS ZARDO</w:t>
      </w:r>
    </w:p>
    <w:p>
      <w:pPr>
        <w:suppressAutoHyphens/>
        <w:jc w:val="center"/>
      </w:pPr>
      <w:r>
        <w:t>Prefeito Municipal</w:t>
      </w:r>
    </w:p>
    <w:p>
      <w:pPr>
        <w:suppressAutoHyphens/>
      </w:pPr>
    </w:p>
    <w:p>
      <w:pPr>
        <w:suppressAutoHyphens/>
        <w:rPr>
          <w:b/>
        </w:rPr>
      </w:pPr>
      <w:r>
        <w:rPr>
          <w:b/>
        </w:rPr>
        <w:t xml:space="preserve">Registre-se e Publique-se                                            </w:t>
      </w:r>
    </w:p>
    <w:p>
      <w:pPr>
        <w:suppressAutoHyphens/>
      </w:pPr>
      <w:r>
        <w:t xml:space="preserve">Data Supra                                                                       </w:t>
      </w:r>
    </w:p>
    <w:p>
      <w:pPr>
        <w:suppressAutoHyphens/>
        <w:ind w:firstLine="1440"/>
      </w:pPr>
    </w:p>
    <w:p>
      <w:pPr>
        <w:suppressAutoHyphens/>
        <w:ind w:firstLine="1440"/>
      </w:pPr>
    </w:p>
    <w:p>
      <w:pPr>
        <w:suppressAutoHyphens/>
        <w:ind w:firstLine="1440"/>
      </w:pPr>
    </w:p>
    <w:p>
      <w:pPr>
        <w:suppressAutoHyphens/>
      </w:pPr>
    </w:p>
    <w:p>
      <w:pPr>
        <w:suppressAutoHyphens/>
        <w:rPr>
          <w:b/>
          <w:bCs/>
          <w:iCs/>
        </w:rPr>
      </w:pPr>
      <w:r>
        <w:rPr>
          <w:b/>
          <w:bCs/>
          <w:iCs/>
        </w:rPr>
        <w:t>Joana Inês Citolin</w:t>
      </w:r>
    </w:p>
    <w:p>
      <w:pPr>
        <w:suppressAutoHyphens/>
        <w:rPr>
          <w:bCs/>
          <w:iCs/>
        </w:rPr>
      </w:pPr>
      <w:r>
        <w:rPr>
          <w:bCs/>
          <w:iCs/>
        </w:rPr>
        <w:t>Secretária Municipal de Administração</w:t>
      </w: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  <w:rPr>
          <w:b/>
        </w:rPr>
      </w:pPr>
    </w:p>
    <w:p>
      <w:pPr>
        <w:suppressAutoHyphens/>
        <w:jc w:val="center"/>
      </w:pPr>
      <w:r>
        <w:rPr>
          <w:b/>
        </w:rPr>
        <w:t>ANEXO I</w:t>
      </w:r>
    </w:p>
    <w:p>
      <w:pPr>
        <w:pStyle w:val="5"/>
        <w:spacing w:before="0"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pStyle w:val="5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lang w:val="pt-BR"/>
        </w:rPr>
      </w:pPr>
      <w:r>
        <w:rPr>
          <w:rFonts w:ascii="Times New Roman" w:hAnsi="Times New Roman" w:cs="Times New Roman"/>
          <w:b/>
          <w:sz w:val="24"/>
          <w:lang w:val="pt-BR"/>
        </w:rPr>
        <w:t xml:space="preserve">  </w:t>
      </w:r>
      <w:r>
        <w:rPr>
          <w:rFonts w:ascii="Times New Roman" w:hAnsi="Times New Roman" w:cs="Times New Roman"/>
          <w:b/>
          <w:sz w:val="24"/>
        </w:rPr>
        <w:t>PSS 00</w:t>
      </w:r>
      <w:r>
        <w:rPr>
          <w:rFonts w:ascii="Times New Roman" w:hAnsi="Times New Roman" w:cs="Times New Roman"/>
          <w:b/>
          <w:sz w:val="24"/>
          <w:lang w:val="pt-BR"/>
        </w:rPr>
        <w:t>4</w:t>
      </w:r>
      <w:r>
        <w:rPr>
          <w:rFonts w:ascii="Times New Roman" w:hAnsi="Times New Roman" w:cs="Times New Roman"/>
          <w:b/>
          <w:sz w:val="24"/>
        </w:rPr>
        <w:t>/202</w:t>
      </w:r>
      <w:r>
        <w:rPr>
          <w:rFonts w:ascii="Times New Roman" w:hAnsi="Times New Roman" w:cs="Times New Roman"/>
          <w:b/>
          <w:sz w:val="24"/>
          <w:lang w:val="pt-BR"/>
        </w:rPr>
        <w:t>1</w:t>
      </w:r>
    </w:p>
    <w:p>
      <w:pPr>
        <w:pStyle w:val="5"/>
        <w:spacing w:before="0"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>
      <w:pPr>
        <w:pStyle w:val="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FICHA DE INSCRIÇÃO</w:t>
      </w:r>
    </w:p>
    <w:p/>
    <w:p/>
    <w:p>
      <w:r>
        <w:t>Nº DA INSCRIÇÃO: ______________________      DATA: _______________________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1 – FUNÇÃO</w:t>
      </w:r>
    </w:p>
    <w:p/>
    <w:p>
      <w:pPr>
        <w:rPr>
          <w:lang w:val="pt-BR"/>
        </w:rPr>
      </w:pPr>
      <w:r>
        <w:t xml:space="preserve">(    ) </w:t>
      </w:r>
      <w:r>
        <w:rPr>
          <w:lang w:val="pt-BR"/>
        </w:rPr>
        <w:t xml:space="preserve">ENFERMEIRO </w:t>
      </w:r>
    </w:p>
    <w:p>
      <w:r>
        <w:rPr>
          <w:lang w:val="pt-BR"/>
        </w:rPr>
        <w:t xml:space="preserve">(    ) NUTRICIONISTA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</w:p>
    <w:p>
      <w:pPr>
        <w:rPr>
          <w:b/>
          <w:bCs/>
        </w:rPr>
      </w:pPr>
      <w:r>
        <w:rPr>
          <w:b/>
          <w:bCs/>
        </w:rPr>
        <w:t>2 – IDENTIFICAÇÃO</w:t>
      </w:r>
    </w:p>
    <w:p>
      <w:pPr>
        <w:rPr>
          <w:b/>
          <w:bCs/>
        </w:rPr>
      </w:pPr>
    </w:p>
    <w:p>
      <w:pPr>
        <w:autoSpaceDE w:val="0"/>
        <w:spacing w:line="360" w:lineRule="auto"/>
      </w:pPr>
      <w:r>
        <w:t>NOME COMPLETO: ______________________________________________________________</w:t>
      </w:r>
    </w:p>
    <w:p>
      <w:pPr>
        <w:autoSpaceDE w:val="0"/>
        <w:spacing w:line="360" w:lineRule="auto"/>
      </w:pPr>
      <w:r>
        <w:t>DATA DE NASCIMENTO: ________________________________________________________</w:t>
      </w:r>
    </w:p>
    <w:p>
      <w:pPr>
        <w:spacing w:line="360" w:lineRule="auto"/>
      </w:pPr>
      <w:r>
        <w:t>SEXO:  F (   )   M  (    )                              ESTADO CIVIL: _______________________________</w:t>
      </w:r>
    </w:p>
    <w:p>
      <w:pPr>
        <w:autoSpaceDE w:val="0"/>
        <w:spacing w:line="360" w:lineRule="auto"/>
      </w:pPr>
      <w:r>
        <w:t xml:space="preserve">RG nº: _________________________                      CPF nº: _______________________________   </w:t>
      </w:r>
    </w:p>
    <w:p>
      <w:pPr>
        <w:autoSpaceDE w:val="0"/>
        <w:spacing w:line="360" w:lineRule="auto"/>
      </w:pPr>
      <w:r>
        <w:t>ENDEREÇO RESIDENCIAL: ___________</w:t>
      </w:r>
      <w:bookmarkStart w:id="0" w:name="_GoBack"/>
      <w:bookmarkEnd w:id="0"/>
      <w:r>
        <w:t>___________________________________________</w:t>
      </w:r>
    </w:p>
    <w:p>
      <w:pPr>
        <w:autoSpaceDE w:val="0"/>
        <w:spacing w:line="360" w:lineRule="auto"/>
        <w:rPr>
          <w:lang w:val="pt-BR"/>
        </w:rPr>
      </w:pPr>
      <w:r>
        <w:rPr>
          <w:lang w:val="pt-BR"/>
        </w:rPr>
        <w:t>________________________________________________________________________________</w:t>
      </w:r>
      <w:r>
        <w:t xml:space="preserve">                                           ______________________________________________________</w:t>
      </w:r>
      <w:r>
        <w:rPr>
          <w:lang w:val="pt-BR"/>
        </w:rPr>
        <w:t>__________________________</w:t>
      </w:r>
    </w:p>
    <w:p>
      <w:pPr>
        <w:autoSpaceDE w:val="0"/>
        <w:spacing w:line="360" w:lineRule="auto"/>
      </w:pPr>
      <w:r>
        <w:rPr>
          <w:lang w:val="pt-BR"/>
        </w:rPr>
        <w:t xml:space="preserve">CIDADE : _____________________________________       </w:t>
      </w:r>
      <w:r>
        <w:t>CEP: _______</w:t>
      </w:r>
      <w:r>
        <w:rPr>
          <w:lang w:val="pt-BR"/>
        </w:rPr>
        <w:t>_______</w:t>
      </w:r>
      <w:r>
        <w:t>___________</w:t>
      </w:r>
    </w:p>
    <w:p>
      <w:pPr>
        <w:autoSpaceDE w:val="0"/>
        <w:spacing w:line="360" w:lineRule="auto"/>
      </w:pPr>
      <w:r>
        <w:t>E</w:t>
      </w:r>
      <w:r>
        <w:rPr>
          <w:lang w:val="pt-BR"/>
        </w:rPr>
        <w:t xml:space="preserve">-MAIL: </w:t>
      </w:r>
      <w:r>
        <w:t xml:space="preserve"> ___</w:t>
      </w:r>
      <w:r>
        <w:rPr>
          <w:lang w:val="pt-BR"/>
        </w:rPr>
        <w:t>________________</w:t>
      </w:r>
      <w:r>
        <w:t>____________________________________________________</w:t>
      </w:r>
    </w:p>
    <w:p>
      <w:pPr>
        <w:spacing w:line="360" w:lineRule="auto"/>
      </w:pPr>
      <w:r>
        <w:t>TELEFONE FIXO: ________________________       CELULAR: __________________________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3- DOCUMENTOS</w:t>
      </w:r>
    </w:p>
    <w:p>
      <w:pPr>
        <w:rPr>
          <w:b/>
          <w:bCs/>
        </w:rPr>
      </w:pPr>
    </w:p>
    <w:p>
      <w:pPr>
        <w:spacing w:line="276" w:lineRule="auto"/>
      </w:pPr>
      <w:r>
        <w:t xml:space="preserve">(    ) </w:t>
      </w:r>
      <w:r>
        <w:rPr>
          <w:color w:val="000000"/>
        </w:rPr>
        <w:t>Cópia de documento de identidade oficial com foto</w:t>
      </w:r>
      <w:r>
        <w:t>;</w:t>
      </w:r>
    </w:p>
    <w:p>
      <w:pPr>
        <w:spacing w:line="276" w:lineRule="auto"/>
      </w:pPr>
      <w:r>
        <w:rPr>
          <w:color w:val="000000"/>
        </w:rPr>
        <w:t xml:space="preserve">(    ) </w:t>
      </w:r>
      <w:r>
        <w:t>Comprovante de escolaridade;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</w:pPr>
      <w:r>
        <w:rPr>
          <w:color w:val="000000"/>
        </w:rPr>
        <w:t>(    ) Comprovante de pagamento da taxa de inscrição.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ind w:left="480" w:hanging="480"/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r>
        <w:t xml:space="preserve">         _____________________________              __________________________________</w:t>
      </w:r>
    </w:p>
    <w:p>
      <w:pPr>
        <w:rPr>
          <w:bCs/>
          <w:iCs/>
          <w:sz w:val="20"/>
        </w:rPr>
      </w:pPr>
      <w:r>
        <w:rPr>
          <w:bCs/>
          <w:iCs/>
          <w:sz w:val="20"/>
        </w:rPr>
        <w:t xml:space="preserve">                    ASSINATURA CANDIDATO                                 ASSINATURA MEMBRO DA COMISSÃO             </w:t>
      </w:r>
    </w:p>
    <w:p>
      <w:pPr>
        <w:tabs>
          <w:tab w:val="left" w:pos="709"/>
        </w:tabs>
        <w:jc w:val="center"/>
        <w:rPr>
          <w:b/>
        </w:rPr>
      </w:pPr>
      <w:r>
        <w:rPr>
          <w:b/>
          <w:lang w:val="pt-BR"/>
        </w:rPr>
        <w:t>A</w:t>
      </w:r>
      <w:r>
        <w:rPr>
          <w:b/>
        </w:rPr>
        <w:t>NEXO II</w:t>
      </w:r>
    </w:p>
    <w:p>
      <w:pPr>
        <w:tabs>
          <w:tab w:val="left" w:pos="709"/>
        </w:tabs>
        <w:jc w:val="center"/>
        <w:rPr>
          <w:b/>
        </w:rPr>
      </w:pPr>
    </w:p>
    <w:p>
      <w:pPr>
        <w:tabs>
          <w:tab w:val="left" w:pos="709"/>
        </w:tabs>
        <w:jc w:val="center"/>
        <w:rPr>
          <w:b/>
        </w:rPr>
      </w:pPr>
      <w:r>
        <w:rPr>
          <w:b/>
        </w:rPr>
        <w:t>REQUERIMENTO DE RECURSO ADMINISTRATIVO</w:t>
      </w:r>
    </w:p>
    <w:p>
      <w:pPr>
        <w:tabs>
          <w:tab w:val="left" w:pos="709"/>
        </w:tabs>
        <w:jc w:val="center"/>
        <w:rPr>
          <w:b/>
          <w:sz w:val="20"/>
        </w:rPr>
      </w:pPr>
    </w:p>
    <w:p>
      <w:pPr>
        <w:pStyle w:val="28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709"/>
          <w:tab w:val="left" w:pos="1825"/>
        </w:tabs>
        <w:rPr>
          <w:b/>
          <w:caps w:val="0"/>
          <w:sz w:val="24"/>
        </w:rPr>
      </w:pPr>
      <w:r>
        <w:rPr>
          <w:b/>
          <w:caps w:val="0"/>
          <w:sz w:val="24"/>
        </w:rPr>
        <w:t xml:space="preserve">DIRIGIDO A COMISSÃO EXECUTIVA DO </w:t>
      </w:r>
    </w:p>
    <w:p>
      <w:pPr>
        <w:pStyle w:val="28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709"/>
          <w:tab w:val="left" w:pos="1825"/>
        </w:tabs>
        <w:rPr>
          <w:b/>
          <w:caps w:val="0"/>
          <w:sz w:val="24"/>
          <w:lang w:val="pt-BR"/>
        </w:rPr>
      </w:pPr>
      <w:r>
        <w:rPr>
          <w:b/>
          <w:caps w:val="0"/>
          <w:sz w:val="24"/>
        </w:rPr>
        <w:t>PROCESSO SELETIVO SIMPLIFICADO n° 00</w:t>
      </w:r>
      <w:r>
        <w:rPr>
          <w:b/>
          <w:caps w:val="0"/>
          <w:sz w:val="24"/>
          <w:lang w:val="pt-BR"/>
        </w:rPr>
        <w:t>4</w:t>
      </w:r>
      <w:r>
        <w:rPr>
          <w:b/>
          <w:caps w:val="0"/>
          <w:sz w:val="24"/>
        </w:rPr>
        <w:t>/202</w:t>
      </w:r>
      <w:r>
        <w:rPr>
          <w:b/>
          <w:caps w:val="0"/>
          <w:sz w:val="24"/>
          <w:lang w:val="pt-BR"/>
        </w:rPr>
        <w:t>1</w:t>
      </w:r>
    </w:p>
    <w:p>
      <w:pPr>
        <w:tabs>
          <w:tab w:val="left" w:pos="709"/>
        </w:tabs>
        <w:rPr>
          <w:sz w:val="16"/>
          <w:szCs w:val="16"/>
        </w:rPr>
      </w:pPr>
    </w:p>
    <w:p>
      <w:pPr>
        <w:tabs>
          <w:tab w:val="left" w:pos="709"/>
        </w:tabs>
        <w:rPr>
          <w:sz w:val="16"/>
          <w:szCs w:val="16"/>
        </w:rPr>
      </w:pPr>
    </w:p>
    <w:tbl>
      <w:tblPr>
        <w:tblStyle w:val="17"/>
        <w:tblW w:w="9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2" w:hRule="atLeast"/>
        </w:trPr>
        <w:tc>
          <w:tcPr>
            <w:tcW w:w="9974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tabs>
                <w:tab w:val="left" w:pos="709"/>
              </w:tabs>
              <w:spacing w:before="120" w:line="360" w:lineRule="auto"/>
              <w:rPr>
                <w:lang w:val="pt-BR"/>
              </w:rPr>
            </w:pPr>
            <w:r>
              <w:t xml:space="preserve">Etapa: (   ) Inscrições         (   ) </w:t>
            </w:r>
            <w:r>
              <w:rPr>
                <w:lang w:val="pt-BR"/>
              </w:rPr>
              <w:t xml:space="preserve">Análise Curricular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974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tabs>
                <w:tab w:val="left" w:pos="709"/>
              </w:tabs>
              <w:spacing w:line="360" w:lineRule="auto"/>
            </w:pPr>
            <w:r>
              <w:t>Nome do Candidato:_____________________________________________________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97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  <w:spacing w:line="360" w:lineRule="auto"/>
            </w:pPr>
            <w:r>
              <w:t>Número da Inscrição: 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9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70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RAZÕES DO RECURSO</w:t>
            </w:r>
          </w:p>
          <w:p>
            <w:pPr>
              <w:tabs>
                <w:tab w:val="left" w:pos="709"/>
              </w:tabs>
              <w:jc w:val="center"/>
            </w:pPr>
            <w:r>
              <w:rPr>
                <w:b/>
                <w:bCs/>
              </w:rPr>
              <w:t>Observação: utilize 01 (um) formulário para cada recurso</w:t>
            </w:r>
            <w:r>
              <w:t>.</w:t>
            </w:r>
          </w:p>
          <w:p>
            <w:pPr>
              <w:tabs>
                <w:tab w:val="left" w:pos="709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9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709"/>
              </w:tabs>
            </w:pPr>
          </w:p>
          <w:p>
            <w:pPr>
              <w:tabs>
                <w:tab w:val="left" w:pos="709"/>
              </w:tabs>
            </w:pPr>
            <w:r>
              <w:t>Nestes termos, pede deferimento:</w:t>
            </w:r>
          </w:p>
          <w:p>
            <w:pPr>
              <w:tabs>
                <w:tab w:val="left" w:pos="709"/>
              </w:tabs>
            </w:pPr>
          </w:p>
          <w:p>
            <w:pPr>
              <w:tabs>
                <w:tab w:val="left" w:pos="709"/>
              </w:tabs>
            </w:pPr>
          </w:p>
          <w:p>
            <w:pPr>
              <w:tabs>
                <w:tab w:val="left" w:pos="709"/>
              </w:tabs>
            </w:pPr>
            <w:r>
              <w:t>Assinatura do Candidato: _____________________________________________________</w:t>
            </w:r>
          </w:p>
          <w:p>
            <w:pPr>
              <w:tabs>
                <w:tab w:val="left" w:pos="709"/>
              </w:tabs>
            </w:pPr>
          </w:p>
          <w:p>
            <w:pPr>
              <w:tabs>
                <w:tab w:val="left" w:pos="709"/>
              </w:tabs>
              <w:jc w:val="center"/>
            </w:pPr>
            <w:r>
              <w:t>Data: _____/_____/______</w:t>
            </w:r>
          </w:p>
        </w:tc>
      </w:tr>
    </w:tbl>
    <w:p>
      <w:pPr>
        <w:tabs>
          <w:tab w:val="left" w:pos="709"/>
        </w:tabs>
        <w:jc w:val="center"/>
        <w:rPr>
          <w:b/>
        </w:rPr>
      </w:pPr>
      <w:r>
        <w:rPr>
          <w:b/>
        </w:rPr>
        <w:t>ANEXO III</w:t>
      </w:r>
    </w:p>
    <w:p>
      <w:pPr>
        <w:tabs>
          <w:tab w:val="left" w:pos="709"/>
        </w:tabs>
        <w:rPr>
          <w:sz w:val="16"/>
          <w:szCs w:val="16"/>
        </w:rPr>
      </w:pPr>
    </w:p>
    <w:p>
      <w:pPr>
        <w:rPr>
          <w:sz w:val="20"/>
        </w:rPr>
      </w:pPr>
    </w:p>
    <w:p>
      <w:pPr>
        <w:suppressAutoHyphens/>
        <w:jc w:val="center"/>
        <w:rPr>
          <w:sz w:val="20"/>
        </w:rPr>
      </w:pPr>
    </w:p>
    <w:p>
      <w:pPr>
        <w:suppressAutoHyphens/>
        <w:jc w:val="center"/>
        <w:rPr>
          <w:b/>
        </w:rPr>
      </w:pPr>
      <w:r>
        <w:rPr>
          <w:b/>
        </w:rPr>
        <w:t>CRONOGRAMA DE EVENTOS DO PROCESSO SELETIVO SIMPLIFICADO:</w:t>
      </w:r>
    </w:p>
    <w:p>
      <w:pPr>
        <w:suppressAutoHyphens/>
        <w:jc w:val="center"/>
        <w:rPr>
          <w:b/>
        </w:rPr>
      </w:pPr>
    </w:p>
    <w:p>
      <w:pPr>
        <w:tabs>
          <w:tab w:val="left" w:pos="720"/>
        </w:tabs>
        <w:rPr>
          <w:szCs w:val="22"/>
        </w:rPr>
      </w:pPr>
    </w:p>
    <w:tbl>
      <w:tblPr>
        <w:tblStyle w:val="16"/>
        <w:tblW w:w="9578" w:type="dxa"/>
        <w:tblInd w:w="1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9"/>
        <w:gridCol w:w="1276"/>
        <w:gridCol w:w="26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EVENTO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PRAZO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Período de Inscrições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  <w:lang w:val="pt-BR"/>
              </w:rPr>
              <w:t>8</w:t>
            </w:r>
            <w:r>
              <w:rPr>
                <w:szCs w:val="22"/>
              </w:rPr>
              <w:t xml:space="preserve"> dias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lang w:val="pt-BR"/>
              </w:rPr>
            </w:pPr>
            <w:r>
              <w:rPr>
                <w:szCs w:val="22"/>
              </w:rPr>
              <w:t>1</w:t>
            </w:r>
            <w:r>
              <w:rPr>
                <w:szCs w:val="22"/>
                <w:lang w:val="pt-BR"/>
              </w:rPr>
              <w:t>5</w:t>
            </w:r>
            <w:r>
              <w:rPr>
                <w:szCs w:val="22"/>
              </w:rPr>
              <w:t>/</w:t>
            </w:r>
            <w:r>
              <w:rPr>
                <w:szCs w:val="22"/>
                <w:lang w:val="pt-BR"/>
              </w:rPr>
              <w:t>03</w:t>
            </w:r>
            <w:r>
              <w:rPr>
                <w:szCs w:val="22"/>
              </w:rPr>
              <w:t>/202</w:t>
            </w:r>
            <w:r>
              <w:rPr>
                <w:szCs w:val="22"/>
                <w:lang w:val="pt-BR"/>
              </w:rPr>
              <w:t>1</w:t>
            </w:r>
            <w:r>
              <w:rPr>
                <w:szCs w:val="22"/>
              </w:rPr>
              <w:t xml:space="preserve"> a 2</w:t>
            </w:r>
            <w:r>
              <w:rPr>
                <w:szCs w:val="22"/>
                <w:lang w:val="pt-BR"/>
              </w:rPr>
              <w:t>4/03</w:t>
            </w:r>
            <w:r>
              <w:rPr>
                <w:szCs w:val="22"/>
              </w:rPr>
              <w:t>/202</w:t>
            </w:r>
            <w:r>
              <w:rPr>
                <w:szCs w:val="22"/>
                <w:lang w:val="pt-B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Publicação dos Inscritos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jc w:val="center"/>
            </w:pPr>
            <w:r>
              <w:t>2</w:t>
            </w:r>
            <w:r>
              <w:rPr>
                <w:lang w:val="pt-BR"/>
              </w:rPr>
              <w:t>5</w:t>
            </w:r>
            <w:r>
              <w:t>/</w:t>
            </w:r>
            <w:r>
              <w:rPr>
                <w:lang w:val="pt-BR"/>
              </w:rPr>
              <w:t>03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Recurso da não homologação das inscrições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jc w:val="center"/>
              <w:rPr>
                <w:lang w:val="pt-BR"/>
              </w:rPr>
            </w:pPr>
            <w:r>
              <w:t>2</w:t>
            </w:r>
            <w:r>
              <w:rPr>
                <w:lang w:val="pt-BR"/>
              </w:rPr>
              <w:t>6</w:t>
            </w:r>
            <w:r>
              <w:t>/</w:t>
            </w:r>
            <w:r>
              <w:rPr>
                <w:lang w:val="pt-BR"/>
              </w:rPr>
              <w:t>03</w:t>
            </w:r>
            <w:r>
              <w:t>/20</w:t>
            </w:r>
            <w:r>
              <w:rPr>
                <w:lang w:val="pt-BR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Manifestação da Comissão na reconsideração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jc w:val="center"/>
            </w:pPr>
            <w:r>
              <w:t>2</w:t>
            </w:r>
            <w:r>
              <w:rPr>
                <w:lang w:val="pt-BR"/>
              </w:rPr>
              <w:t>9</w:t>
            </w:r>
            <w:r>
              <w:t>/</w:t>
            </w:r>
            <w:r>
              <w:rPr>
                <w:lang w:val="pt-BR"/>
              </w:rPr>
              <w:t>03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Julgamento do Recurso pelo Prefeito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30</w:t>
            </w:r>
            <w:r>
              <w:t>/</w:t>
            </w:r>
            <w:r>
              <w:rPr>
                <w:lang w:val="pt-BR"/>
              </w:rPr>
              <w:t>03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Publicação da Relação Final de Inscritos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31</w:t>
            </w:r>
            <w:r>
              <w:t>/</w:t>
            </w:r>
            <w:r>
              <w:rPr>
                <w:lang w:val="pt-BR"/>
              </w:rPr>
              <w:t>03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A</w:t>
            </w:r>
            <w:r>
              <w:rPr>
                <w:szCs w:val="22"/>
                <w:lang w:val="pt-BR"/>
              </w:rPr>
              <w:t xml:space="preserve">nálise Curricular dos Inscritos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napToGrid w:val="0"/>
              <w:jc w:val="center"/>
            </w:pPr>
            <w:r>
              <w:rPr>
                <w:lang w:val="pt-BR"/>
              </w:rPr>
              <w:t>01</w:t>
            </w:r>
            <w:r>
              <w:t>/</w:t>
            </w:r>
            <w:r>
              <w:rPr>
                <w:lang w:val="pt-BR"/>
              </w:rPr>
              <w:t>04</w:t>
            </w:r>
            <w:r>
              <w:t>/202</w:t>
            </w:r>
            <w:r>
              <w:rPr>
                <w:lang w:val="pt-BR"/>
              </w:rPr>
              <w:t>1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Publicação do Resultado Preliminar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lang w:val="pt-BR"/>
              </w:rPr>
              <w:t>05</w:t>
            </w:r>
            <w:r>
              <w:t>/</w:t>
            </w:r>
            <w:r>
              <w:rPr>
                <w:lang w:val="pt-BR"/>
              </w:rPr>
              <w:t>04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Recurso referente Resultado Preliminar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</w:pPr>
            <w:r>
              <w:t>0</w:t>
            </w:r>
            <w:r>
              <w:rPr>
                <w:lang w:val="pt-BR"/>
              </w:rPr>
              <w:t>6</w:t>
            </w:r>
            <w:r>
              <w:t>/</w:t>
            </w:r>
            <w:r>
              <w:rPr>
                <w:lang w:val="pt-BR"/>
              </w:rPr>
              <w:t>04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Manifestação da Comissão na reconsideração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</w:pPr>
            <w:r>
              <w:t>0</w:t>
            </w:r>
            <w:r>
              <w:rPr>
                <w:lang w:val="pt-BR"/>
              </w:rPr>
              <w:t>7</w:t>
            </w:r>
            <w:r>
              <w:t>/</w:t>
            </w:r>
            <w:r>
              <w:rPr>
                <w:lang w:val="pt-BR"/>
              </w:rPr>
              <w:t>04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 xml:space="preserve">Julgamento do Recurso pelo Prefeito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lang w:val="pt-BR"/>
              </w:rPr>
            </w:pPr>
            <w:r>
              <w:t>0</w:t>
            </w:r>
            <w:r>
              <w:rPr>
                <w:lang w:val="pt-BR"/>
              </w:rPr>
              <w:t>8</w:t>
            </w:r>
            <w:r>
              <w:t>/</w:t>
            </w:r>
            <w:r>
              <w:rPr>
                <w:lang w:val="pt-BR"/>
              </w:rPr>
              <w:t>04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Aplicação do Critério de Desempate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lang w:val="pt-BR"/>
              </w:rPr>
            </w:pPr>
            <w:r>
              <w:t>0</w:t>
            </w:r>
            <w:r>
              <w:rPr>
                <w:lang w:val="pt-BR"/>
              </w:rPr>
              <w:t>9</w:t>
            </w:r>
            <w:r>
              <w:t>/</w:t>
            </w:r>
            <w:r>
              <w:rPr>
                <w:lang w:val="pt-BR"/>
              </w:rPr>
              <w:t>04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</w:pPr>
            <w:r>
              <w:rPr>
                <w:szCs w:val="22"/>
              </w:rPr>
              <w:t>Publicação do Resultado Final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</w:pPr>
            <w:r>
              <w:rPr>
                <w:szCs w:val="22"/>
              </w:rPr>
              <w:t>1 dia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12</w:t>
            </w:r>
            <w:r>
              <w:t>/</w:t>
            </w:r>
            <w:r>
              <w:rPr>
                <w:lang w:val="pt-BR"/>
              </w:rPr>
              <w:t>04</w:t>
            </w:r>
            <w:r>
              <w:t>/202</w:t>
            </w:r>
            <w:r>
              <w:rPr>
                <w:lang w:val="pt-BR"/>
              </w:rPr>
              <w:t>1</w:t>
            </w:r>
          </w:p>
        </w:tc>
      </w:tr>
    </w:tbl>
    <w:p>
      <w:pPr>
        <w:tabs>
          <w:tab w:val="left" w:pos="720"/>
        </w:tabs>
        <w:suppressAutoHyphens/>
        <w:rPr>
          <w:rFonts w:hint="default"/>
          <w:lang w:val="pt-BR"/>
        </w:rPr>
      </w:pPr>
      <w:r>
        <w:tab/>
      </w:r>
      <w:r>
        <w:t>Obs.: Não havendo interposição de recursos ou empate entre candidatos, os eventos que sucedem a esses poderão ser antecipados.</w:t>
      </w:r>
    </w:p>
    <w:sectPr>
      <w:headerReference r:id="rId3" w:type="default"/>
      <w:footerReference r:id="rId4" w:type="default"/>
      <w:pgSz w:w="11906" w:h="16838"/>
      <w:pgMar w:top="2801" w:right="1134" w:bottom="1134" w:left="1134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riam Fixed">
    <w:panose1 w:val="020B0509050101010101"/>
    <w:charset w:val="B1"/>
    <w:family w:val="modern"/>
    <w:pitch w:val="default"/>
    <w:sig w:usb0="00000801" w:usb1="00000000" w:usb2="00000000" w:usb3="00000000" w:csb0="00000020" w:csb1="002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Arial Narrow" w:hAnsi="Arial Narrow" w:cs="Miriam Fixed"/>
      </w:rPr>
    </w:pPr>
    <w:r>
      <w:rPr>
        <w:rFonts w:ascii="Arial Narrow" w:hAnsi="Arial Narrow" w:cs="Miriam Fixed"/>
      </w:rPr>
      <w:t xml:space="preserve">RUA SILVEIRA MARTINS, 163 – FONE (54)3446 2800 – CNPJ: 90.898.487/0001-64 </w:t>
    </w:r>
  </w:p>
  <w:p>
    <w:pPr>
      <w:pStyle w:val="9"/>
      <w:jc w:val="center"/>
      <w:rPr>
        <w:rFonts w:ascii="Arial Narrow" w:hAnsi="Arial Narrow" w:cs="Miriam Fixed"/>
        <w:lang w:val="en-US"/>
      </w:rPr>
    </w:pPr>
    <w:r>
      <w:rPr>
        <w:rFonts w:ascii="Arial Narrow" w:hAnsi="Arial Narrow" w:cs="Miriam Fixed"/>
        <w:lang w:val="en-US"/>
      </w:rPr>
      <w:t>www.cotipora.rs.gov.br - CEP: 95.335-000 – COTIPORÃ/RS</w:t>
    </w:r>
  </w:p>
  <w:p>
    <w:pPr>
      <w:pStyle w:val="9"/>
      <w:rPr>
        <w:rFonts w:ascii="Arial Narrow" w:hAnsi="Arial Narrow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402"/>
      </w:tabs>
      <w:ind w:right="140" w:hanging="567"/>
      <w:jc w:val="center"/>
      <w:rPr>
        <w:b/>
        <w:bCs/>
        <w:sz w:val="28"/>
        <w:szCs w:val="28"/>
      </w:rPr>
    </w:pPr>
    <w:r>
      <w:drawing>
        <wp:anchor distT="0" distB="0" distL="114935" distR="114935" simplePos="0" relativeHeight="251659264" behindDoc="1" locked="0" layoutInCell="1" allowOverlap="1">
          <wp:simplePos x="0" y="0"/>
          <wp:positionH relativeFrom="margin">
            <wp:posOffset>327660</wp:posOffset>
          </wp:positionH>
          <wp:positionV relativeFrom="paragraph">
            <wp:posOffset>-41910</wp:posOffset>
          </wp:positionV>
          <wp:extent cx="1133475" cy="1047750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1047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>
    <w:pPr>
      <w:tabs>
        <w:tab w:val="left" w:pos="3402"/>
      </w:tabs>
      <w:ind w:right="140" w:hanging="567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            ESTADO DO RIO GRANDE DO SUL</w:t>
    </w:r>
  </w:p>
  <w:p>
    <w:pPr>
      <w:pStyle w:val="8"/>
      <w:jc w:val="center"/>
      <w:rPr>
        <w:rFonts w:ascii="Aharoni" w:hAnsi="Aharoni" w:cs="Aharoni"/>
        <w:sz w:val="40"/>
        <w:szCs w:val="40"/>
      </w:rPr>
    </w:pPr>
    <w:r>
      <w:rPr>
        <w:b/>
        <w:bCs/>
        <w:sz w:val="40"/>
        <w:szCs w:val="40"/>
      </w:rPr>
      <w:t xml:space="preserve">                     PREFEITURA MUNICIPAL DE COTIPORÃ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B554D"/>
    <w:multiLevelType w:val="singleLevel"/>
    <w:tmpl w:val="810B554D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A71656B2"/>
    <w:multiLevelType w:val="singleLevel"/>
    <w:tmpl w:val="A71656B2"/>
    <w:lvl w:ilvl="0" w:tentative="0">
      <w:start w:val="6"/>
      <w:numFmt w:val="decimal"/>
      <w:suff w:val="space"/>
      <w:lvlText w:val="%1."/>
      <w:lvlJc w:val="left"/>
    </w:lvl>
  </w:abstractNum>
  <w:abstractNum w:abstractNumId="2">
    <w:nsid w:val="A7C38C3F"/>
    <w:multiLevelType w:val="singleLevel"/>
    <w:tmpl w:val="A7C38C3F"/>
    <w:lvl w:ilvl="0" w:tentative="0">
      <w:start w:val="1"/>
      <w:numFmt w:val="lowerLetter"/>
      <w:suff w:val="space"/>
      <w:lvlText w:val="%1)"/>
      <w:lvlJc w:val="left"/>
      <w:pPr>
        <w:ind w:left="293" w:leftChars="0" w:firstLine="0" w:firstLineChars="0"/>
      </w:pPr>
    </w:lvl>
  </w:abstractNum>
  <w:abstractNum w:abstractNumId="3">
    <w:nsid w:val="BD7E8B6A"/>
    <w:multiLevelType w:val="singleLevel"/>
    <w:tmpl w:val="BD7E8B6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9718D3C"/>
    <w:multiLevelType w:val="multilevel"/>
    <w:tmpl w:val="F9718D3C"/>
    <w:lvl w:ilvl="0" w:tentative="0">
      <w:start w:val="0"/>
      <w:numFmt w:val="bullet"/>
      <w:lvlText w:val="-"/>
      <w:lvlJc w:val="left"/>
      <w:pPr>
        <w:ind w:left="225" w:hanging="116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835" w:hanging="11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450" w:hanging="11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065" w:hanging="11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2680" w:hanging="11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3296" w:hanging="11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3911" w:hanging="11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4526" w:hanging="11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5141" w:hanging="116"/>
      </w:pPr>
      <w:rPr>
        <w:rFonts w:hint="default"/>
        <w:lang w:val="pt-PT" w:eastAsia="en-US" w:bidi="ar-SA"/>
      </w:rPr>
    </w:lvl>
  </w:abstractNum>
  <w:abstractNum w:abstractNumId="5">
    <w:nsid w:val="252BF6AB"/>
    <w:multiLevelType w:val="multilevel"/>
    <w:tmpl w:val="252BF6AB"/>
    <w:lvl w:ilvl="0" w:tentative="0">
      <w:start w:val="1"/>
      <w:numFmt w:val="lowerLetter"/>
      <w:lvlText w:val="%1)"/>
      <w:lvlJc w:val="left"/>
      <w:pPr>
        <w:ind w:left="482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442" w:hanging="25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04" w:hanging="25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67" w:hanging="25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29" w:hanging="25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292" w:hanging="25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54" w:hanging="25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16" w:hanging="25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179" w:hanging="25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67"/>
    <w:rsid w:val="000026A5"/>
    <w:rsid w:val="00005CC8"/>
    <w:rsid w:val="00042173"/>
    <w:rsid w:val="000434F2"/>
    <w:rsid w:val="00043F17"/>
    <w:rsid w:val="00052384"/>
    <w:rsid w:val="000769B7"/>
    <w:rsid w:val="0008465D"/>
    <w:rsid w:val="000976FD"/>
    <w:rsid w:val="000A3F2D"/>
    <w:rsid w:val="000B0595"/>
    <w:rsid w:val="000C4062"/>
    <w:rsid w:val="000C68A2"/>
    <w:rsid w:val="000D4ACC"/>
    <w:rsid w:val="000E1CC1"/>
    <w:rsid w:val="000E1FC2"/>
    <w:rsid w:val="000F1CCE"/>
    <w:rsid w:val="000F26BC"/>
    <w:rsid w:val="00102261"/>
    <w:rsid w:val="0010358E"/>
    <w:rsid w:val="00104624"/>
    <w:rsid w:val="00125021"/>
    <w:rsid w:val="0012624A"/>
    <w:rsid w:val="00134260"/>
    <w:rsid w:val="00135FAB"/>
    <w:rsid w:val="00136D17"/>
    <w:rsid w:val="00137F06"/>
    <w:rsid w:val="001653B6"/>
    <w:rsid w:val="00166C51"/>
    <w:rsid w:val="00167689"/>
    <w:rsid w:val="0019499C"/>
    <w:rsid w:val="00195F18"/>
    <w:rsid w:val="001972BA"/>
    <w:rsid w:val="001B0292"/>
    <w:rsid w:val="001C26EC"/>
    <w:rsid w:val="001C74FE"/>
    <w:rsid w:val="001D4354"/>
    <w:rsid w:val="001E6255"/>
    <w:rsid w:val="001F7980"/>
    <w:rsid w:val="0021515D"/>
    <w:rsid w:val="00222872"/>
    <w:rsid w:val="0023218B"/>
    <w:rsid w:val="002327E9"/>
    <w:rsid w:val="00232A53"/>
    <w:rsid w:val="00253AFA"/>
    <w:rsid w:val="002605B8"/>
    <w:rsid w:val="00261B06"/>
    <w:rsid w:val="00262171"/>
    <w:rsid w:val="00264D76"/>
    <w:rsid w:val="0026545E"/>
    <w:rsid w:val="00266096"/>
    <w:rsid w:val="0026776D"/>
    <w:rsid w:val="00274C6A"/>
    <w:rsid w:val="00277565"/>
    <w:rsid w:val="00290A50"/>
    <w:rsid w:val="002B4078"/>
    <w:rsid w:val="002C213D"/>
    <w:rsid w:val="002D03DF"/>
    <w:rsid w:val="002D52A7"/>
    <w:rsid w:val="002D66DE"/>
    <w:rsid w:val="00307FA9"/>
    <w:rsid w:val="00311DF6"/>
    <w:rsid w:val="00311ED2"/>
    <w:rsid w:val="00321D53"/>
    <w:rsid w:val="00325B53"/>
    <w:rsid w:val="00347B53"/>
    <w:rsid w:val="003600AE"/>
    <w:rsid w:val="00365450"/>
    <w:rsid w:val="00371A33"/>
    <w:rsid w:val="0038040D"/>
    <w:rsid w:val="0038298B"/>
    <w:rsid w:val="003859E0"/>
    <w:rsid w:val="00385DCB"/>
    <w:rsid w:val="00392EFD"/>
    <w:rsid w:val="00393928"/>
    <w:rsid w:val="00394546"/>
    <w:rsid w:val="00395380"/>
    <w:rsid w:val="003A032D"/>
    <w:rsid w:val="003A1D87"/>
    <w:rsid w:val="003C2A24"/>
    <w:rsid w:val="003C4477"/>
    <w:rsid w:val="003D6876"/>
    <w:rsid w:val="003D6FAF"/>
    <w:rsid w:val="003E0A10"/>
    <w:rsid w:val="003E153E"/>
    <w:rsid w:val="003E391A"/>
    <w:rsid w:val="003F43FD"/>
    <w:rsid w:val="00427B4A"/>
    <w:rsid w:val="00432890"/>
    <w:rsid w:val="004438C6"/>
    <w:rsid w:val="00444D2E"/>
    <w:rsid w:val="00447C23"/>
    <w:rsid w:val="00450430"/>
    <w:rsid w:val="00456C3D"/>
    <w:rsid w:val="0046575B"/>
    <w:rsid w:val="00466EAB"/>
    <w:rsid w:val="00471CBB"/>
    <w:rsid w:val="00474402"/>
    <w:rsid w:val="00476537"/>
    <w:rsid w:val="00485AB3"/>
    <w:rsid w:val="00490073"/>
    <w:rsid w:val="004A4F4D"/>
    <w:rsid w:val="004B0B1D"/>
    <w:rsid w:val="004C2A66"/>
    <w:rsid w:val="004D4704"/>
    <w:rsid w:val="004D6C72"/>
    <w:rsid w:val="004F1BFC"/>
    <w:rsid w:val="004F2443"/>
    <w:rsid w:val="004F61D2"/>
    <w:rsid w:val="0050709C"/>
    <w:rsid w:val="00507D9E"/>
    <w:rsid w:val="0052483A"/>
    <w:rsid w:val="00535013"/>
    <w:rsid w:val="00543452"/>
    <w:rsid w:val="00562FB3"/>
    <w:rsid w:val="00575006"/>
    <w:rsid w:val="0057534C"/>
    <w:rsid w:val="005806AE"/>
    <w:rsid w:val="0058096A"/>
    <w:rsid w:val="00590A16"/>
    <w:rsid w:val="005A04F5"/>
    <w:rsid w:val="005A4818"/>
    <w:rsid w:val="005A4E7C"/>
    <w:rsid w:val="005B3494"/>
    <w:rsid w:val="005B4370"/>
    <w:rsid w:val="005C044A"/>
    <w:rsid w:val="005E1223"/>
    <w:rsid w:val="005E648D"/>
    <w:rsid w:val="005F1591"/>
    <w:rsid w:val="005F6921"/>
    <w:rsid w:val="00603878"/>
    <w:rsid w:val="0061170D"/>
    <w:rsid w:val="0061179C"/>
    <w:rsid w:val="006167B2"/>
    <w:rsid w:val="00617D24"/>
    <w:rsid w:val="00632A01"/>
    <w:rsid w:val="00640269"/>
    <w:rsid w:val="00645899"/>
    <w:rsid w:val="00646A99"/>
    <w:rsid w:val="0065078C"/>
    <w:rsid w:val="00662227"/>
    <w:rsid w:val="006623FF"/>
    <w:rsid w:val="00667BA3"/>
    <w:rsid w:val="0067260A"/>
    <w:rsid w:val="00673FFD"/>
    <w:rsid w:val="006754BC"/>
    <w:rsid w:val="006825A1"/>
    <w:rsid w:val="006832CC"/>
    <w:rsid w:val="0068335A"/>
    <w:rsid w:val="00690AB8"/>
    <w:rsid w:val="0069581D"/>
    <w:rsid w:val="006A7093"/>
    <w:rsid w:val="006D39AD"/>
    <w:rsid w:val="006D439A"/>
    <w:rsid w:val="007070AD"/>
    <w:rsid w:val="00710E26"/>
    <w:rsid w:val="00737DC4"/>
    <w:rsid w:val="0075777D"/>
    <w:rsid w:val="00773327"/>
    <w:rsid w:val="0077597E"/>
    <w:rsid w:val="00776E3B"/>
    <w:rsid w:val="007817EE"/>
    <w:rsid w:val="007833AD"/>
    <w:rsid w:val="00783C28"/>
    <w:rsid w:val="007866EC"/>
    <w:rsid w:val="00792E2C"/>
    <w:rsid w:val="00795E56"/>
    <w:rsid w:val="007A43FC"/>
    <w:rsid w:val="007A4B11"/>
    <w:rsid w:val="007B3C8E"/>
    <w:rsid w:val="007B55FC"/>
    <w:rsid w:val="007C4EA1"/>
    <w:rsid w:val="007E0AA9"/>
    <w:rsid w:val="007E75DD"/>
    <w:rsid w:val="007F4123"/>
    <w:rsid w:val="00804968"/>
    <w:rsid w:val="0082703E"/>
    <w:rsid w:val="00830577"/>
    <w:rsid w:val="00837583"/>
    <w:rsid w:val="0084175A"/>
    <w:rsid w:val="008421FE"/>
    <w:rsid w:val="00857E99"/>
    <w:rsid w:val="0086206E"/>
    <w:rsid w:val="0087640B"/>
    <w:rsid w:val="00890A65"/>
    <w:rsid w:val="0089187B"/>
    <w:rsid w:val="00892162"/>
    <w:rsid w:val="008931A3"/>
    <w:rsid w:val="008960F1"/>
    <w:rsid w:val="008B3147"/>
    <w:rsid w:val="008C42B5"/>
    <w:rsid w:val="008D379A"/>
    <w:rsid w:val="008E10D7"/>
    <w:rsid w:val="008E3173"/>
    <w:rsid w:val="008E7B83"/>
    <w:rsid w:val="008E7E5A"/>
    <w:rsid w:val="00911283"/>
    <w:rsid w:val="0091322E"/>
    <w:rsid w:val="00921E26"/>
    <w:rsid w:val="00924AE9"/>
    <w:rsid w:val="00930439"/>
    <w:rsid w:val="00932951"/>
    <w:rsid w:val="00934585"/>
    <w:rsid w:val="0095584C"/>
    <w:rsid w:val="009564D2"/>
    <w:rsid w:val="00957156"/>
    <w:rsid w:val="00963C18"/>
    <w:rsid w:val="00965D67"/>
    <w:rsid w:val="00975C29"/>
    <w:rsid w:val="00984FEA"/>
    <w:rsid w:val="00987AC0"/>
    <w:rsid w:val="009966CC"/>
    <w:rsid w:val="009C12F7"/>
    <w:rsid w:val="009C1B34"/>
    <w:rsid w:val="009D6DB5"/>
    <w:rsid w:val="009D7152"/>
    <w:rsid w:val="00A17867"/>
    <w:rsid w:val="00A2079B"/>
    <w:rsid w:val="00A26EB2"/>
    <w:rsid w:val="00A401B9"/>
    <w:rsid w:val="00A411E2"/>
    <w:rsid w:val="00A41E6C"/>
    <w:rsid w:val="00A7674F"/>
    <w:rsid w:val="00AC0A6F"/>
    <w:rsid w:val="00AC4553"/>
    <w:rsid w:val="00AD06AE"/>
    <w:rsid w:val="00AE192F"/>
    <w:rsid w:val="00AE3113"/>
    <w:rsid w:val="00AF1C2D"/>
    <w:rsid w:val="00AF5760"/>
    <w:rsid w:val="00AF72B0"/>
    <w:rsid w:val="00B07503"/>
    <w:rsid w:val="00B13721"/>
    <w:rsid w:val="00B425D8"/>
    <w:rsid w:val="00B46A89"/>
    <w:rsid w:val="00B61BAD"/>
    <w:rsid w:val="00B653B2"/>
    <w:rsid w:val="00B667EA"/>
    <w:rsid w:val="00B72CE5"/>
    <w:rsid w:val="00B9188E"/>
    <w:rsid w:val="00B95792"/>
    <w:rsid w:val="00BA3A10"/>
    <w:rsid w:val="00BA581B"/>
    <w:rsid w:val="00BA6FA7"/>
    <w:rsid w:val="00BA73DD"/>
    <w:rsid w:val="00BB2B8B"/>
    <w:rsid w:val="00BD042C"/>
    <w:rsid w:val="00BD4A99"/>
    <w:rsid w:val="00BE45F5"/>
    <w:rsid w:val="00C037FE"/>
    <w:rsid w:val="00C11E2D"/>
    <w:rsid w:val="00C371BE"/>
    <w:rsid w:val="00C42BEF"/>
    <w:rsid w:val="00C51CC0"/>
    <w:rsid w:val="00C53BBF"/>
    <w:rsid w:val="00C621C7"/>
    <w:rsid w:val="00C6592B"/>
    <w:rsid w:val="00C712A1"/>
    <w:rsid w:val="00C759F6"/>
    <w:rsid w:val="00C81950"/>
    <w:rsid w:val="00C81E75"/>
    <w:rsid w:val="00C85192"/>
    <w:rsid w:val="00C9689B"/>
    <w:rsid w:val="00CB188A"/>
    <w:rsid w:val="00CB443E"/>
    <w:rsid w:val="00CB44F0"/>
    <w:rsid w:val="00CC060E"/>
    <w:rsid w:val="00CD33A0"/>
    <w:rsid w:val="00CD722B"/>
    <w:rsid w:val="00CE1C93"/>
    <w:rsid w:val="00CE418B"/>
    <w:rsid w:val="00CF1624"/>
    <w:rsid w:val="00CF5A76"/>
    <w:rsid w:val="00D012E1"/>
    <w:rsid w:val="00D132C6"/>
    <w:rsid w:val="00D14D59"/>
    <w:rsid w:val="00D35C11"/>
    <w:rsid w:val="00D42BD1"/>
    <w:rsid w:val="00D54297"/>
    <w:rsid w:val="00D56AA3"/>
    <w:rsid w:val="00D75564"/>
    <w:rsid w:val="00D75725"/>
    <w:rsid w:val="00D75C03"/>
    <w:rsid w:val="00D8252A"/>
    <w:rsid w:val="00D96528"/>
    <w:rsid w:val="00DA6CD2"/>
    <w:rsid w:val="00DB46B9"/>
    <w:rsid w:val="00DB5190"/>
    <w:rsid w:val="00DD1F29"/>
    <w:rsid w:val="00DD202E"/>
    <w:rsid w:val="00DD7978"/>
    <w:rsid w:val="00DE7D27"/>
    <w:rsid w:val="00E04383"/>
    <w:rsid w:val="00E13075"/>
    <w:rsid w:val="00E303BD"/>
    <w:rsid w:val="00E47536"/>
    <w:rsid w:val="00E54327"/>
    <w:rsid w:val="00E55311"/>
    <w:rsid w:val="00E70DC2"/>
    <w:rsid w:val="00E74A94"/>
    <w:rsid w:val="00E8602E"/>
    <w:rsid w:val="00E90362"/>
    <w:rsid w:val="00E91D58"/>
    <w:rsid w:val="00E95E9F"/>
    <w:rsid w:val="00EA0F3C"/>
    <w:rsid w:val="00EB0D14"/>
    <w:rsid w:val="00EC0FE7"/>
    <w:rsid w:val="00EE70D4"/>
    <w:rsid w:val="00EF353E"/>
    <w:rsid w:val="00EF58FB"/>
    <w:rsid w:val="00F25922"/>
    <w:rsid w:val="00F3755D"/>
    <w:rsid w:val="00F425CF"/>
    <w:rsid w:val="00F62DC7"/>
    <w:rsid w:val="00F640A8"/>
    <w:rsid w:val="00F7520E"/>
    <w:rsid w:val="00F76428"/>
    <w:rsid w:val="00F80D59"/>
    <w:rsid w:val="00F91CEF"/>
    <w:rsid w:val="00F91D5A"/>
    <w:rsid w:val="00F93375"/>
    <w:rsid w:val="00F938E8"/>
    <w:rsid w:val="00FB1E27"/>
    <w:rsid w:val="00FB2DA8"/>
    <w:rsid w:val="00FC2F5E"/>
    <w:rsid w:val="00FC6A4A"/>
    <w:rsid w:val="00FD3A68"/>
    <w:rsid w:val="00FE03AE"/>
    <w:rsid w:val="00FE069C"/>
    <w:rsid w:val="00FE1A65"/>
    <w:rsid w:val="08026073"/>
    <w:rsid w:val="08CE7FC9"/>
    <w:rsid w:val="0DA864E2"/>
    <w:rsid w:val="0FE61C1F"/>
    <w:rsid w:val="155631BA"/>
    <w:rsid w:val="187F0F85"/>
    <w:rsid w:val="1AB00A13"/>
    <w:rsid w:val="1DD85038"/>
    <w:rsid w:val="29D34A27"/>
    <w:rsid w:val="2B29514A"/>
    <w:rsid w:val="2D0E397E"/>
    <w:rsid w:val="37E0661B"/>
    <w:rsid w:val="4D8827F5"/>
    <w:rsid w:val="508E683C"/>
    <w:rsid w:val="529F4CDC"/>
    <w:rsid w:val="594664F6"/>
    <w:rsid w:val="650B0476"/>
    <w:rsid w:val="6AC71DFD"/>
    <w:rsid w:val="6C14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61" w:semiHidden="0" w:name="Light List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1"/>
    <w:pPr>
      <w:ind w:left="47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unhideWhenUsed/>
    <w:qFormat/>
    <w:uiPriority w:val="0"/>
    <w:pPr>
      <w:spacing w:after="120"/>
    </w:pPr>
  </w:style>
  <w:style w:type="paragraph" w:styleId="4">
    <w:name w:val="Body Text Indent 2"/>
    <w:basedOn w:val="1"/>
    <w:link w:val="21"/>
    <w:uiPriority w:val="0"/>
    <w:pPr>
      <w:spacing w:after="120" w:line="480" w:lineRule="auto"/>
      <w:ind w:left="283"/>
    </w:pPr>
    <w:rPr>
      <w:sz w:val="20"/>
      <w:szCs w:val="20"/>
    </w:rPr>
  </w:style>
  <w:style w:type="paragraph" w:styleId="5">
    <w:name w:val="Title"/>
    <w:basedOn w:val="1"/>
    <w:next w:val="3"/>
    <w:link w:val="27"/>
    <w:qFormat/>
    <w:uiPriority w:val="0"/>
    <w:pPr>
      <w:keepNext/>
      <w:tabs>
        <w:tab w:val="left" w:pos="1701"/>
      </w:tabs>
      <w:spacing w:before="240" w:after="120" w:line="360" w:lineRule="auto"/>
      <w:jc w:val="both"/>
    </w:pPr>
    <w:rPr>
      <w:rFonts w:ascii="Arial" w:hAnsi="Arial" w:eastAsia="Arial Unicode MS" w:cs="Tahoma"/>
      <w:sz w:val="28"/>
      <w:szCs w:val="28"/>
      <w:lang w:eastAsia="ar-SA"/>
    </w:rPr>
  </w:style>
  <w:style w:type="paragraph" w:styleId="6">
    <w:name w:val="endnote text"/>
    <w:basedOn w:val="1"/>
    <w:link w:val="32"/>
    <w:semiHidden/>
    <w:unhideWhenUsed/>
    <w:qFormat/>
    <w:uiPriority w:val="99"/>
    <w:rPr>
      <w:sz w:val="20"/>
      <w:szCs w:val="20"/>
    </w:rPr>
  </w:style>
  <w:style w:type="paragraph" w:styleId="7">
    <w:name w:val="Plain Text"/>
    <w:basedOn w:val="1"/>
    <w:link w:val="25"/>
    <w:qFormat/>
    <w:uiPriority w:val="0"/>
    <w:rPr>
      <w:rFonts w:ascii="Courier New" w:hAnsi="Courier New"/>
      <w:sz w:val="20"/>
      <w:szCs w:val="20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Subtitle"/>
    <w:basedOn w:val="1"/>
    <w:next w:val="1"/>
    <w:link w:val="29"/>
    <w:qFormat/>
    <w:uiPriority w:val="11"/>
    <w:pPr>
      <w:tabs>
        <w:tab w:val="left" w:pos="1701"/>
      </w:tabs>
      <w:spacing w:before="120" w:after="120" w:line="360" w:lineRule="auto"/>
      <w:jc w:val="both"/>
    </w:pPr>
    <w:rPr>
      <w:rFonts w:asciiTheme="majorHAnsi" w:hAnsiTheme="majorHAnsi" w:eastAsiaTheme="majorEastAsia" w:cstheme="majorBidi"/>
      <w:i/>
      <w:iCs/>
      <w:color w:val="4F81BD" w:themeColor="accent1"/>
      <w:spacing w:val="15"/>
      <w:lang w:eastAsia="ar-SA"/>
      <w14:textFill>
        <w14:solidFill>
          <w14:schemeClr w14:val="accent1"/>
        </w14:solidFill>
      </w14:textFill>
    </w:rPr>
  </w:style>
  <w:style w:type="character" w:styleId="13">
    <w:name w:val="endnote reference"/>
    <w:basedOn w:val="12"/>
    <w:semiHidden/>
    <w:unhideWhenUsed/>
    <w:qFormat/>
    <w:uiPriority w:val="99"/>
    <w:rPr>
      <w:vertAlign w:val="superscript"/>
    </w:rPr>
  </w:style>
  <w:style w:type="character" w:styleId="14">
    <w:name w:val="HTML Cite"/>
    <w:qFormat/>
    <w:uiPriority w:val="0"/>
    <w:rPr>
      <w:color w:val="0E774A"/>
    </w:rPr>
  </w:style>
  <w:style w:type="character" w:styleId="15">
    <w:name w:val="Hyperlink"/>
    <w:qFormat/>
    <w:uiPriority w:val="0"/>
    <w:rPr>
      <w:color w:val="000080"/>
      <w:u w:val="single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Cabeçalho Char"/>
    <w:basedOn w:val="12"/>
    <w:link w:val="8"/>
    <w:qFormat/>
    <w:uiPriority w:val="99"/>
  </w:style>
  <w:style w:type="character" w:customStyle="1" w:styleId="19">
    <w:name w:val="Rodapé Char"/>
    <w:basedOn w:val="12"/>
    <w:link w:val="9"/>
    <w:qFormat/>
    <w:uiPriority w:val="99"/>
  </w:style>
  <w:style w:type="character" w:customStyle="1" w:styleId="20">
    <w:name w:val="Texto de balão Char"/>
    <w:basedOn w:val="12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Recuo de corpo de texto 2 Char"/>
    <w:basedOn w:val="12"/>
    <w:link w:val="4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22">
    <w:name w:val="Corpo de texto Char"/>
    <w:basedOn w:val="12"/>
    <w:link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3">
    <w:name w:val="Ref. de nota de rodapé1"/>
    <w:qFormat/>
    <w:uiPriority w:val="0"/>
    <w:rPr>
      <w:vertAlign w:val="superscript"/>
    </w:rPr>
  </w:style>
  <w:style w:type="paragraph" w:customStyle="1" w:styleId="24">
    <w:name w:val="WW-Título1"/>
    <w:basedOn w:val="1"/>
    <w:next w:val="11"/>
    <w:qFormat/>
    <w:uiPriority w:val="0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character" w:customStyle="1" w:styleId="25">
    <w:name w:val="Texto sem Formatação Char"/>
    <w:basedOn w:val="12"/>
    <w:link w:val="7"/>
    <w:qFormat/>
    <w:uiPriority w:val="0"/>
    <w:rPr>
      <w:rFonts w:ascii="Courier New" w:hAnsi="Courier New" w:eastAsia="Times New Roman" w:cs="Times New Roman"/>
      <w:sz w:val="20"/>
      <w:szCs w:val="20"/>
      <w:lang w:eastAsia="pt-BR"/>
    </w:rPr>
  </w:style>
  <w:style w:type="paragraph" w:customStyle="1" w:styleId="26">
    <w:name w:val="Conteúdo de tabela"/>
    <w:basedOn w:val="1"/>
    <w:qFormat/>
    <w:uiPriority w:val="0"/>
    <w:pPr>
      <w:suppressLineNumbers/>
      <w:tabs>
        <w:tab w:val="left" w:pos="1701"/>
      </w:tabs>
    </w:pPr>
    <w:rPr>
      <w:sz w:val="20"/>
      <w:szCs w:val="20"/>
      <w:lang w:eastAsia="ar-SA"/>
    </w:rPr>
  </w:style>
  <w:style w:type="character" w:customStyle="1" w:styleId="27">
    <w:name w:val="Título Char"/>
    <w:basedOn w:val="12"/>
    <w:link w:val="5"/>
    <w:qFormat/>
    <w:uiPriority w:val="0"/>
    <w:rPr>
      <w:rFonts w:ascii="Arial" w:hAnsi="Arial" w:eastAsia="Arial Unicode MS" w:cs="Tahoma"/>
      <w:sz w:val="28"/>
      <w:szCs w:val="28"/>
      <w:lang w:eastAsia="ar-SA"/>
    </w:rPr>
  </w:style>
  <w:style w:type="paragraph" w:customStyle="1" w:styleId="28">
    <w:name w:val="Anexos"/>
    <w:basedOn w:val="1"/>
    <w:next w:val="1"/>
    <w:qFormat/>
    <w:uiPriority w:val="0"/>
    <w:pPr>
      <w:widowControl w:val="0"/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29">
    <w:name w:val="Subtítulo Char"/>
    <w:basedOn w:val="12"/>
    <w:link w:val="1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  <w14:textFill>
        <w14:solidFill>
          <w14:schemeClr w14:val="accent1"/>
        </w14:solidFill>
      </w14:textFill>
    </w:rPr>
  </w:style>
  <w:style w:type="paragraph" w:customStyle="1" w:styleId="3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  <w:style w:type="table" w:styleId="31">
    <w:name w:val="Light List Accent 6"/>
    <w:basedOn w:val="16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character" w:customStyle="1" w:styleId="32">
    <w:name w:val="Texto de nota de fim Char"/>
    <w:basedOn w:val="12"/>
    <w:link w:val="6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customStyle="1" w:styleId="34">
    <w:name w:val="Table Paragraph"/>
    <w:basedOn w:val="1"/>
    <w:qFormat/>
    <w:uiPriority w:val="1"/>
    <w:pPr>
      <w:ind w:left="105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AEC50C-09C8-49B8-8725-77E328D43F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4184</Words>
  <Characters>22599</Characters>
  <Lines>188</Lines>
  <Paragraphs>53</Paragraphs>
  <TotalTime>4</TotalTime>
  <ScaleCrop>false</ScaleCrop>
  <LinksUpToDate>false</LinksUpToDate>
  <CharactersWithSpaces>26730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2019-12-10T17:01:00Z</dcterms:created>
  <dc:creator>elias</dc:creator>
  <cp:lastModifiedBy>Usuário</cp:lastModifiedBy>
  <cp:lastPrinted>2021-03-10T14:13:00Z</cp:lastPrinted>
  <dcterms:modified xsi:type="dcterms:W3CDTF">2021-03-10T18:29:17Z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