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4D176" w14:textId="0018BD09" w:rsidR="00221403" w:rsidRPr="005420FA" w:rsidRDefault="00F30073" w:rsidP="00221403">
      <w:pPr>
        <w:pStyle w:val="Corpodetexto"/>
        <w:spacing w:after="0"/>
        <w:ind w:left="851" w:hanging="851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 xml:space="preserve"> </w:t>
      </w:r>
      <w:r w:rsidR="004749AC"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221403">
        <w:rPr>
          <w:b/>
          <w:sz w:val="18"/>
          <w:szCs w:val="18"/>
        </w:rPr>
        <w:t>207/2023</w:t>
      </w:r>
    </w:p>
    <w:p w14:paraId="13189465" w14:textId="77777777" w:rsidR="004D7B07" w:rsidRPr="006E6838" w:rsidRDefault="004D7B07" w:rsidP="004D7B07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1636F673" w:rsidR="004749AC" w:rsidRPr="003A106A" w:rsidRDefault="004749AC" w:rsidP="004D7B07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>por s</w:t>
      </w:r>
      <w:r w:rsidR="00A23F0F" w:rsidRPr="003A106A">
        <w:rPr>
          <w:sz w:val="18"/>
          <w:szCs w:val="18"/>
        </w:rPr>
        <w:t>eu</w:t>
      </w:r>
      <w:r w:rsidR="00FE2411" w:rsidRPr="003A106A">
        <w:rPr>
          <w:sz w:val="18"/>
          <w:szCs w:val="18"/>
        </w:rPr>
        <w:t xml:space="preserve"> </w:t>
      </w:r>
      <w:r w:rsidR="00C301D3" w:rsidRPr="003A106A">
        <w:rPr>
          <w:sz w:val="18"/>
          <w:szCs w:val="18"/>
        </w:rPr>
        <w:t>Prefeit</w:t>
      </w:r>
      <w:r w:rsidR="00A23F0F" w:rsidRPr="003A106A">
        <w:rPr>
          <w:sz w:val="18"/>
          <w:szCs w:val="18"/>
        </w:rPr>
        <w:t>o</w:t>
      </w:r>
      <w:r w:rsidR="00C301D3" w:rsidRPr="003A106A">
        <w:rPr>
          <w:sz w:val="18"/>
          <w:szCs w:val="18"/>
        </w:rPr>
        <w:t xml:space="preserve"> </w:t>
      </w:r>
      <w:r w:rsidR="00C82A3D" w:rsidRPr="003A106A">
        <w:rPr>
          <w:sz w:val="18"/>
          <w:szCs w:val="18"/>
        </w:rPr>
        <w:t>de Cotiporã</w:t>
      </w:r>
      <w:r w:rsidR="0052764B" w:rsidRPr="003A106A">
        <w:rPr>
          <w:sz w:val="18"/>
          <w:szCs w:val="18"/>
        </w:rPr>
        <w:t xml:space="preserve"> Sr</w:t>
      </w:r>
      <w:r w:rsidR="00A23F0F" w:rsidRPr="003A106A">
        <w:rPr>
          <w:sz w:val="18"/>
          <w:szCs w:val="18"/>
        </w:rPr>
        <w:t>.</w:t>
      </w:r>
      <w:r w:rsidR="0052764B" w:rsidRPr="003A106A">
        <w:rPr>
          <w:sz w:val="18"/>
          <w:szCs w:val="18"/>
        </w:rPr>
        <w:t xml:space="preserve"> </w:t>
      </w:r>
      <w:proofErr w:type="spellStart"/>
      <w:r w:rsidR="00A23F0F" w:rsidRPr="003A106A">
        <w:rPr>
          <w:sz w:val="18"/>
          <w:szCs w:val="18"/>
        </w:rPr>
        <w:t>Ivelton</w:t>
      </w:r>
      <w:proofErr w:type="spellEnd"/>
      <w:r w:rsidR="00A23F0F" w:rsidRPr="003A106A">
        <w:rPr>
          <w:sz w:val="18"/>
          <w:szCs w:val="18"/>
        </w:rPr>
        <w:t xml:space="preserve"> Mateus Zardo</w:t>
      </w:r>
      <w:r w:rsidR="0052764B" w:rsidRPr="003A106A">
        <w:rPr>
          <w:sz w:val="18"/>
          <w:szCs w:val="18"/>
        </w:rPr>
        <w:t>, brasileir</w:t>
      </w:r>
      <w:r w:rsidR="00A23F0F" w:rsidRPr="003A106A">
        <w:rPr>
          <w:sz w:val="18"/>
          <w:szCs w:val="18"/>
        </w:rPr>
        <w:t>o</w:t>
      </w:r>
      <w:r w:rsidR="0052764B" w:rsidRPr="003A106A">
        <w:rPr>
          <w:sz w:val="18"/>
          <w:szCs w:val="18"/>
        </w:rPr>
        <w:t>,</w:t>
      </w:r>
      <w:r w:rsidR="00C82A3D" w:rsidRPr="003A106A">
        <w:rPr>
          <w:sz w:val="18"/>
          <w:szCs w:val="18"/>
        </w:rPr>
        <w:t xml:space="preserve"> </w:t>
      </w:r>
      <w:r w:rsidR="00A23F0F" w:rsidRPr="003A106A">
        <w:rPr>
          <w:sz w:val="18"/>
          <w:szCs w:val="18"/>
        </w:rPr>
        <w:t>solteiro</w:t>
      </w:r>
      <w:r w:rsidR="0052764B" w:rsidRPr="003A106A">
        <w:rPr>
          <w:sz w:val="18"/>
          <w:szCs w:val="18"/>
        </w:rPr>
        <w:t xml:space="preserve">, </w:t>
      </w:r>
      <w:r w:rsidR="00FE2411" w:rsidRPr="003A106A">
        <w:rPr>
          <w:sz w:val="18"/>
          <w:szCs w:val="18"/>
        </w:rPr>
        <w:t>port</w:t>
      </w:r>
      <w:r w:rsidR="00C301D3" w:rsidRPr="003A106A">
        <w:rPr>
          <w:sz w:val="18"/>
          <w:szCs w:val="18"/>
        </w:rPr>
        <w:t>a</w:t>
      </w:r>
      <w:r w:rsidR="0052764B" w:rsidRPr="003A106A">
        <w:rPr>
          <w:sz w:val="18"/>
          <w:szCs w:val="18"/>
        </w:rPr>
        <w:t>dor da Identidade</w:t>
      </w:r>
      <w:r w:rsidR="00F8036A" w:rsidRPr="003A106A">
        <w:rPr>
          <w:sz w:val="18"/>
          <w:szCs w:val="18"/>
        </w:rPr>
        <w:t xml:space="preserve"> Civil</w:t>
      </w:r>
      <w:r w:rsidR="0052764B" w:rsidRPr="003A106A">
        <w:rPr>
          <w:sz w:val="18"/>
          <w:szCs w:val="18"/>
        </w:rPr>
        <w:t xml:space="preserve"> nº </w:t>
      </w:r>
      <w:r w:rsidR="00A23F0F" w:rsidRPr="003A106A">
        <w:rPr>
          <w:sz w:val="18"/>
          <w:szCs w:val="18"/>
        </w:rPr>
        <w:t>8090448245</w:t>
      </w:r>
      <w:r w:rsidR="00FE2411" w:rsidRPr="003A106A">
        <w:rPr>
          <w:sz w:val="18"/>
          <w:szCs w:val="18"/>
        </w:rPr>
        <w:t>, expedida pela S</w:t>
      </w:r>
      <w:r w:rsidR="00C82A3D" w:rsidRPr="003A106A">
        <w:rPr>
          <w:sz w:val="18"/>
          <w:szCs w:val="18"/>
        </w:rPr>
        <w:t>JS</w:t>
      </w:r>
      <w:r w:rsidR="00FE2411" w:rsidRPr="003A106A">
        <w:rPr>
          <w:sz w:val="18"/>
          <w:szCs w:val="18"/>
        </w:rPr>
        <w:t>/RS, inscrit</w:t>
      </w:r>
      <w:r w:rsidR="00A23F0F" w:rsidRPr="003A106A">
        <w:rPr>
          <w:sz w:val="18"/>
          <w:szCs w:val="18"/>
        </w:rPr>
        <w:t>o</w:t>
      </w:r>
      <w:r w:rsidR="00FE2411" w:rsidRPr="003A106A">
        <w:rPr>
          <w:sz w:val="18"/>
          <w:szCs w:val="18"/>
        </w:rPr>
        <w:t xml:space="preserve"> no CPF/MF sob nº </w:t>
      </w:r>
      <w:r w:rsidR="00A23F0F" w:rsidRPr="003A106A">
        <w:rPr>
          <w:sz w:val="18"/>
          <w:szCs w:val="18"/>
        </w:rPr>
        <w:t>015.188.930-90</w:t>
      </w:r>
      <w:r w:rsidR="00772143" w:rsidRPr="003A106A">
        <w:rPr>
          <w:sz w:val="18"/>
          <w:szCs w:val="18"/>
        </w:rPr>
        <w:t xml:space="preserve">, </w:t>
      </w:r>
      <w:r w:rsidRPr="003A106A">
        <w:rPr>
          <w:sz w:val="18"/>
          <w:szCs w:val="18"/>
        </w:rPr>
        <w:t>doravante denominado simplesmente CONTRATANTE e de outro a empresa</w:t>
      </w:r>
      <w:r w:rsidR="00AE30C7">
        <w:rPr>
          <w:b/>
          <w:sz w:val="18"/>
          <w:szCs w:val="18"/>
        </w:rPr>
        <w:t xml:space="preserve"> </w:t>
      </w:r>
      <w:r w:rsidR="00C92C86">
        <w:rPr>
          <w:b/>
          <w:sz w:val="18"/>
          <w:szCs w:val="18"/>
        </w:rPr>
        <w:t>PRETTO VEICULOS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bookmarkStart w:id="0" w:name="_Hlk142556846"/>
      <w:r w:rsidR="00AE30C7">
        <w:rPr>
          <w:sz w:val="18"/>
          <w:szCs w:val="18"/>
        </w:rPr>
        <w:t>8</w:t>
      </w:r>
      <w:bookmarkEnd w:id="0"/>
      <w:r w:rsidR="00C92C86">
        <w:rPr>
          <w:sz w:val="18"/>
          <w:szCs w:val="18"/>
        </w:rPr>
        <w:t>9.306.898/0004-87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AE30C7">
        <w:rPr>
          <w:sz w:val="18"/>
          <w:szCs w:val="18"/>
        </w:rPr>
        <w:t>R</w:t>
      </w:r>
      <w:r w:rsidR="00C92C86">
        <w:rPr>
          <w:sz w:val="18"/>
          <w:szCs w:val="18"/>
        </w:rPr>
        <w:t>ua Padre Jose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>nº 57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C92C86">
        <w:rPr>
          <w:sz w:val="18"/>
          <w:szCs w:val="18"/>
        </w:rPr>
        <w:t>Centro</w:t>
      </w:r>
      <w:r w:rsidR="007B772D" w:rsidRPr="003A106A">
        <w:rPr>
          <w:sz w:val="18"/>
          <w:szCs w:val="18"/>
        </w:rPr>
        <w:t xml:space="preserve">, em </w:t>
      </w:r>
      <w:r w:rsidR="00C92C86">
        <w:rPr>
          <w:sz w:val="18"/>
          <w:szCs w:val="18"/>
        </w:rPr>
        <w:t>Veranópolis</w:t>
      </w:r>
      <w:r w:rsidR="007B772D" w:rsidRPr="003A106A">
        <w:rPr>
          <w:sz w:val="18"/>
          <w:szCs w:val="18"/>
        </w:rPr>
        <w:t>(RS), CEP nº 95.</w:t>
      </w:r>
      <w:r w:rsidR="00C92C86">
        <w:rPr>
          <w:sz w:val="18"/>
          <w:szCs w:val="18"/>
        </w:rPr>
        <w:t>330-000</w:t>
      </w:r>
      <w:r w:rsidR="007B772D" w:rsidRPr="003A106A">
        <w:rPr>
          <w:sz w:val="18"/>
          <w:szCs w:val="18"/>
        </w:rPr>
        <w:t xml:space="preserve">, doravante denominada simplesmente CONTRATADA, neste ato representada por </w:t>
      </w:r>
      <w:r w:rsidR="00AE30C7">
        <w:rPr>
          <w:sz w:val="18"/>
          <w:szCs w:val="18"/>
        </w:rPr>
        <w:t>s</w:t>
      </w:r>
      <w:r w:rsidR="00C92C86">
        <w:rPr>
          <w:sz w:val="18"/>
          <w:szCs w:val="18"/>
        </w:rPr>
        <w:t>eu sócio</w:t>
      </w:r>
      <w:r w:rsidR="00AE30C7">
        <w:rPr>
          <w:sz w:val="18"/>
          <w:szCs w:val="18"/>
        </w:rPr>
        <w:t xml:space="preserve"> administrador</w:t>
      </w:r>
      <w:r w:rsidR="00104CA6">
        <w:rPr>
          <w:sz w:val="18"/>
          <w:szCs w:val="18"/>
        </w:rPr>
        <w:t>,</w:t>
      </w:r>
      <w:r w:rsidR="00C92C86">
        <w:rPr>
          <w:sz w:val="18"/>
          <w:szCs w:val="18"/>
        </w:rPr>
        <w:t xml:space="preserve"> o </w:t>
      </w:r>
      <w:r w:rsidR="00AE30C7">
        <w:rPr>
          <w:sz w:val="18"/>
          <w:szCs w:val="18"/>
        </w:rPr>
        <w:t>s</w:t>
      </w:r>
      <w:r w:rsidR="007B772D" w:rsidRPr="003A106A">
        <w:rPr>
          <w:sz w:val="18"/>
          <w:szCs w:val="18"/>
        </w:rPr>
        <w:t xml:space="preserve">enhor </w:t>
      </w:r>
      <w:r w:rsidR="00C92C86">
        <w:rPr>
          <w:sz w:val="18"/>
          <w:szCs w:val="18"/>
        </w:rPr>
        <w:t>Arlindo Cézar Pretto</w:t>
      </w:r>
      <w:r w:rsidR="007B772D" w:rsidRPr="003A106A">
        <w:rPr>
          <w:sz w:val="18"/>
          <w:szCs w:val="18"/>
        </w:rPr>
        <w:t xml:space="preserve">, </w:t>
      </w:r>
      <w:r w:rsidR="00104CA6">
        <w:rPr>
          <w:sz w:val="18"/>
          <w:szCs w:val="18"/>
        </w:rPr>
        <w:t>casad</w:t>
      </w:r>
      <w:r w:rsidR="00C92C86">
        <w:rPr>
          <w:sz w:val="18"/>
          <w:szCs w:val="18"/>
        </w:rPr>
        <w:t>o</w:t>
      </w:r>
      <w:r w:rsidR="007B772D" w:rsidRPr="003A106A">
        <w:rPr>
          <w:sz w:val="18"/>
          <w:szCs w:val="18"/>
        </w:rPr>
        <w:t>,</w:t>
      </w:r>
      <w:r w:rsidR="00104CA6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>comerciante</w:t>
      </w:r>
      <w:r w:rsidR="007B772D" w:rsidRPr="003A106A">
        <w:rPr>
          <w:sz w:val="18"/>
          <w:szCs w:val="18"/>
        </w:rPr>
        <w:t xml:space="preserve">, portador da Identidade nº </w:t>
      </w:r>
      <w:r w:rsidR="00C92C86">
        <w:rPr>
          <w:sz w:val="18"/>
          <w:szCs w:val="18"/>
        </w:rPr>
        <w:t>2003145238</w:t>
      </w:r>
      <w:r w:rsidR="00F61944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expedida pela S</w:t>
      </w:r>
      <w:r w:rsidR="00953363">
        <w:rPr>
          <w:sz w:val="18"/>
          <w:szCs w:val="18"/>
        </w:rPr>
        <w:t>SP/</w:t>
      </w:r>
      <w:r w:rsidR="007B772D" w:rsidRPr="003A106A">
        <w:rPr>
          <w:sz w:val="18"/>
          <w:szCs w:val="18"/>
        </w:rPr>
        <w:t xml:space="preserve">RS, inscrito no CPF/MF sob nº </w:t>
      </w:r>
      <w:r w:rsidR="00C92C86">
        <w:rPr>
          <w:sz w:val="18"/>
          <w:szCs w:val="18"/>
        </w:rPr>
        <w:t>038.682.300-68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4D7B07">
      <w:pPr>
        <w:jc w:val="both"/>
        <w:rPr>
          <w:sz w:val="18"/>
          <w:szCs w:val="18"/>
        </w:rPr>
      </w:pPr>
    </w:p>
    <w:p w14:paraId="612D72C5" w14:textId="089A75F7" w:rsidR="00F8036A" w:rsidRDefault="004749AC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artigo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inciso </w:t>
      </w:r>
      <w:r w:rsidR="00C82A3D" w:rsidRPr="003A106A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C92C86">
        <w:rPr>
          <w:sz w:val="18"/>
          <w:szCs w:val="18"/>
        </w:rPr>
        <w:t>841</w:t>
      </w:r>
      <w:r w:rsidR="00953363">
        <w:rPr>
          <w:sz w:val="18"/>
          <w:szCs w:val="18"/>
        </w:rPr>
        <w:t>/2023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4A0507" w:rsidRPr="005C153C">
        <w:rPr>
          <w:sz w:val="18"/>
          <w:szCs w:val="18"/>
        </w:rPr>
        <w:t>1</w:t>
      </w:r>
      <w:r w:rsidR="003A53D2">
        <w:rPr>
          <w:sz w:val="18"/>
          <w:szCs w:val="18"/>
        </w:rPr>
        <w:t>8</w:t>
      </w:r>
      <w:r w:rsidR="00C82A3D" w:rsidRPr="005C153C">
        <w:rPr>
          <w:sz w:val="18"/>
          <w:szCs w:val="18"/>
        </w:rPr>
        <w:t>/202</w:t>
      </w:r>
      <w:r w:rsidR="00953363">
        <w:rPr>
          <w:sz w:val="18"/>
          <w:szCs w:val="18"/>
        </w:rPr>
        <w:t>3</w:t>
      </w:r>
      <w:r w:rsidR="00FF758B" w:rsidRPr="005C153C">
        <w:rPr>
          <w:sz w:val="18"/>
          <w:szCs w:val="18"/>
        </w:rPr>
        <w:t>.</w:t>
      </w:r>
    </w:p>
    <w:p w14:paraId="73381C50" w14:textId="77777777" w:rsidR="009E1F48" w:rsidRPr="009E1F48" w:rsidRDefault="009E1F48" w:rsidP="009E1F48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1353A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35666FD8" w:rsidR="0081353A" w:rsidRPr="003A106A" w:rsidRDefault="00DD4B70" w:rsidP="00DD4B7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1.1.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1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Start w:id="2" w:name="_Hlk142556866"/>
      <w:r w:rsidR="00AE30C7">
        <w:rPr>
          <w:sz w:val="18"/>
          <w:szCs w:val="18"/>
        </w:rPr>
        <w:t>revisão da</w:t>
      </w:r>
      <w:bookmarkEnd w:id="2"/>
      <w:r w:rsidR="003A53D2">
        <w:rPr>
          <w:sz w:val="18"/>
          <w:szCs w:val="18"/>
        </w:rPr>
        <w:t xml:space="preserve"> Spin </w:t>
      </w:r>
      <w:r w:rsidR="003A53D2" w:rsidRPr="00046400">
        <w:rPr>
          <w:sz w:val="18"/>
          <w:szCs w:val="18"/>
        </w:rPr>
        <w:t>CHEV/</w:t>
      </w:r>
      <w:proofErr w:type="gramStart"/>
      <w:r w:rsidR="003A53D2" w:rsidRPr="00046400">
        <w:rPr>
          <w:sz w:val="18"/>
          <w:szCs w:val="18"/>
        </w:rPr>
        <w:t>SPIN ,</w:t>
      </w:r>
      <w:proofErr w:type="gramEnd"/>
      <w:r w:rsidR="003A53D2" w:rsidRPr="00046400">
        <w:rPr>
          <w:sz w:val="18"/>
          <w:szCs w:val="18"/>
        </w:rPr>
        <w:t xml:space="preserve"> 1.8L, AT LT7, cor branca, ano/modelo 2022/2023, Chassi nº 9BGJJ7520PB157922, Renavam 01318673370.</w:t>
      </w:r>
      <w:r w:rsidR="003A53D2">
        <w:rPr>
          <w:sz w:val="18"/>
          <w:szCs w:val="18"/>
        </w:rPr>
        <w:t xml:space="preserve"> de Placas JBM4J52</w:t>
      </w:r>
      <w:bookmarkEnd w:id="1"/>
      <w:r w:rsidR="003A53D2">
        <w:rPr>
          <w:sz w:val="18"/>
          <w:szCs w:val="18"/>
        </w:rPr>
        <w:t>, pertencente a Secretaria Municipal de Educação e Desporto</w:t>
      </w:r>
      <w:r w:rsidR="005E43C5">
        <w:rPr>
          <w:sz w:val="18"/>
          <w:szCs w:val="18"/>
        </w:rPr>
        <w:t>,</w:t>
      </w:r>
      <w:r w:rsidRPr="003A106A">
        <w:rPr>
          <w:sz w:val="18"/>
          <w:szCs w:val="18"/>
        </w:rPr>
        <w:t xml:space="preserve"> conforme </w:t>
      </w:r>
      <w:r w:rsidR="00F8036A" w:rsidRPr="003A106A">
        <w:rPr>
          <w:sz w:val="18"/>
          <w:szCs w:val="18"/>
        </w:rPr>
        <w:t>descritivo a seguir:</w:t>
      </w: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912"/>
        <w:gridCol w:w="794"/>
        <w:gridCol w:w="5026"/>
        <w:gridCol w:w="1353"/>
        <w:gridCol w:w="1134"/>
      </w:tblGrid>
      <w:tr w:rsidR="005E43C5" w:rsidRPr="003A106A" w14:paraId="0EA4E09B" w14:textId="77777777" w:rsidTr="003A53D2">
        <w:trPr>
          <w:trHeight w:val="195"/>
        </w:trPr>
        <w:tc>
          <w:tcPr>
            <w:tcW w:w="704" w:type="dxa"/>
            <w:vMerge w:val="restart"/>
            <w:shd w:val="clear" w:color="auto" w:fill="D6E3BC" w:themeFill="accent3" w:themeFillTint="66"/>
          </w:tcPr>
          <w:p w14:paraId="65349264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  <w:shd w:val="clear" w:color="auto" w:fill="D6E3BC" w:themeFill="accent3" w:themeFillTint="66"/>
          </w:tcPr>
          <w:p w14:paraId="2CE0EF2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94" w:type="dxa"/>
            <w:vMerge w:val="restart"/>
            <w:shd w:val="clear" w:color="auto" w:fill="D6E3BC" w:themeFill="accent3" w:themeFillTint="66"/>
          </w:tcPr>
          <w:p w14:paraId="4C43896D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5026" w:type="dxa"/>
            <w:vMerge w:val="restart"/>
            <w:shd w:val="clear" w:color="auto" w:fill="D6E3BC" w:themeFill="accent3" w:themeFillTint="66"/>
          </w:tcPr>
          <w:p w14:paraId="55FC07C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0C2DCFE" w14:textId="2A418F43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– R$</w:t>
            </w:r>
          </w:p>
        </w:tc>
      </w:tr>
      <w:tr w:rsidR="005E43C5" w:rsidRPr="003A106A" w14:paraId="2B9B4219" w14:textId="77777777" w:rsidTr="005E43C5">
        <w:trPr>
          <w:trHeight w:val="255"/>
        </w:trPr>
        <w:tc>
          <w:tcPr>
            <w:tcW w:w="704" w:type="dxa"/>
            <w:vMerge/>
          </w:tcPr>
          <w:p w14:paraId="66495619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</w:tcPr>
          <w:p w14:paraId="2678FB57" w14:textId="77777777" w:rsidR="005E43C5" w:rsidRPr="003A106A" w:rsidRDefault="005E43C5" w:rsidP="00DD4B70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0A4EEE8F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vMerge/>
          </w:tcPr>
          <w:p w14:paraId="11228F09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14:paraId="75D610C0" w14:textId="1D3A7208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4D96B4" w14:textId="77777777" w:rsidR="005E43C5" w:rsidRPr="003A106A" w:rsidRDefault="005E43C5" w:rsidP="00F8036A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5E43C5">
        <w:tc>
          <w:tcPr>
            <w:tcW w:w="704" w:type="dxa"/>
          </w:tcPr>
          <w:p w14:paraId="7E43703A" w14:textId="77777777" w:rsidR="005E43C5" w:rsidRPr="003A106A" w:rsidRDefault="005E43C5" w:rsidP="00F102DA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vAlign w:val="bottom"/>
          </w:tcPr>
          <w:p w14:paraId="7C355548" w14:textId="0E4A1FCC" w:rsidR="005E43C5" w:rsidRPr="003A106A" w:rsidRDefault="003A53D2" w:rsidP="005E43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vAlign w:val="bottom"/>
          </w:tcPr>
          <w:p w14:paraId="2515A0DF" w14:textId="469CF5DD" w:rsidR="005E43C5" w:rsidRPr="003A106A" w:rsidRDefault="003A53D2" w:rsidP="00F8036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49C94C46" w14:textId="3006752B" w:rsidR="005E43C5" w:rsidRPr="00FF6233" w:rsidRDefault="003A53D2" w:rsidP="00F80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Elemento do filtro </w:t>
            </w:r>
          </w:p>
        </w:tc>
        <w:tc>
          <w:tcPr>
            <w:tcW w:w="1353" w:type="dxa"/>
            <w:vAlign w:val="bottom"/>
          </w:tcPr>
          <w:p w14:paraId="4A7FFB49" w14:textId="4A7B1264" w:rsidR="005E43C5" w:rsidRPr="00FF6233" w:rsidRDefault="003A53D2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105,40</w:t>
            </w:r>
          </w:p>
        </w:tc>
        <w:tc>
          <w:tcPr>
            <w:tcW w:w="1134" w:type="dxa"/>
            <w:vAlign w:val="bottom"/>
          </w:tcPr>
          <w:p w14:paraId="2AD801E7" w14:textId="2C991657" w:rsidR="005E43C5" w:rsidRPr="00FF6233" w:rsidRDefault="003A53D2" w:rsidP="00482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105,40</w:t>
            </w:r>
          </w:p>
        </w:tc>
      </w:tr>
      <w:tr w:rsidR="003A53D2" w:rsidRPr="003A106A" w14:paraId="489E8C3D" w14:textId="77777777" w:rsidTr="00351168">
        <w:tc>
          <w:tcPr>
            <w:tcW w:w="704" w:type="dxa"/>
          </w:tcPr>
          <w:p w14:paraId="5F7F69A4" w14:textId="77777777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vAlign w:val="bottom"/>
          </w:tcPr>
          <w:p w14:paraId="3604B183" w14:textId="77401EE5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</w:tcPr>
          <w:p w14:paraId="6D1ACEDF" w14:textId="6E13749F" w:rsidR="003A53D2" w:rsidRPr="003A106A" w:rsidRDefault="003A53D2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387F2A83" w14:textId="1658DC80" w:rsidR="003A53D2" w:rsidRPr="00FF6233" w:rsidRDefault="003A53D2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de óleo</w:t>
            </w:r>
          </w:p>
        </w:tc>
        <w:tc>
          <w:tcPr>
            <w:tcW w:w="1353" w:type="dxa"/>
            <w:vAlign w:val="bottom"/>
          </w:tcPr>
          <w:p w14:paraId="018EB3D8" w14:textId="47543F2A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59,36</w:t>
            </w:r>
          </w:p>
        </w:tc>
        <w:tc>
          <w:tcPr>
            <w:tcW w:w="1134" w:type="dxa"/>
            <w:vAlign w:val="bottom"/>
          </w:tcPr>
          <w:p w14:paraId="5A96072F" w14:textId="13F4B7AB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59,36</w:t>
            </w:r>
          </w:p>
        </w:tc>
      </w:tr>
      <w:tr w:rsidR="003A53D2" w:rsidRPr="003A106A" w14:paraId="1E005E72" w14:textId="77777777" w:rsidTr="00351168">
        <w:tc>
          <w:tcPr>
            <w:tcW w:w="704" w:type="dxa"/>
          </w:tcPr>
          <w:p w14:paraId="53A38CD7" w14:textId="57BF22B9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vAlign w:val="bottom"/>
          </w:tcPr>
          <w:p w14:paraId="445EF73C" w14:textId="5A4315D9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</w:tcPr>
          <w:p w14:paraId="0A3F9E8E" w14:textId="7B6DE35B" w:rsidR="003A53D2" w:rsidRPr="003A106A" w:rsidRDefault="003A53D2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45B25453" w14:textId="6B4BA93E" w:rsidR="003A53D2" w:rsidRPr="00FF6233" w:rsidRDefault="003A53D2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A/C</w:t>
            </w:r>
          </w:p>
        </w:tc>
        <w:tc>
          <w:tcPr>
            <w:tcW w:w="1353" w:type="dxa"/>
            <w:vAlign w:val="bottom"/>
          </w:tcPr>
          <w:p w14:paraId="6559CA78" w14:textId="5B3C22C5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134" w:type="dxa"/>
            <w:vAlign w:val="bottom"/>
          </w:tcPr>
          <w:p w14:paraId="40B94106" w14:textId="4F9F3F14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</w:tr>
      <w:tr w:rsidR="003A53D2" w:rsidRPr="003A106A" w14:paraId="4717943B" w14:textId="77777777" w:rsidTr="00351168">
        <w:tc>
          <w:tcPr>
            <w:tcW w:w="704" w:type="dxa"/>
          </w:tcPr>
          <w:p w14:paraId="35E045C3" w14:textId="2B17ECAA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vAlign w:val="bottom"/>
          </w:tcPr>
          <w:p w14:paraId="77E11E48" w14:textId="4A4E924A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</w:tcPr>
          <w:p w14:paraId="1253A533" w14:textId="41B813F8" w:rsidR="003A53D2" w:rsidRPr="003A106A" w:rsidRDefault="003A53D2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2DF53E84" w14:textId="31235C1A" w:rsidR="003A53D2" w:rsidRPr="00FF6233" w:rsidRDefault="003A53D2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Condicionador de metais</w:t>
            </w:r>
          </w:p>
        </w:tc>
        <w:tc>
          <w:tcPr>
            <w:tcW w:w="1353" w:type="dxa"/>
            <w:vAlign w:val="bottom"/>
          </w:tcPr>
          <w:p w14:paraId="346C0F24" w14:textId="2678BA76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</w:tc>
        <w:tc>
          <w:tcPr>
            <w:tcW w:w="1134" w:type="dxa"/>
            <w:vAlign w:val="bottom"/>
          </w:tcPr>
          <w:p w14:paraId="308DB2F8" w14:textId="3FDD8838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</w:tc>
      </w:tr>
      <w:tr w:rsidR="003A53D2" w:rsidRPr="003A106A" w14:paraId="5502116D" w14:textId="77777777" w:rsidTr="00351168">
        <w:tc>
          <w:tcPr>
            <w:tcW w:w="704" w:type="dxa"/>
          </w:tcPr>
          <w:p w14:paraId="14586C9B" w14:textId="2E162DFE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vAlign w:val="bottom"/>
          </w:tcPr>
          <w:p w14:paraId="1F4B2F2E" w14:textId="48349A09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794" w:type="dxa"/>
          </w:tcPr>
          <w:p w14:paraId="225DCC62" w14:textId="4DE2D8F3" w:rsidR="003A53D2" w:rsidRPr="003A106A" w:rsidRDefault="003A53D2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037688D2" w14:textId="39061D70" w:rsidR="003A53D2" w:rsidRPr="00FF6233" w:rsidRDefault="003A53D2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Lubrificante ACD sintético SA</w:t>
            </w:r>
          </w:p>
        </w:tc>
        <w:tc>
          <w:tcPr>
            <w:tcW w:w="1353" w:type="dxa"/>
            <w:vAlign w:val="bottom"/>
          </w:tcPr>
          <w:p w14:paraId="756BA31F" w14:textId="4528D5CC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vAlign w:val="bottom"/>
          </w:tcPr>
          <w:p w14:paraId="3D5DDD5D" w14:textId="1C5CBDE2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225,00</w:t>
            </w:r>
          </w:p>
        </w:tc>
      </w:tr>
      <w:tr w:rsidR="003A53D2" w:rsidRPr="003A106A" w14:paraId="7243BE6F" w14:textId="77777777" w:rsidTr="00351168">
        <w:tc>
          <w:tcPr>
            <w:tcW w:w="704" w:type="dxa"/>
          </w:tcPr>
          <w:p w14:paraId="64CBE7F0" w14:textId="73236D11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2" w:type="dxa"/>
            <w:vAlign w:val="bottom"/>
          </w:tcPr>
          <w:p w14:paraId="7D8DC2B1" w14:textId="75A28DAC" w:rsidR="003A53D2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</w:tcPr>
          <w:p w14:paraId="4272FEB4" w14:textId="12A9C38A" w:rsidR="003A53D2" w:rsidRDefault="003A53D2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50A229B7" w14:textId="4AF7C572" w:rsidR="003A53D2" w:rsidRDefault="003A53D2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Suplemento de Óleo</w:t>
            </w:r>
          </w:p>
        </w:tc>
        <w:tc>
          <w:tcPr>
            <w:tcW w:w="1353" w:type="dxa"/>
            <w:vAlign w:val="bottom"/>
          </w:tcPr>
          <w:p w14:paraId="782721A7" w14:textId="35C436C9" w:rsidR="003A53D2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  <w:tc>
          <w:tcPr>
            <w:tcW w:w="1134" w:type="dxa"/>
            <w:vAlign w:val="bottom"/>
          </w:tcPr>
          <w:p w14:paraId="1042EB26" w14:textId="6B78911B" w:rsidR="003A53D2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</w:tr>
      <w:tr w:rsidR="003A53D2" w:rsidRPr="003A106A" w14:paraId="220C1D79" w14:textId="77777777" w:rsidTr="00351168">
        <w:tc>
          <w:tcPr>
            <w:tcW w:w="704" w:type="dxa"/>
          </w:tcPr>
          <w:p w14:paraId="14D2FDB1" w14:textId="6A1EDBB0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2" w:type="dxa"/>
            <w:vAlign w:val="bottom"/>
          </w:tcPr>
          <w:p w14:paraId="7D5B3B93" w14:textId="4921AE4A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</w:tcPr>
          <w:p w14:paraId="30097329" w14:textId="15BF2FC5" w:rsidR="003A53D2" w:rsidRPr="003A106A" w:rsidRDefault="003A53D2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7593B000" w14:textId="6A9689FA" w:rsidR="003A53D2" w:rsidRPr="00FF6233" w:rsidRDefault="003A53D2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Produto limpeza caixa evaporadora</w:t>
            </w:r>
          </w:p>
        </w:tc>
        <w:tc>
          <w:tcPr>
            <w:tcW w:w="1353" w:type="dxa"/>
            <w:vAlign w:val="bottom"/>
          </w:tcPr>
          <w:p w14:paraId="3DD3F479" w14:textId="3FC5CC1C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165,00</w:t>
            </w:r>
          </w:p>
        </w:tc>
        <w:tc>
          <w:tcPr>
            <w:tcW w:w="1134" w:type="dxa"/>
            <w:vAlign w:val="bottom"/>
          </w:tcPr>
          <w:p w14:paraId="0756A532" w14:textId="257313F4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165,00</w:t>
            </w:r>
          </w:p>
        </w:tc>
      </w:tr>
      <w:tr w:rsidR="003A53D2" w:rsidRPr="003A106A" w14:paraId="6BAF0132" w14:textId="77777777" w:rsidTr="00351168">
        <w:tc>
          <w:tcPr>
            <w:tcW w:w="704" w:type="dxa"/>
          </w:tcPr>
          <w:p w14:paraId="2CFF6EE3" w14:textId="0B9EBD20" w:rsidR="003A53D2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12" w:type="dxa"/>
            <w:vAlign w:val="bottom"/>
          </w:tcPr>
          <w:p w14:paraId="5E4DC04C" w14:textId="1DEBFBA7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</w:tcPr>
          <w:p w14:paraId="67D70889" w14:textId="6298599A" w:rsidR="003A53D2" w:rsidRPr="003A106A" w:rsidRDefault="003A53D2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3F6F634F" w14:textId="59E15F13" w:rsidR="003A53D2" w:rsidRDefault="003A53D2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combustível</w:t>
            </w:r>
          </w:p>
        </w:tc>
        <w:tc>
          <w:tcPr>
            <w:tcW w:w="1353" w:type="dxa"/>
            <w:vAlign w:val="bottom"/>
          </w:tcPr>
          <w:p w14:paraId="2F41AAFC" w14:textId="50AE3523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  <w:tc>
          <w:tcPr>
            <w:tcW w:w="1134" w:type="dxa"/>
            <w:vAlign w:val="bottom"/>
          </w:tcPr>
          <w:p w14:paraId="054964DC" w14:textId="555C4429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</w:tr>
      <w:tr w:rsidR="003A53D2" w:rsidRPr="003A106A" w14:paraId="22B2CAC6" w14:textId="77777777" w:rsidTr="00351168">
        <w:tc>
          <w:tcPr>
            <w:tcW w:w="704" w:type="dxa"/>
          </w:tcPr>
          <w:p w14:paraId="04194938" w14:textId="5C2F4D9A" w:rsidR="003A53D2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2" w:type="dxa"/>
            <w:vAlign w:val="bottom"/>
          </w:tcPr>
          <w:p w14:paraId="591AA6DC" w14:textId="1110530B" w:rsidR="003A53D2" w:rsidRPr="003A106A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</w:tcPr>
          <w:p w14:paraId="6E8024A1" w14:textId="09B25C43" w:rsidR="003A53D2" w:rsidRPr="003A106A" w:rsidRDefault="003A53D2" w:rsidP="003A53D2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vAlign w:val="bottom"/>
          </w:tcPr>
          <w:p w14:paraId="450A251B" w14:textId="07E0DE55" w:rsidR="003A53D2" w:rsidRDefault="003A53D2" w:rsidP="003A53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Higienizador A/C</w:t>
            </w:r>
          </w:p>
        </w:tc>
        <w:tc>
          <w:tcPr>
            <w:tcW w:w="1353" w:type="dxa"/>
            <w:vAlign w:val="bottom"/>
          </w:tcPr>
          <w:p w14:paraId="313E56F3" w14:textId="1FBB0446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  <w:tc>
          <w:tcPr>
            <w:tcW w:w="1134" w:type="dxa"/>
            <w:vAlign w:val="bottom"/>
          </w:tcPr>
          <w:p w14:paraId="3F9A6F76" w14:textId="2DD06508" w:rsidR="003A53D2" w:rsidRPr="00FF6233" w:rsidRDefault="003A53D2" w:rsidP="003A5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70,00</w:t>
            </w:r>
          </w:p>
        </w:tc>
      </w:tr>
      <w:tr w:rsidR="003A53D2" w:rsidRPr="003A106A" w14:paraId="72E19192" w14:textId="77777777" w:rsidTr="00981572">
        <w:tc>
          <w:tcPr>
            <w:tcW w:w="9923" w:type="dxa"/>
            <w:gridSpan w:val="6"/>
            <w:shd w:val="clear" w:color="auto" w:fill="D6E3BC" w:themeFill="accent3" w:themeFillTint="66"/>
          </w:tcPr>
          <w:p w14:paraId="3DB8BAC3" w14:textId="53311297" w:rsidR="003A53D2" w:rsidRPr="00FF6233" w:rsidRDefault="003A53D2" w:rsidP="003A53D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VALOR </w:t>
            </w:r>
            <w:proofErr w:type="gramStart"/>
            <w:r>
              <w:rPr>
                <w:b/>
                <w:sz w:val="18"/>
                <w:szCs w:val="18"/>
              </w:rPr>
              <w:t>TOTAL  DE</w:t>
            </w:r>
            <w:proofErr w:type="gramEnd"/>
            <w:r>
              <w:rPr>
                <w:b/>
                <w:sz w:val="18"/>
                <w:szCs w:val="18"/>
              </w:rPr>
              <w:t xml:space="preserve"> PEÇAS  R$    995,76</w:t>
            </w:r>
          </w:p>
        </w:tc>
      </w:tr>
      <w:tr w:rsidR="003A53D2" w:rsidRPr="003A106A" w14:paraId="4929A4A3" w14:textId="77777777" w:rsidTr="006A662A">
        <w:tc>
          <w:tcPr>
            <w:tcW w:w="704" w:type="dxa"/>
          </w:tcPr>
          <w:p w14:paraId="6A981255" w14:textId="63E4E78D" w:rsidR="003A53D2" w:rsidRPr="003A106A" w:rsidRDefault="003A53D2" w:rsidP="006A6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vAlign w:val="bottom"/>
          </w:tcPr>
          <w:p w14:paraId="67042FB4" w14:textId="7D0ED8F7" w:rsidR="003A53D2" w:rsidRPr="003A106A" w:rsidRDefault="00F61AFC" w:rsidP="006A6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794" w:type="dxa"/>
            <w:vAlign w:val="bottom"/>
          </w:tcPr>
          <w:p w14:paraId="26A6EAA7" w14:textId="68C65846" w:rsidR="003A53D2" w:rsidRPr="003A106A" w:rsidRDefault="00F61AFC" w:rsidP="006A66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026" w:type="dxa"/>
            <w:vAlign w:val="bottom"/>
          </w:tcPr>
          <w:p w14:paraId="6C84CF79" w14:textId="4C70D803" w:rsidR="003A53D2" w:rsidRPr="00FF6233" w:rsidRDefault="00F61AFC" w:rsidP="006A6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Revisão 3A</w:t>
            </w:r>
            <w:r w:rsidR="003A53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53" w:type="dxa"/>
            <w:vAlign w:val="bottom"/>
          </w:tcPr>
          <w:p w14:paraId="3E1847BF" w14:textId="4726A53E" w:rsidR="003A53D2" w:rsidRPr="00FF6233" w:rsidRDefault="00F61AFC" w:rsidP="006A6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</w:t>
            </w:r>
            <w:r w:rsidR="00C7460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bottom"/>
          </w:tcPr>
          <w:p w14:paraId="44854EB7" w14:textId="048F2E96" w:rsidR="003A53D2" w:rsidRPr="00FF6233" w:rsidRDefault="00F61AFC" w:rsidP="006A66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349,38</w:t>
            </w:r>
          </w:p>
        </w:tc>
      </w:tr>
      <w:tr w:rsidR="00F61AFC" w:rsidRPr="003A106A" w14:paraId="02B49880" w14:textId="77777777" w:rsidTr="002700EE">
        <w:tc>
          <w:tcPr>
            <w:tcW w:w="704" w:type="dxa"/>
          </w:tcPr>
          <w:p w14:paraId="6A2C3856" w14:textId="66E222C3" w:rsidR="00F61AFC" w:rsidRDefault="00F61AFC" w:rsidP="00F6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12" w:type="dxa"/>
            <w:vAlign w:val="bottom"/>
          </w:tcPr>
          <w:p w14:paraId="3D7A3693" w14:textId="6DD9AD02" w:rsidR="00F61AFC" w:rsidRDefault="00F61AFC" w:rsidP="00F6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</w:tcPr>
          <w:p w14:paraId="148C7E7F" w14:textId="4FD13041" w:rsidR="00F61AFC" w:rsidRDefault="00F61AFC" w:rsidP="00F61AFC">
            <w:pPr>
              <w:jc w:val="center"/>
              <w:rPr>
                <w:color w:val="000000"/>
                <w:sz w:val="18"/>
                <w:szCs w:val="18"/>
              </w:rPr>
            </w:pPr>
            <w:r w:rsidRPr="00A4146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026" w:type="dxa"/>
            <w:vAlign w:val="bottom"/>
          </w:tcPr>
          <w:p w14:paraId="6CDD807C" w14:textId="643C195B" w:rsidR="00F61AFC" w:rsidRDefault="00F61AFC" w:rsidP="00F61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Aplicação </w:t>
            </w:r>
            <w:proofErr w:type="spellStart"/>
            <w:r>
              <w:rPr>
                <w:sz w:val="18"/>
                <w:szCs w:val="18"/>
              </w:rPr>
              <w:t>multiviscoso</w:t>
            </w:r>
            <w:proofErr w:type="spellEnd"/>
          </w:p>
        </w:tc>
        <w:tc>
          <w:tcPr>
            <w:tcW w:w="1353" w:type="dxa"/>
            <w:vAlign w:val="bottom"/>
          </w:tcPr>
          <w:p w14:paraId="089717A7" w14:textId="190081CC" w:rsidR="00F61AFC" w:rsidRDefault="00F61AFC" w:rsidP="00F6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134" w:type="dxa"/>
            <w:vAlign w:val="bottom"/>
          </w:tcPr>
          <w:p w14:paraId="277305DC" w14:textId="72BD3B65" w:rsidR="00F61AFC" w:rsidRDefault="00F61AFC" w:rsidP="00F6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</w:tr>
      <w:tr w:rsidR="00F61AFC" w:rsidRPr="003A106A" w14:paraId="33510BE9" w14:textId="77777777" w:rsidTr="002700EE">
        <w:tc>
          <w:tcPr>
            <w:tcW w:w="704" w:type="dxa"/>
          </w:tcPr>
          <w:p w14:paraId="34FA7038" w14:textId="51C7B51D" w:rsidR="00F61AFC" w:rsidRDefault="00F61AFC" w:rsidP="00F6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vAlign w:val="bottom"/>
          </w:tcPr>
          <w:p w14:paraId="06AFEB0A" w14:textId="52CF0F14" w:rsidR="00F61AFC" w:rsidRDefault="00F61AFC" w:rsidP="00F6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4" w:type="dxa"/>
          </w:tcPr>
          <w:p w14:paraId="25D8982E" w14:textId="2734FCAA" w:rsidR="00F61AFC" w:rsidRDefault="00F61AFC" w:rsidP="00F61AFC">
            <w:pPr>
              <w:jc w:val="center"/>
              <w:rPr>
                <w:color w:val="000000"/>
                <w:sz w:val="18"/>
                <w:szCs w:val="18"/>
              </w:rPr>
            </w:pPr>
            <w:r w:rsidRPr="00A4146E">
              <w:rPr>
                <w:color w:val="000000"/>
                <w:sz w:val="18"/>
                <w:szCs w:val="18"/>
              </w:rPr>
              <w:t>H</w:t>
            </w:r>
          </w:p>
        </w:tc>
        <w:tc>
          <w:tcPr>
            <w:tcW w:w="5026" w:type="dxa"/>
            <w:vAlign w:val="bottom"/>
          </w:tcPr>
          <w:p w14:paraId="0152E35F" w14:textId="1796A0C2" w:rsidR="00F61AFC" w:rsidRDefault="00F61AFC" w:rsidP="00F61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Serviços de geometria</w:t>
            </w:r>
          </w:p>
        </w:tc>
        <w:tc>
          <w:tcPr>
            <w:tcW w:w="1353" w:type="dxa"/>
            <w:vAlign w:val="bottom"/>
          </w:tcPr>
          <w:p w14:paraId="63E97200" w14:textId="69CC1A03" w:rsidR="00F61AFC" w:rsidRDefault="00F61AFC" w:rsidP="00F6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134" w:type="dxa"/>
            <w:vAlign w:val="bottom"/>
          </w:tcPr>
          <w:p w14:paraId="0DC75693" w14:textId="46F060A8" w:rsidR="00F61AFC" w:rsidRDefault="00F61AFC" w:rsidP="00F61A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</w:tr>
      <w:tr w:rsidR="00F61AFC" w:rsidRPr="003A106A" w14:paraId="0BBE8783" w14:textId="77777777" w:rsidTr="00F61AFC">
        <w:tc>
          <w:tcPr>
            <w:tcW w:w="8789" w:type="dxa"/>
            <w:gridSpan w:val="5"/>
            <w:shd w:val="clear" w:color="auto" w:fill="D6E3BC" w:themeFill="accent3" w:themeFillTint="66"/>
          </w:tcPr>
          <w:p w14:paraId="23C354BE" w14:textId="5A0A4B17" w:rsidR="00F61AFC" w:rsidRPr="00F61AFC" w:rsidRDefault="00F61AFC" w:rsidP="00F61AFC">
            <w:pPr>
              <w:jc w:val="right"/>
              <w:rPr>
                <w:b/>
                <w:bCs/>
                <w:sz w:val="18"/>
                <w:szCs w:val="18"/>
              </w:rPr>
            </w:pPr>
            <w:r w:rsidRPr="00F61AFC">
              <w:rPr>
                <w:b/>
                <w:bCs/>
                <w:sz w:val="18"/>
                <w:szCs w:val="18"/>
              </w:rPr>
              <w:t>VALOR TOTAL DE MÃO DE OBRA R$</w:t>
            </w:r>
          </w:p>
        </w:tc>
        <w:tc>
          <w:tcPr>
            <w:tcW w:w="1134" w:type="dxa"/>
            <w:shd w:val="clear" w:color="auto" w:fill="D6E3BC" w:themeFill="accent3" w:themeFillTint="66"/>
            <w:vAlign w:val="bottom"/>
          </w:tcPr>
          <w:p w14:paraId="1796B586" w14:textId="1E3D4A4F" w:rsidR="00F61AFC" w:rsidRPr="00F61AFC" w:rsidRDefault="00F61AFC" w:rsidP="00F61AFC">
            <w:pPr>
              <w:jc w:val="center"/>
              <w:rPr>
                <w:b/>
                <w:bCs/>
                <w:sz w:val="18"/>
                <w:szCs w:val="18"/>
              </w:rPr>
            </w:pPr>
            <w:r w:rsidRPr="00F61AFC">
              <w:rPr>
                <w:b/>
                <w:bCs/>
                <w:sz w:val="18"/>
                <w:szCs w:val="18"/>
              </w:rPr>
              <w:t>459,38</w:t>
            </w:r>
          </w:p>
        </w:tc>
      </w:tr>
      <w:tr w:rsidR="00F61AFC" w:rsidRPr="003A106A" w14:paraId="094C6133" w14:textId="77777777" w:rsidTr="00F61AFC">
        <w:tc>
          <w:tcPr>
            <w:tcW w:w="8789" w:type="dxa"/>
            <w:gridSpan w:val="5"/>
            <w:shd w:val="clear" w:color="auto" w:fill="D6E3BC" w:themeFill="accent3" w:themeFillTint="66"/>
          </w:tcPr>
          <w:p w14:paraId="64B240D5" w14:textId="756E1463" w:rsidR="00F61AFC" w:rsidRPr="00F61AFC" w:rsidRDefault="00F61AFC" w:rsidP="00F61AFC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 GLOBAL R$</w:t>
            </w:r>
          </w:p>
        </w:tc>
        <w:tc>
          <w:tcPr>
            <w:tcW w:w="1134" w:type="dxa"/>
            <w:shd w:val="clear" w:color="auto" w:fill="D6E3BC" w:themeFill="accent3" w:themeFillTint="66"/>
            <w:vAlign w:val="bottom"/>
          </w:tcPr>
          <w:p w14:paraId="256E0897" w14:textId="67A8C16E" w:rsidR="00F61AFC" w:rsidRPr="00F61AFC" w:rsidRDefault="00F61AFC" w:rsidP="00F61A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1.455,14</w:t>
            </w:r>
          </w:p>
        </w:tc>
      </w:tr>
    </w:tbl>
    <w:p w14:paraId="7CE6FE83" w14:textId="77777777" w:rsidR="00F8036A" w:rsidRPr="003A106A" w:rsidRDefault="00F8036A" w:rsidP="00F8036A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4D7B07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910C58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24C7C969" w:rsidR="00CD6A79" w:rsidRPr="00DB4935" w:rsidRDefault="00231873" w:rsidP="00CD6A79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sz w:val="18"/>
          <w:szCs w:val="18"/>
        </w:rPr>
        <w:t xml:space="preserve">a) O CONTRATANTE pagará à CONTRATADA, o valor total de </w:t>
      </w:r>
      <w:bookmarkStart w:id="3" w:name="_Hlk142556894"/>
      <w:r w:rsidR="00CD6A79">
        <w:rPr>
          <w:b/>
          <w:sz w:val="18"/>
          <w:szCs w:val="18"/>
        </w:rPr>
        <w:t>R$</w:t>
      </w:r>
      <w:bookmarkEnd w:id="3"/>
      <w:r w:rsidR="00F61AFC">
        <w:rPr>
          <w:b/>
          <w:sz w:val="18"/>
          <w:szCs w:val="18"/>
        </w:rPr>
        <w:t>1.455,14(um mil, quatrocentos e cinquenta e cinco reais e quatorze centavos), sendo R$995,76(novecentos e noventa e cinco reais e setenta e seis centavos) de peças e R$459,38(quatrocentos e cinquenta e nove reais e trinta e oito centavos) de mão de obra.</w:t>
      </w:r>
    </w:p>
    <w:p w14:paraId="1CEE9733" w14:textId="3962F16D" w:rsidR="00995704" w:rsidRPr="003A106A" w:rsidRDefault="00231873" w:rsidP="00CD6A79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pagamento será efetuado em até 0</w:t>
      </w:r>
      <w:r w:rsidR="00CB706C" w:rsidRPr="003A106A">
        <w:rPr>
          <w:sz w:val="18"/>
          <w:szCs w:val="18"/>
        </w:rPr>
        <w:t>8</w:t>
      </w:r>
      <w:r w:rsidRPr="003A106A">
        <w:rPr>
          <w:sz w:val="18"/>
          <w:szCs w:val="18"/>
        </w:rPr>
        <w:t xml:space="preserve"> (</w:t>
      </w:r>
      <w:r w:rsidR="00CB706C" w:rsidRPr="003A106A">
        <w:rPr>
          <w:sz w:val="18"/>
          <w:szCs w:val="18"/>
        </w:rPr>
        <w:t>oito</w:t>
      </w:r>
      <w:r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Pr="003A106A">
        <w:rPr>
          <w:sz w:val="18"/>
          <w:szCs w:val="18"/>
        </w:rPr>
        <w:t>, mediante a apresentação do competente documento fiscal</w:t>
      </w:r>
      <w:r w:rsidR="00995704" w:rsidRPr="003A106A">
        <w:rPr>
          <w:sz w:val="18"/>
          <w:szCs w:val="18"/>
        </w:rPr>
        <w:t>.</w:t>
      </w:r>
      <w:r w:rsidR="006A63D2" w:rsidRPr="003A106A">
        <w:rPr>
          <w:sz w:val="18"/>
          <w:szCs w:val="18"/>
        </w:rPr>
        <w:t xml:space="preserve"> </w:t>
      </w:r>
      <w:r w:rsidR="00995704" w:rsidRPr="003A106A">
        <w:rPr>
          <w:sz w:val="18"/>
          <w:szCs w:val="18"/>
        </w:rPr>
        <w:t xml:space="preserve"> </w:t>
      </w:r>
    </w:p>
    <w:p w14:paraId="59B4919C" w14:textId="77777777" w:rsidR="00F20C1E" w:rsidRDefault="00F20C1E" w:rsidP="00F20C1E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F20C1E">
        <w:rPr>
          <w:sz w:val="18"/>
          <w:szCs w:val="18"/>
        </w:rPr>
        <w:t>c)</w:t>
      </w:r>
      <w:r w:rsidRPr="000C16F7">
        <w:rPr>
          <w:b/>
          <w:bCs/>
          <w:sz w:val="18"/>
          <w:szCs w:val="18"/>
        </w:rPr>
        <w:t xml:space="preserve"> </w:t>
      </w:r>
      <w:r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BE2FF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04A1142" w14:textId="77777777" w:rsidR="009E4627" w:rsidRPr="003A106A" w:rsidRDefault="00913A1F" w:rsidP="009E4627">
      <w:pPr>
        <w:pStyle w:val="Ttulo2"/>
        <w:tabs>
          <w:tab w:val="left" w:pos="567"/>
          <w:tab w:val="left" w:pos="3544"/>
          <w:tab w:val="center" w:pos="5078"/>
          <w:tab w:val="left" w:pos="7110"/>
        </w:tabs>
        <w:spacing w:before="0"/>
        <w:ind w:right="-2"/>
        <w:jc w:val="center"/>
        <w:rPr>
          <w:rFonts w:ascii="Times New Roman" w:hAnsi="Times New Roman" w:cs="Times New Roman"/>
          <w:color w:val="auto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PRAZO DE EXECUÇÃO E VIGÊNCIA DO CONTRATO</w:t>
      </w:r>
    </w:p>
    <w:p w14:paraId="3484C2F4" w14:textId="77777777" w:rsidR="009E4627" w:rsidRPr="003A106A" w:rsidRDefault="009E4627" w:rsidP="009E462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Terceira:</w:t>
      </w:r>
    </w:p>
    <w:p w14:paraId="6437EA66" w14:textId="4F2DE8CB" w:rsidR="008625C0" w:rsidRPr="00893084" w:rsidRDefault="008625C0" w:rsidP="00975DAD">
      <w:pPr>
        <w:pStyle w:val="Recuodecorpodetexto"/>
        <w:ind w:left="0"/>
        <w:jc w:val="both"/>
        <w:rPr>
          <w:b/>
          <w:sz w:val="18"/>
          <w:szCs w:val="18"/>
        </w:rPr>
      </w:pPr>
      <w:r w:rsidRPr="003A106A">
        <w:rPr>
          <w:sz w:val="18"/>
          <w:szCs w:val="18"/>
        </w:rPr>
        <w:t xml:space="preserve">a) A CONTRATADA compromete-se a realizar o objeto </w:t>
      </w:r>
      <w:r w:rsidR="00256D12" w:rsidRPr="003A106A">
        <w:rPr>
          <w:sz w:val="18"/>
          <w:szCs w:val="18"/>
        </w:rPr>
        <w:t xml:space="preserve">da </w:t>
      </w:r>
      <w:r w:rsidR="00256D12" w:rsidRPr="00893084">
        <w:rPr>
          <w:sz w:val="18"/>
          <w:szCs w:val="18"/>
        </w:rPr>
        <w:t>cláusula primeira no</w:t>
      </w:r>
      <w:r w:rsidRPr="00893084">
        <w:rPr>
          <w:sz w:val="18"/>
          <w:szCs w:val="18"/>
        </w:rPr>
        <w:t xml:space="preserve"> prazo de </w:t>
      </w:r>
      <w:r w:rsidRPr="005C153C">
        <w:rPr>
          <w:sz w:val="18"/>
          <w:szCs w:val="18"/>
        </w:rPr>
        <w:t xml:space="preserve">até </w:t>
      </w:r>
      <w:r w:rsidR="00F61AFC">
        <w:rPr>
          <w:sz w:val="18"/>
          <w:szCs w:val="18"/>
        </w:rPr>
        <w:t>05</w:t>
      </w:r>
      <w:r w:rsidR="00975DAD" w:rsidRPr="005C153C">
        <w:rPr>
          <w:sz w:val="18"/>
          <w:szCs w:val="18"/>
        </w:rPr>
        <w:t xml:space="preserve"> </w:t>
      </w:r>
      <w:r w:rsidR="009E1F48">
        <w:rPr>
          <w:sz w:val="18"/>
          <w:szCs w:val="18"/>
        </w:rPr>
        <w:t>(</w:t>
      </w:r>
      <w:r w:rsidR="00F61AFC">
        <w:rPr>
          <w:sz w:val="18"/>
          <w:szCs w:val="18"/>
        </w:rPr>
        <w:t>cinco</w:t>
      </w:r>
      <w:r w:rsidRPr="005C153C">
        <w:rPr>
          <w:sz w:val="18"/>
          <w:szCs w:val="18"/>
        </w:rPr>
        <w:t>) dias, mediante</w:t>
      </w:r>
      <w:r w:rsidRPr="00893084">
        <w:rPr>
          <w:sz w:val="18"/>
          <w:szCs w:val="18"/>
        </w:rPr>
        <w:t xml:space="preserve"> a assinatura do presente Contrato</w:t>
      </w:r>
      <w:r w:rsidRPr="00893084">
        <w:rPr>
          <w:b/>
          <w:sz w:val="18"/>
          <w:szCs w:val="18"/>
        </w:rPr>
        <w:t>.</w:t>
      </w:r>
    </w:p>
    <w:p w14:paraId="50283886" w14:textId="77777777" w:rsidR="008625C0" w:rsidRPr="003A106A" w:rsidRDefault="008625C0" w:rsidP="008625C0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b)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extrajudicial.</w:t>
      </w:r>
    </w:p>
    <w:p w14:paraId="320D54FB" w14:textId="77777777" w:rsidR="008625C0" w:rsidRPr="003A106A" w:rsidRDefault="008625C0" w:rsidP="008625C0">
      <w:pPr>
        <w:jc w:val="both"/>
        <w:rPr>
          <w:sz w:val="18"/>
          <w:szCs w:val="18"/>
        </w:rPr>
      </w:pPr>
    </w:p>
    <w:p w14:paraId="4481F507" w14:textId="127AEC74" w:rsidR="008625C0" w:rsidRPr="003A106A" w:rsidRDefault="008625C0" w:rsidP="008625C0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 xml:space="preserve">Qualquer prorrogação de prazo, que porventura, venha a ocorrer para a execução da obra, objeto do presente instrumento, deverá ser precedida de notificação justificativa, por escrito, a ser emitida pela CONTRATADA, até o prazo máximo de 03 </w:t>
      </w:r>
      <w:r w:rsidRPr="003A106A">
        <w:rPr>
          <w:sz w:val="18"/>
          <w:szCs w:val="18"/>
        </w:rPr>
        <w:lastRenderedPageBreak/>
        <w:t>(três) dias antes do t</w:t>
      </w:r>
      <w:r w:rsidR="00A15B82"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48A1F133" w14:textId="77777777" w:rsidR="008625C0" w:rsidRPr="003A106A" w:rsidRDefault="008625C0" w:rsidP="008625C0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EECC27F" w14:textId="52189653" w:rsidR="00FE2411" w:rsidRDefault="008625C0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3A07CFA9" w14:textId="77777777" w:rsidR="009E1F48" w:rsidRPr="009E1F48" w:rsidRDefault="009E1F48" w:rsidP="009E1F48">
      <w:pPr>
        <w:pStyle w:val="Recuodecorpodetexto"/>
        <w:spacing w:after="0"/>
        <w:ind w:left="0"/>
        <w:jc w:val="both"/>
        <w:rPr>
          <w:sz w:val="18"/>
          <w:szCs w:val="18"/>
        </w:rPr>
      </w:pPr>
    </w:p>
    <w:p w14:paraId="3BEE5B14" w14:textId="77777777" w:rsidR="005F4354" w:rsidRPr="003A106A" w:rsidRDefault="005D29EC" w:rsidP="005F4354">
      <w:pPr>
        <w:pStyle w:val="Ttulo4"/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DOS DIREITOS, DAS OBRIGAÇÕES E RESPONSABILIDADES.</w:t>
      </w:r>
    </w:p>
    <w:p w14:paraId="4228D90B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b/>
          <w:sz w:val="18"/>
          <w:szCs w:val="18"/>
        </w:rPr>
        <w:t>Cláusula Quarta:</w:t>
      </w:r>
    </w:p>
    <w:p w14:paraId="341B5F7A" w14:textId="77777777" w:rsidR="005D29EC" w:rsidRPr="003A106A" w:rsidRDefault="005D29EC" w:rsidP="004D7B07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 xml:space="preserve">1 – </w:t>
      </w:r>
      <w:r w:rsidRPr="003A106A">
        <w:rPr>
          <w:sz w:val="18"/>
          <w:szCs w:val="18"/>
          <w:u w:val="single"/>
        </w:rPr>
        <w:t>Dos Direitos</w:t>
      </w:r>
      <w:r w:rsidRPr="003A106A">
        <w:rPr>
          <w:sz w:val="18"/>
          <w:szCs w:val="18"/>
        </w:rPr>
        <w:t>:</w:t>
      </w:r>
    </w:p>
    <w:p w14:paraId="192A950D" w14:textId="273287EB" w:rsidR="005D29EC" w:rsidRPr="003A106A" w:rsidRDefault="005D29EC" w:rsidP="004D7B07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Constituirá direitos </w:t>
      </w:r>
      <w:r w:rsidR="00A15B82" w:rsidRPr="003A106A">
        <w:rPr>
          <w:sz w:val="18"/>
          <w:szCs w:val="18"/>
        </w:rPr>
        <w:t>de o</w:t>
      </w:r>
      <w:r w:rsidRPr="003A106A">
        <w:rPr>
          <w:sz w:val="18"/>
          <w:szCs w:val="18"/>
        </w:rPr>
        <w:t xml:space="preserve"> CONTRATANTE receber o objeto deste Contrato nas condições avençadas; e da CONTRATADA, perceber o valor ajustado na forma e no prazo convencionados.</w:t>
      </w:r>
    </w:p>
    <w:p w14:paraId="11A4E360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2 – </w:t>
      </w:r>
      <w:r w:rsidRPr="003A106A">
        <w:rPr>
          <w:sz w:val="18"/>
          <w:szCs w:val="18"/>
          <w:u w:val="single"/>
        </w:rPr>
        <w:t>Das obrigações</w:t>
      </w:r>
      <w:r w:rsidRPr="003A106A">
        <w:rPr>
          <w:sz w:val="18"/>
          <w:szCs w:val="18"/>
        </w:rPr>
        <w:t xml:space="preserve">: </w:t>
      </w:r>
    </w:p>
    <w:p w14:paraId="7DB39092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CONTRATANTE obriga-se a:</w:t>
      </w:r>
    </w:p>
    <w:p w14:paraId="6CBE21CE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2.1) Efetuar o pagamento dos valores ajustados segundo forma estabelecida neste.</w:t>
      </w:r>
    </w:p>
    <w:p w14:paraId="5523C3E9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2.2) Dar à CONTRATADA as condições necessárias a regular execução do Contrato.</w:t>
      </w:r>
    </w:p>
    <w:p w14:paraId="581FA705" w14:textId="77777777" w:rsidR="00BE2FF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Constituem obrigações e responsabilidades da CONTRATADA</w:t>
      </w:r>
      <w:r w:rsidRPr="003A106A">
        <w:rPr>
          <w:sz w:val="18"/>
          <w:szCs w:val="18"/>
        </w:rPr>
        <w:t>:</w:t>
      </w:r>
    </w:p>
    <w:p w14:paraId="515761CD" w14:textId="77777777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</w:t>
      </w:r>
      <w:r w:rsidR="00F8036A" w:rsidRPr="003A106A">
        <w:rPr>
          <w:sz w:val="18"/>
          <w:szCs w:val="18"/>
        </w:rPr>
        <w:t xml:space="preserve"> </w:t>
      </w:r>
      <w:r w:rsidR="008625C0" w:rsidRPr="003A106A">
        <w:rPr>
          <w:sz w:val="18"/>
          <w:szCs w:val="18"/>
        </w:rPr>
        <w:t>Prestar os serviços de forma ajustada</w:t>
      </w:r>
      <w:r w:rsidRPr="003A106A">
        <w:rPr>
          <w:sz w:val="18"/>
          <w:szCs w:val="18"/>
        </w:rPr>
        <w:t>;</w:t>
      </w:r>
    </w:p>
    <w:p w14:paraId="204FE066" w14:textId="480E8B73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b)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sociais e trabalhistas, entre a CONTRATADA e seus empregados;</w:t>
      </w:r>
    </w:p>
    <w:p w14:paraId="33606440" w14:textId="72AD1262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c) </w:t>
      </w:r>
      <w:r w:rsidR="003A106A" w:rsidRPr="003A106A">
        <w:rPr>
          <w:sz w:val="18"/>
          <w:szCs w:val="18"/>
        </w:rPr>
        <w:t>M</w:t>
      </w:r>
      <w:r w:rsidRPr="003A106A">
        <w:rPr>
          <w:sz w:val="18"/>
          <w:szCs w:val="18"/>
        </w:rPr>
        <w:t>anter durante toda a execução do Contrato, em compatibilidade com as obrigações por ela assumidas, todas as condições de habilitação e qualificação exigidas na dispensa de licitação;</w:t>
      </w:r>
    </w:p>
    <w:p w14:paraId="13F2B1C3" w14:textId="4F24DCCA" w:rsidR="005D29EC" w:rsidRPr="003A106A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d)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609A3664" w14:textId="5DF2E42C" w:rsidR="005D29EC" w:rsidRDefault="005D29EC" w:rsidP="005D29E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 xml:space="preserve">e)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>ssumir inteira responsabilidade pelas obrigações decorrentes da execução do presente Contrato;</w:t>
      </w:r>
    </w:p>
    <w:p w14:paraId="17258F25" w14:textId="47E488E6" w:rsidR="00FE2411" w:rsidRDefault="009E1F48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Fornecer garantia </w:t>
      </w:r>
      <w:proofErr w:type="gramStart"/>
      <w:r w:rsidR="00F61AFC">
        <w:rPr>
          <w:sz w:val="18"/>
          <w:szCs w:val="18"/>
        </w:rPr>
        <w:t xml:space="preserve">mínima </w:t>
      </w:r>
      <w:r>
        <w:rPr>
          <w:sz w:val="18"/>
          <w:szCs w:val="18"/>
        </w:rPr>
        <w:t xml:space="preserve"> de</w:t>
      </w:r>
      <w:proofErr w:type="gramEnd"/>
      <w:r>
        <w:rPr>
          <w:sz w:val="18"/>
          <w:szCs w:val="18"/>
        </w:rPr>
        <w:t xml:space="preserve"> </w:t>
      </w:r>
      <w:r w:rsidR="00F61AFC">
        <w:rPr>
          <w:sz w:val="18"/>
          <w:szCs w:val="18"/>
        </w:rPr>
        <w:t>03(três) dias.</w:t>
      </w:r>
    </w:p>
    <w:p w14:paraId="22D5F8A0" w14:textId="77777777" w:rsidR="00F61AFC" w:rsidRPr="009E1F48" w:rsidRDefault="00F61AFC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16F138BD" w14:textId="77777777" w:rsidR="00BE2FF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DAS INFRAÇÕES, PENALIDADES E MULTAS.</w:t>
      </w:r>
    </w:p>
    <w:p w14:paraId="3F1A6A46" w14:textId="77777777" w:rsidR="00BE2FF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Quinta:</w:t>
      </w:r>
    </w:p>
    <w:p w14:paraId="736BE16F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 CONTRATADA, sujeita-se às seguintes penalidades;</w:t>
      </w:r>
    </w:p>
    <w:p w14:paraId="0CB44FA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7C602B34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b) Sem prejuízos das outras cominações, multas sob o total atualizado do Contrato.</w:t>
      </w:r>
    </w:p>
    <w:p w14:paraId="106667EC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b.1) De 3% (três por cento) pelo descumprimento de Cláusula Contratual ou norma de legislação pertinente.</w:t>
      </w:r>
    </w:p>
    <w:p w14:paraId="43AD904A" w14:textId="77777777" w:rsidR="005D29EC" w:rsidRPr="003A106A" w:rsidRDefault="005D29EC" w:rsidP="007D118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748552A0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c) Suspensão do direito de licitar, num prazo de até 02 (dois) anos, dependendo da gravidade da falta.</w:t>
      </w:r>
    </w:p>
    <w:p w14:paraId="39BFCBF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d) Declaração de inidoneidade para licitar e contratar nos casos de faltas graves.</w:t>
      </w:r>
    </w:p>
    <w:p w14:paraId="0E00CF13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e) Na aplicação destas penalidades serão admitidos os recursos previstos em Lei</w:t>
      </w:r>
    </w:p>
    <w:p w14:paraId="5014C78B" w14:textId="77777777" w:rsidR="00FE2411" w:rsidRPr="003A106A" w:rsidRDefault="005D29EC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48380FD0" w14:textId="77777777" w:rsidR="005F4354" w:rsidRPr="003A106A" w:rsidRDefault="005F4354" w:rsidP="005F435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29C3831E" w14:textId="77777777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RESCISÃO E SEUS EFEITOS.</w:t>
      </w:r>
    </w:p>
    <w:p w14:paraId="4C89E699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Sexta:</w:t>
      </w:r>
    </w:p>
    <w:p w14:paraId="30079D12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O presente Contrato poderá ser rescindido:</w:t>
      </w:r>
    </w:p>
    <w:p w14:paraId="2F21934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a) Por ato unilateral da Administração nos casos do art.138, inciso I.</w:t>
      </w:r>
    </w:p>
    <w:p w14:paraId="361BFF8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6B26DE18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c) Liquidação judicial ou extrajudicial, concordata ou falência da CONTRATADA.</w:t>
      </w:r>
    </w:p>
    <w:p w14:paraId="4D2328D1" w14:textId="77777777" w:rsidR="00B806E9" w:rsidRPr="00646B14" w:rsidRDefault="00B806E9" w:rsidP="00B806E9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646B1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01C9C8E9" w14:textId="77777777" w:rsidR="00B806E9" w:rsidRDefault="00B806E9" w:rsidP="00B806E9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646B14">
        <w:rPr>
          <w:sz w:val="18"/>
          <w:szCs w:val="18"/>
        </w:rPr>
        <w:t>c.2) Uma vez rescindido o presente Contrato, e desde que ressarcido de todos os prejuízos, o CONTRATANTE poderá efetuar à CONTRATADA o pagamento dos serviços prestados corretamente.</w:t>
      </w:r>
    </w:p>
    <w:p w14:paraId="19432753" w14:textId="1A6E65A2" w:rsidR="00F8036A" w:rsidRDefault="005D29EC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c.</w:t>
      </w:r>
      <w:r w:rsidR="00B806E9">
        <w:rPr>
          <w:sz w:val="18"/>
          <w:szCs w:val="18"/>
        </w:rPr>
        <w:t>3</w:t>
      </w:r>
      <w:r w:rsidRPr="003A106A">
        <w:rPr>
          <w:sz w:val="18"/>
          <w:szCs w:val="18"/>
        </w:rPr>
        <w:t>) A CONTRATADA indenizará o CONTRATANTE por todos os prejuízos, perdas e danos que a este vier a causar, em decorrência da rescisão deste Contrato por inadimplente de suas obrigações.</w:t>
      </w:r>
    </w:p>
    <w:p w14:paraId="13A8873F" w14:textId="77777777" w:rsidR="009E1F48" w:rsidRPr="003A106A" w:rsidRDefault="009E1F48" w:rsidP="009E1F48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</w:p>
    <w:p w14:paraId="404867CE" w14:textId="77777777" w:rsidR="005D29EC" w:rsidRPr="003A106A" w:rsidRDefault="005D29EC" w:rsidP="004D7B07">
      <w:pPr>
        <w:pStyle w:val="Ttulo2"/>
        <w:tabs>
          <w:tab w:val="left" w:pos="0"/>
          <w:tab w:val="left" w:pos="3544"/>
        </w:tabs>
        <w:spacing w:before="0"/>
        <w:ind w:right="1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DOTAÇÃO ORÇAMENTÁRIA</w:t>
      </w:r>
    </w:p>
    <w:p w14:paraId="34C31CB5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Sétima:</w:t>
      </w:r>
    </w:p>
    <w:p w14:paraId="3C31218C" w14:textId="77777777" w:rsidR="005D29EC" w:rsidRPr="003A106A" w:rsidRDefault="005D29EC" w:rsidP="007D1180">
      <w:pPr>
        <w:pStyle w:val="Corpodetexto"/>
        <w:tabs>
          <w:tab w:val="left" w:pos="567"/>
          <w:tab w:val="left" w:pos="3544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</w:rPr>
        <w:t>As despesas decorrentes deste Contrato correm por conta da seguinte dotação orçamentária:</w:t>
      </w:r>
    </w:p>
    <w:p w14:paraId="77BF16B1" w14:textId="1B5B3869" w:rsidR="00DB4935" w:rsidRDefault="00DB4935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0</w:t>
      </w:r>
      <w:r w:rsidR="00084F4C">
        <w:rPr>
          <w:bCs/>
          <w:sz w:val="18"/>
          <w:szCs w:val="18"/>
        </w:rPr>
        <w:t>6.02</w:t>
      </w:r>
      <w:r w:rsidR="00CE534E">
        <w:rPr>
          <w:bCs/>
          <w:sz w:val="18"/>
          <w:szCs w:val="18"/>
        </w:rPr>
        <w:t xml:space="preserve">                            </w:t>
      </w:r>
      <w:r w:rsidR="00084F4C">
        <w:rPr>
          <w:bCs/>
          <w:sz w:val="18"/>
          <w:szCs w:val="18"/>
        </w:rPr>
        <w:t xml:space="preserve">  </w:t>
      </w:r>
      <w:r w:rsidR="00CE534E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SECRETARIA MUNICIPAL DE </w:t>
      </w:r>
      <w:r w:rsidR="00084F4C">
        <w:rPr>
          <w:bCs/>
          <w:sz w:val="18"/>
          <w:szCs w:val="18"/>
        </w:rPr>
        <w:t>EDUCAÇÃO E DESPORTO</w:t>
      </w:r>
    </w:p>
    <w:p w14:paraId="1055D038" w14:textId="158FDF73" w:rsidR="00CE534E" w:rsidRPr="00084F4C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 w:rsidRPr="00084F4C">
        <w:rPr>
          <w:bCs/>
          <w:sz w:val="18"/>
          <w:szCs w:val="18"/>
        </w:rPr>
        <w:t>1</w:t>
      </w:r>
      <w:r w:rsidR="00084F4C" w:rsidRPr="00084F4C">
        <w:rPr>
          <w:bCs/>
          <w:sz w:val="18"/>
          <w:szCs w:val="18"/>
        </w:rPr>
        <w:t>2.368.0650.2061</w:t>
      </w:r>
      <w:r w:rsidRPr="00084F4C">
        <w:rPr>
          <w:bCs/>
          <w:sz w:val="18"/>
          <w:szCs w:val="18"/>
        </w:rPr>
        <w:t xml:space="preserve">          </w:t>
      </w:r>
      <w:r w:rsidR="00084F4C">
        <w:rPr>
          <w:bCs/>
          <w:sz w:val="18"/>
          <w:szCs w:val="18"/>
        </w:rPr>
        <w:t xml:space="preserve"> </w:t>
      </w:r>
      <w:r w:rsidRPr="00084F4C">
        <w:rPr>
          <w:bCs/>
          <w:sz w:val="18"/>
          <w:szCs w:val="18"/>
        </w:rPr>
        <w:t xml:space="preserve">  </w:t>
      </w:r>
      <w:r w:rsidR="00084F4C" w:rsidRPr="00084F4C">
        <w:rPr>
          <w:bCs/>
          <w:sz w:val="18"/>
          <w:szCs w:val="18"/>
        </w:rPr>
        <w:t>MANUTENÇÃO DE VEÍCULOS ESCOLARES</w:t>
      </w:r>
    </w:p>
    <w:p w14:paraId="71D46B59" w14:textId="69FAFB7A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3.3.90.30.00.00.00.00       MATERIAL DE CONSUMO (</w:t>
      </w:r>
      <w:r w:rsidR="00084F4C">
        <w:rPr>
          <w:bCs/>
          <w:sz w:val="18"/>
          <w:szCs w:val="18"/>
        </w:rPr>
        <w:t>20-MDE) 6820</w:t>
      </w:r>
    </w:p>
    <w:p w14:paraId="43B73C64" w14:textId="3688D2BE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3.3.90.39.00.00.00.00       OUTROS SERVIÇOS DE </w:t>
      </w:r>
      <w:proofErr w:type="gramStart"/>
      <w:r w:rsidR="00084F4C">
        <w:rPr>
          <w:bCs/>
          <w:sz w:val="18"/>
          <w:szCs w:val="18"/>
        </w:rPr>
        <w:t>TERCEIROS(</w:t>
      </w:r>
      <w:proofErr w:type="gramEnd"/>
      <w:r w:rsidR="00084F4C">
        <w:rPr>
          <w:bCs/>
          <w:sz w:val="18"/>
          <w:szCs w:val="18"/>
        </w:rPr>
        <w:t>20-MDE</w:t>
      </w:r>
      <w:r>
        <w:rPr>
          <w:bCs/>
          <w:sz w:val="18"/>
          <w:szCs w:val="18"/>
        </w:rPr>
        <w:t xml:space="preserve"> </w:t>
      </w:r>
      <w:r w:rsidR="00084F4C">
        <w:rPr>
          <w:bCs/>
          <w:sz w:val="18"/>
          <w:szCs w:val="18"/>
        </w:rPr>
        <w:t>6825</w:t>
      </w:r>
    </w:p>
    <w:p w14:paraId="55248587" w14:textId="77777777" w:rsid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6C94E36A" w14:textId="77777777" w:rsidR="00CE534E" w:rsidRPr="00CE534E" w:rsidRDefault="00CE534E" w:rsidP="00DB4935">
      <w:pPr>
        <w:pStyle w:val="Corpodetexto2"/>
        <w:tabs>
          <w:tab w:val="left" w:pos="567"/>
          <w:tab w:val="left" w:pos="3544"/>
        </w:tabs>
        <w:spacing w:after="0" w:line="240" w:lineRule="auto"/>
        <w:rPr>
          <w:bCs/>
          <w:sz w:val="18"/>
          <w:szCs w:val="18"/>
        </w:rPr>
      </w:pPr>
    </w:p>
    <w:p w14:paraId="2CC2ABC0" w14:textId="723BB5EC" w:rsidR="005D29EC" w:rsidRPr="003A106A" w:rsidRDefault="005D29EC" w:rsidP="007D118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DA INEXECUÇÃO DO CONTRATO</w:t>
      </w:r>
    </w:p>
    <w:p w14:paraId="4343B107" w14:textId="77777777" w:rsidR="005D29EC" w:rsidRPr="003A106A" w:rsidRDefault="005D29EC" w:rsidP="007D118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Oitava:</w:t>
      </w:r>
    </w:p>
    <w:p w14:paraId="579ACE39" w14:textId="5EE536A6" w:rsidR="00F8036A" w:rsidRPr="003A106A" w:rsidRDefault="009A00F9" w:rsidP="009E1F48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E7194A">
        <w:rPr>
          <w:sz w:val="18"/>
          <w:szCs w:val="18"/>
        </w:rPr>
        <w:t xml:space="preserve">A CONTRATADA reconhece </w:t>
      </w:r>
      <w:r>
        <w:rPr>
          <w:sz w:val="18"/>
          <w:szCs w:val="18"/>
        </w:rPr>
        <w:t>as prerrogativas</w:t>
      </w:r>
      <w:r w:rsidRPr="00E7194A">
        <w:rPr>
          <w:sz w:val="18"/>
          <w:szCs w:val="18"/>
        </w:rPr>
        <w:t xml:space="preserve"> da Administração, em caso de rescisão Administrativa, previstos no Art.</w:t>
      </w:r>
      <w:r>
        <w:rPr>
          <w:sz w:val="18"/>
          <w:szCs w:val="18"/>
        </w:rPr>
        <w:t xml:space="preserve"> 104</w:t>
      </w:r>
      <w:r w:rsidRPr="00E7194A">
        <w:rPr>
          <w:sz w:val="18"/>
          <w:szCs w:val="18"/>
        </w:rPr>
        <w:t xml:space="preserve"> da Lei Federal nº 14.133, de 1° de abril de 2021.</w:t>
      </w:r>
    </w:p>
    <w:p w14:paraId="68E637D9" w14:textId="77777777" w:rsidR="005D29EC" w:rsidRPr="003A106A" w:rsidRDefault="005D29EC" w:rsidP="00F8036A">
      <w:pPr>
        <w:pStyle w:val="Ttulo2"/>
        <w:tabs>
          <w:tab w:val="left" w:pos="0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DA FISCALIZAÇÃO</w:t>
      </w:r>
    </w:p>
    <w:p w14:paraId="62F9632F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Nona:</w:t>
      </w:r>
    </w:p>
    <w:p w14:paraId="145EFCBC" w14:textId="0B3C0B28" w:rsidR="009E4627" w:rsidRPr="005C153C" w:rsidRDefault="005D29EC" w:rsidP="009E4627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a) </w:t>
      </w:r>
      <w:r w:rsidR="009E4627" w:rsidRPr="003A106A">
        <w:rPr>
          <w:sz w:val="18"/>
          <w:szCs w:val="18"/>
        </w:rPr>
        <w:t xml:space="preserve">A fiscalização da execução do presente Contrato será acompanhada </w:t>
      </w:r>
      <w:r w:rsidR="006A63D2" w:rsidRPr="003A106A">
        <w:rPr>
          <w:sz w:val="18"/>
          <w:szCs w:val="18"/>
        </w:rPr>
        <w:t>pel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</w:t>
      </w:r>
      <w:r w:rsidR="00F8036A" w:rsidRPr="003A106A">
        <w:rPr>
          <w:sz w:val="18"/>
          <w:szCs w:val="18"/>
        </w:rPr>
        <w:t>Secretári</w:t>
      </w:r>
      <w:r w:rsidR="00CE534E">
        <w:rPr>
          <w:sz w:val="18"/>
          <w:szCs w:val="18"/>
        </w:rPr>
        <w:t>a</w:t>
      </w:r>
      <w:r w:rsidR="00256D12" w:rsidRPr="003A106A">
        <w:rPr>
          <w:sz w:val="18"/>
          <w:szCs w:val="18"/>
        </w:rPr>
        <w:t xml:space="preserve"> Municipal de</w:t>
      </w:r>
      <w:r w:rsidR="00084F4C">
        <w:rPr>
          <w:sz w:val="18"/>
          <w:szCs w:val="18"/>
        </w:rPr>
        <w:t xml:space="preserve"> Educação e Desporto Senhora Lilian </w:t>
      </w:r>
      <w:proofErr w:type="spellStart"/>
      <w:r w:rsidR="00084F4C">
        <w:rPr>
          <w:sz w:val="18"/>
          <w:szCs w:val="18"/>
        </w:rPr>
        <w:t>Zechin</w:t>
      </w:r>
      <w:proofErr w:type="spellEnd"/>
      <w:r w:rsidR="00084F4C">
        <w:rPr>
          <w:sz w:val="18"/>
          <w:szCs w:val="18"/>
        </w:rPr>
        <w:t xml:space="preserve"> e pelo Mecânico Vitor Mario Paludo</w:t>
      </w:r>
      <w:r w:rsidR="00594FC2" w:rsidRPr="005C153C">
        <w:rPr>
          <w:sz w:val="18"/>
          <w:szCs w:val="18"/>
        </w:rPr>
        <w:t>, p</w:t>
      </w:r>
      <w:r w:rsidR="009E4627" w:rsidRPr="005C153C">
        <w:rPr>
          <w:sz w:val="18"/>
          <w:szCs w:val="18"/>
        </w:rPr>
        <w:t>rocedendo ao registro das ocorrências, adotando as providências necessárias ao seu fiel cumprimento;</w:t>
      </w:r>
    </w:p>
    <w:p w14:paraId="1B12790A" w14:textId="07BAADEE" w:rsidR="005D29EC" w:rsidRPr="003A106A" w:rsidRDefault="005D29EC" w:rsidP="007D118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b)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A</w:t>
      </w:r>
      <w:r w:rsidRPr="003A106A">
        <w:rPr>
          <w:sz w:val="18"/>
          <w:szCs w:val="18"/>
        </w:rPr>
        <w:t xml:space="preserve"> fiscalização será exercida no interesse da Administração e não exclui e nem reduz a responsabilidade da CONTRATADA, inclusive perante terceiros, por quaisquer irregularidades, e, na sua ocorrência, não implica </w:t>
      </w:r>
      <w:r w:rsidR="00F8036A" w:rsidRPr="003A106A">
        <w:rPr>
          <w:sz w:val="18"/>
          <w:szCs w:val="18"/>
        </w:rPr>
        <w:t>corresponsabilidade</w:t>
      </w:r>
      <w:r w:rsidRPr="003A106A">
        <w:rPr>
          <w:sz w:val="18"/>
          <w:szCs w:val="18"/>
        </w:rPr>
        <w:t xml:space="preserve"> do Poder Público ou de seus agentes e prepostos;</w:t>
      </w:r>
    </w:p>
    <w:p w14:paraId="36458FFC" w14:textId="744D91F4" w:rsidR="00F8036A" w:rsidRPr="003A106A" w:rsidRDefault="005D29EC" w:rsidP="009E1F48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c)</w:t>
      </w:r>
      <w:r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Q</w:t>
      </w:r>
      <w:r w:rsidRPr="003A106A">
        <w:rPr>
          <w:sz w:val="18"/>
          <w:szCs w:val="18"/>
        </w:rPr>
        <w:t>uaisquer exigências da Fiscalização inerentes ao objeto deste Contrato deverão ser prontamente atendidas pela CONTRATADA, sem qualquer ônus para a Administração.</w:t>
      </w:r>
    </w:p>
    <w:p w14:paraId="25B17A5C" w14:textId="77777777" w:rsidR="005D29EC" w:rsidRPr="003A106A" w:rsidRDefault="005D29EC" w:rsidP="004D7B07">
      <w:pPr>
        <w:pStyle w:val="Ttulo2"/>
        <w:tabs>
          <w:tab w:val="left" w:pos="567"/>
          <w:tab w:val="left" w:pos="3544"/>
        </w:tabs>
        <w:spacing w:before="0"/>
        <w:ind w:right="-24"/>
        <w:jc w:val="center"/>
        <w:rPr>
          <w:rFonts w:ascii="Times New Roman" w:hAnsi="Times New Roman" w:cs="Times New Roman"/>
          <w:sz w:val="18"/>
          <w:szCs w:val="18"/>
        </w:rPr>
      </w:pPr>
      <w:r w:rsidRPr="003A106A">
        <w:rPr>
          <w:rFonts w:ascii="Times New Roman" w:hAnsi="Times New Roman" w:cs="Times New Roman"/>
          <w:color w:val="auto"/>
          <w:sz w:val="18"/>
          <w:szCs w:val="18"/>
        </w:rPr>
        <w:t>DO FORO</w:t>
      </w:r>
    </w:p>
    <w:p w14:paraId="24AFDDA9" w14:textId="77777777" w:rsidR="005D29EC" w:rsidRPr="003A106A" w:rsidRDefault="005D29EC" w:rsidP="007D1180">
      <w:pPr>
        <w:rPr>
          <w:sz w:val="18"/>
          <w:szCs w:val="18"/>
        </w:rPr>
      </w:pPr>
      <w:r w:rsidRPr="003A106A">
        <w:rPr>
          <w:b/>
          <w:sz w:val="18"/>
          <w:szCs w:val="18"/>
        </w:rPr>
        <w:t>Cláusula Décima:</w:t>
      </w:r>
    </w:p>
    <w:p w14:paraId="09D765C1" w14:textId="77777777" w:rsidR="005D29EC" w:rsidRPr="003A106A" w:rsidRDefault="005D29EC" w:rsidP="009E4627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276749EC" w14:textId="77777777" w:rsidR="005D29EC" w:rsidRPr="003A106A" w:rsidRDefault="005D29EC" w:rsidP="007D1180">
      <w:pPr>
        <w:tabs>
          <w:tab w:val="left" w:pos="1843"/>
        </w:tabs>
        <w:jc w:val="both"/>
        <w:rPr>
          <w:sz w:val="18"/>
          <w:szCs w:val="18"/>
        </w:rPr>
      </w:pPr>
    </w:p>
    <w:p w14:paraId="408BAE0A" w14:textId="77777777" w:rsidR="00110129" w:rsidRPr="003A106A" w:rsidRDefault="005D29EC" w:rsidP="009E4627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5860DA" w:rsidRPr="003A106A">
        <w:rPr>
          <w:sz w:val="18"/>
          <w:szCs w:val="18"/>
        </w:rPr>
        <w:t>3</w:t>
      </w:r>
      <w:r w:rsidR="004D7B07" w:rsidRPr="003A106A">
        <w:rPr>
          <w:sz w:val="18"/>
          <w:szCs w:val="18"/>
        </w:rPr>
        <w:t xml:space="preserve"> </w:t>
      </w:r>
      <w:r w:rsidRPr="003A106A">
        <w:rPr>
          <w:sz w:val="18"/>
          <w:szCs w:val="18"/>
        </w:rPr>
        <w:t>(</w:t>
      </w:r>
      <w:r w:rsidR="005860DA" w:rsidRPr="003A106A">
        <w:rPr>
          <w:sz w:val="18"/>
          <w:szCs w:val="18"/>
        </w:rPr>
        <w:t>três</w:t>
      </w:r>
      <w:r w:rsidRPr="003A106A">
        <w:rPr>
          <w:sz w:val="18"/>
          <w:szCs w:val="18"/>
        </w:rPr>
        <w:t xml:space="preserve">) laudas, assinados pelas partes contratantes e pelas testemunhas abaixo nominadas, com o visto da </w:t>
      </w:r>
      <w:r w:rsidR="005119E7" w:rsidRPr="003A106A">
        <w:rPr>
          <w:sz w:val="18"/>
          <w:szCs w:val="18"/>
        </w:rPr>
        <w:t xml:space="preserve">Assessoria </w:t>
      </w:r>
      <w:r w:rsidRPr="003A106A">
        <w:rPr>
          <w:sz w:val="18"/>
          <w:szCs w:val="18"/>
        </w:rPr>
        <w:t>Jurídica do Município, para que seja bom, firme, valioso e surta seus efeitos legais.</w:t>
      </w:r>
    </w:p>
    <w:p w14:paraId="49A07E2A" w14:textId="77777777" w:rsidR="00975DAD" w:rsidRPr="005C153C" w:rsidRDefault="00975DAD" w:rsidP="007D1180">
      <w:pPr>
        <w:tabs>
          <w:tab w:val="left" w:pos="1843"/>
        </w:tabs>
        <w:jc w:val="right"/>
        <w:rPr>
          <w:sz w:val="18"/>
          <w:szCs w:val="18"/>
        </w:rPr>
      </w:pPr>
    </w:p>
    <w:p w14:paraId="595544A3" w14:textId="0148FFF6" w:rsidR="00975DAD" w:rsidRDefault="005D29EC" w:rsidP="009E1F48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084F4C">
        <w:rPr>
          <w:sz w:val="18"/>
          <w:szCs w:val="18"/>
        </w:rPr>
        <w:t>27 de setembro de 2023</w:t>
      </w:r>
    </w:p>
    <w:p w14:paraId="44A4637F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9E1F48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5D932864" w:rsidR="004749AC" w:rsidRPr="003A106A" w:rsidRDefault="004749AC" w:rsidP="00481E4D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    </w:t>
      </w:r>
      <w:r w:rsidRPr="003A106A">
        <w:rPr>
          <w:sz w:val="18"/>
          <w:szCs w:val="18"/>
        </w:rPr>
        <w:t xml:space="preserve">CONTRATADA – </w:t>
      </w:r>
      <w:r w:rsidR="00084F4C">
        <w:rPr>
          <w:b/>
          <w:sz w:val="18"/>
          <w:szCs w:val="18"/>
        </w:rPr>
        <w:t>PRETTO VEICULOS LTDA</w:t>
      </w:r>
    </w:p>
    <w:p w14:paraId="52BD4018" w14:textId="19A9E7E8" w:rsidR="005D29EC" w:rsidRPr="003A106A" w:rsidRDefault="009E1F48" w:rsidP="00481E4D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proofErr w:type="spellStart"/>
      <w:r>
        <w:rPr>
          <w:b/>
          <w:sz w:val="18"/>
          <w:szCs w:val="18"/>
        </w:rPr>
        <w:t>Ivelton</w:t>
      </w:r>
      <w:proofErr w:type="spellEnd"/>
      <w:r>
        <w:rPr>
          <w:b/>
          <w:sz w:val="18"/>
          <w:szCs w:val="18"/>
        </w:rPr>
        <w:t xml:space="preserve"> Mateus Zardo</w:t>
      </w:r>
      <w:r w:rsidR="004D7B07" w:rsidRPr="003A106A">
        <w:rPr>
          <w:b/>
          <w:sz w:val="18"/>
          <w:szCs w:val="18"/>
        </w:rPr>
        <w:tab/>
      </w:r>
      <w:r w:rsidR="00CE534E" w:rsidRPr="00084F4C">
        <w:rPr>
          <w:b/>
          <w:bCs/>
          <w:sz w:val="18"/>
          <w:szCs w:val="18"/>
        </w:rPr>
        <w:t xml:space="preserve">      </w:t>
      </w:r>
      <w:r w:rsidR="00084F4C" w:rsidRPr="00084F4C">
        <w:rPr>
          <w:b/>
          <w:bCs/>
          <w:sz w:val="18"/>
          <w:szCs w:val="18"/>
        </w:rPr>
        <w:t>Arlindo Cézar Pretto</w:t>
      </w:r>
    </w:p>
    <w:p w14:paraId="469C62BB" w14:textId="64CB3046" w:rsidR="00270803" w:rsidRPr="003A106A" w:rsidRDefault="005E0BBA" w:rsidP="009E1F48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Prefeit</w:t>
      </w:r>
      <w:r w:rsidR="003A106A">
        <w:rPr>
          <w:sz w:val="18"/>
          <w:szCs w:val="18"/>
        </w:rPr>
        <w:t>o</w:t>
      </w:r>
      <w:r w:rsidRPr="003A106A">
        <w:rPr>
          <w:sz w:val="18"/>
          <w:szCs w:val="18"/>
        </w:rPr>
        <w:t xml:space="preserve"> </w:t>
      </w:r>
      <w:r w:rsidR="00CB706C" w:rsidRPr="003A106A">
        <w:rPr>
          <w:sz w:val="18"/>
          <w:szCs w:val="18"/>
        </w:rPr>
        <w:t xml:space="preserve">de </w:t>
      </w:r>
      <w:r w:rsidR="00084C27" w:rsidRPr="003A106A">
        <w:rPr>
          <w:sz w:val="18"/>
          <w:szCs w:val="18"/>
        </w:rPr>
        <w:t>Cotiporã</w:t>
      </w:r>
      <w:r w:rsidR="009E1F48">
        <w:rPr>
          <w:sz w:val="18"/>
          <w:szCs w:val="18"/>
        </w:rPr>
        <w:t xml:space="preserve">                                                                        </w:t>
      </w:r>
      <w:r w:rsidR="00084F4C">
        <w:rPr>
          <w:sz w:val="18"/>
          <w:szCs w:val="18"/>
        </w:rPr>
        <w:t xml:space="preserve">      Sócio Administrador   </w:t>
      </w:r>
    </w:p>
    <w:p w14:paraId="66F0AD1B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C64A86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8B06554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8D0A3B2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736D9EBC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7D118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61975FC" w14:textId="77777777" w:rsidR="00AB0F84" w:rsidRDefault="00AB0F84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A6ABC95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7D118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5B887C22" w14:textId="183B471C" w:rsidR="004749AC" w:rsidRPr="003A106A" w:rsidRDefault="00594FC2" w:rsidP="007D1180">
      <w:pPr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 xml:space="preserve">  </w:t>
      </w:r>
    </w:p>
    <w:p w14:paraId="1E0F1738" w14:textId="564347A5" w:rsidR="00032ADC" w:rsidRPr="003A106A" w:rsidRDefault="00084F4C" w:rsidP="00032AD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Lilian Zechin</w:t>
      </w:r>
      <w:r w:rsidR="00CE534E">
        <w:rPr>
          <w:b/>
          <w:sz w:val="18"/>
          <w:szCs w:val="18"/>
          <w:lang w:val="it-IT"/>
        </w:rPr>
        <w:t xml:space="preserve"> 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594FC2">
        <w:rPr>
          <w:b/>
          <w:sz w:val="18"/>
          <w:szCs w:val="18"/>
          <w:lang w:val="it-IT"/>
        </w:rPr>
        <w:t xml:space="preserve">  </w:t>
      </w:r>
      <w:r w:rsidR="00CE534E">
        <w:rPr>
          <w:b/>
          <w:sz w:val="18"/>
          <w:szCs w:val="18"/>
          <w:lang w:val="it-IT"/>
        </w:rPr>
        <w:t>Joana Inês Citolin Zanovello</w:t>
      </w:r>
      <w:r w:rsidR="0077758F" w:rsidRPr="003A106A">
        <w:rPr>
          <w:b/>
          <w:sz w:val="18"/>
          <w:szCs w:val="18"/>
          <w:lang w:val="it-IT"/>
        </w:rPr>
        <w:t xml:space="preserve">                  </w:t>
      </w:r>
      <w:r w:rsidR="00910C58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>Assessoria Jurídica do Município de Cotiporã</w:t>
      </w:r>
    </w:p>
    <w:p w14:paraId="43FA8447" w14:textId="337D130F" w:rsidR="00F7520E" w:rsidRPr="003A106A" w:rsidRDefault="00032ADC" w:rsidP="009E4627">
      <w:pPr>
        <w:rPr>
          <w:sz w:val="18"/>
          <w:szCs w:val="18"/>
        </w:rPr>
      </w:pPr>
      <w:r w:rsidRPr="003A106A">
        <w:rPr>
          <w:sz w:val="18"/>
          <w:szCs w:val="18"/>
        </w:rPr>
        <w:t xml:space="preserve">CPF/MF nº: </w:t>
      </w:r>
      <w:r w:rsidR="00084F4C">
        <w:rPr>
          <w:sz w:val="18"/>
          <w:szCs w:val="18"/>
        </w:rPr>
        <w:t>968.907.890-91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 </w:t>
      </w:r>
      <w:r w:rsidR="00594FC2">
        <w:rPr>
          <w:iCs/>
          <w:sz w:val="18"/>
          <w:szCs w:val="18"/>
        </w:rPr>
        <w:t xml:space="preserve">  </w:t>
      </w:r>
      <w:r w:rsidRPr="003A106A">
        <w:rPr>
          <w:sz w:val="18"/>
          <w:szCs w:val="18"/>
        </w:rPr>
        <w:t xml:space="preserve">CPF/MF nº: </w:t>
      </w:r>
      <w:r w:rsidR="00CE534E">
        <w:rPr>
          <w:iCs/>
          <w:sz w:val="18"/>
          <w:szCs w:val="18"/>
        </w:rPr>
        <w:t>018.029.630-22</w:t>
      </w:r>
      <w:r w:rsidR="005C3CEC" w:rsidRPr="003A106A">
        <w:rPr>
          <w:sz w:val="18"/>
          <w:szCs w:val="18"/>
        </w:rPr>
        <w:tab/>
      </w:r>
      <w:r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1C89" w14:textId="77777777" w:rsidR="00093EA9" w:rsidRDefault="00093EA9" w:rsidP="00965D67">
      <w:r>
        <w:separator/>
      </w:r>
    </w:p>
  </w:endnote>
  <w:endnote w:type="continuationSeparator" w:id="0">
    <w:p w14:paraId="7BF359C1" w14:textId="77777777" w:rsidR="00093EA9" w:rsidRDefault="00093EA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B05D" w14:textId="77777777" w:rsidR="00093EA9" w:rsidRDefault="00093EA9" w:rsidP="00965D67">
      <w:r>
        <w:separator/>
      </w:r>
    </w:p>
  </w:footnote>
  <w:footnote w:type="continuationSeparator" w:id="0">
    <w:p w14:paraId="2D5A8048" w14:textId="77777777" w:rsidR="00093EA9" w:rsidRDefault="00093EA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D9C9" w14:textId="77777777" w:rsidR="0090133E" w:rsidRPr="0084175A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B51B04B" w14:textId="38E1D361" w:rsidR="001C1754" w:rsidRPr="0090133E" w:rsidRDefault="001C1754" w:rsidP="009013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4A96"/>
    <w:rsid w:val="00032ADC"/>
    <w:rsid w:val="00042173"/>
    <w:rsid w:val="00042547"/>
    <w:rsid w:val="000434F2"/>
    <w:rsid w:val="00043F17"/>
    <w:rsid w:val="00044E5C"/>
    <w:rsid w:val="00047700"/>
    <w:rsid w:val="0005109C"/>
    <w:rsid w:val="000524F3"/>
    <w:rsid w:val="0008465D"/>
    <w:rsid w:val="00084C27"/>
    <w:rsid w:val="00084F4C"/>
    <w:rsid w:val="00093EA9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75E4"/>
    <w:rsid w:val="0010420C"/>
    <w:rsid w:val="00104565"/>
    <w:rsid w:val="00104CA6"/>
    <w:rsid w:val="001075C9"/>
    <w:rsid w:val="00110129"/>
    <w:rsid w:val="0012624A"/>
    <w:rsid w:val="001324B0"/>
    <w:rsid w:val="00134260"/>
    <w:rsid w:val="0013791B"/>
    <w:rsid w:val="00143E20"/>
    <w:rsid w:val="00145E5A"/>
    <w:rsid w:val="00151C77"/>
    <w:rsid w:val="00152A7D"/>
    <w:rsid w:val="00153FE2"/>
    <w:rsid w:val="00181A08"/>
    <w:rsid w:val="00194F87"/>
    <w:rsid w:val="001A2F0C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21403"/>
    <w:rsid w:val="00231873"/>
    <w:rsid w:val="0023218B"/>
    <w:rsid w:val="002327E9"/>
    <w:rsid w:val="00256D12"/>
    <w:rsid w:val="00261B06"/>
    <w:rsid w:val="00262171"/>
    <w:rsid w:val="00270803"/>
    <w:rsid w:val="002800F7"/>
    <w:rsid w:val="00290A50"/>
    <w:rsid w:val="00296A1F"/>
    <w:rsid w:val="002B54DC"/>
    <w:rsid w:val="002C1D85"/>
    <w:rsid w:val="002C39B2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90575"/>
    <w:rsid w:val="00395380"/>
    <w:rsid w:val="003A081B"/>
    <w:rsid w:val="003A106A"/>
    <w:rsid w:val="003A53D2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1642F"/>
    <w:rsid w:val="00432890"/>
    <w:rsid w:val="004438C6"/>
    <w:rsid w:val="00447C23"/>
    <w:rsid w:val="0045158D"/>
    <w:rsid w:val="004749AC"/>
    <w:rsid w:val="0047532C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24A9C"/>
    <w:rsid w:val="00527377"/>
    <w:rsid w:val="0052764B"/>
    <w:rsid w:val="00535013"/>
    <w:rsid w:val="00536A61"/>
    <w:rsid w:val="00537283"/>
    <w:rsid w:val="005420FA"/>
    <w:rsid w:val="00546117"/>
    <w:rsid w:val="00562DDA"/>
    <w:rsid w:val="00574DA5"/>
    <w:rsid w:val="005757E3"/>
    <w:rsid w:val="005806AE"/>
    <w:rsid w:val="00585956"/>
    <w:rsid w:val="005860DA"/>
    <w:rsid w:val="00590889"/>
    <w:rsid w:val="00591A26"/>
    <w:rsid w:val="00594FC2"/>
    <w:rsid w:val="005A044D"/>
    <w:rsid w:val="005A04F5"/>
    <w:rsid w:val="005C0D20"/>
    <w:rsid w:val="005C153C"/>
    <w:rsid w:val="005C3010"/>
    <w:rsid w:val="005C3CEC"/>
    <w:rsid w:val="005C68DC"/>
    <w:rsid w:val="005D29EC"/>
    <w:rsid w:val="005E0BBA"/>
    <w:rsid w:val="005E1223"/>
    <w:rsid w:val="005E437A"/>
    <w:rsid w:val="005E43C5"/>
    <w:rsid w:val="005F0008"/>
    <w:rsid w:val="005F4354"/>
    <w:rsid w:val="00603878"/>
    <w:rsid w:val="006167B2"/>
    <w:rsid w:val="00632A01"/>
    <w:rsid w:val="00640269"/>
    <w:rsid w:val="0064067C"/>
    <w:rsid w:val="00645899"/>
    <w:rsid w:val="00661F78"/>
    <w:rsid w:val="00662227"/>
    <w:rsid w:val="00673FFD"/>
    <w:rsid w:val="00686BC2"/>
    <w:rsid w:val="0069559D"/>
    <w:rsid w:val="006A3180"/>
    <w:rsid w:val="006A63D2"/>
    <w:rsid w:val="006C0861"/>
    <w:rsid w:val="006C1260"/>
    <w:rsid w:val="006D7014"/>
    <w:rsid w:val="006E4EEF"/>
    <w:rsid w:val="006E6838"/>
    <w:rsid w:val="006F13B8"/>
    <w:rsid w:val="006F4039"/>
    <w:rsid w:val="007025C8"/>
    <w:rsid w:val="00703DC7"/>
    <w:rsid w:val="00704DE5"/>
    <w:rsid w:val="007070AD"/>
    <w:rsid w:val="007170E7"/>
    <w:rsid w:val="007218C8"/>
    <w:rsid w:val="0073592E"/>
    <w:rsid w:val="007672E1"/>
    <w:rsid w:val="00772143"/>
    <w:rsid w:val="0077758F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1353A"/>
    <w:rsid w:val="0081677D"/>
    <w:rsid w:val="00830556"/>
    <w:rsid w:val="00831086"/>
    <w:rsid w:val="0084175A"/>
    <w:rsid w:val="008504D2"/>
    <w:rsid w:val="008614FF"/>
    <w:rsid w:val="008625C0"/>
    <w:rsid w:val="00862735"/>
    <w:rsid w:val="00882769"/>
    <w:rsid w:val="00890A65"/>
    <w:rsid w:val="00892162"/>
    <w:rsid w:val="00893084"/>
    <w:rsid w:val="008931A3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E0F"/>
    <w:rsid w:val="0099047C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D18D8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B124DA"/>
    <w:rsid w:val="00B36306"/>
    <w:rsid w:val="00B37D89"/>
    <w:rsid w:val="00B51DBA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D562E"/>
    <w:rsid w:val="00BE2FFC"/>
    <w:rsid w:val="00BF2117"/>
    <w:rsid w:val="00C05577"/>
    <w:rsid w:val="00C13F3C"/>
    <w:rsid w:val="00C301D3"/>
    <w:rsid w:val="00C40A17"/>
    <w:rsid w:val="00C571BF"/>
    <w:rsid w:val="00C712A1"/>
    <w:rsid w:val="00C7460B"/>
    <w:rsid w:val="00C82A3D"/>
    <w:rsid w:val="00C85192"/>
    <w:rsid w:val="00C8669E"/>
    <w:rsid w:val="00C92C86"/>
    <w:rsid w:val="00C9689B"/>
    <w:rsid w:val="00CB16E1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7373D"/>
    <w:rsid w:val="00D81CC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873C6"/>
    <w:rsid w:val="00E90362"/>
    <w:rsid w:val="00E91FBC"/>
    <w:rsid w:val="00E95BAD"/>
    <w:rsid w:val="00EB3110"/>
    <w:rsid w:val="00ED0F8F"/>
    <w:rsid w:val="00ED16DF"/>
    <w:rsid w:val="00ED4EAF"/>
    <w:rsid w:val="00EE46E6"/>
    <w:rsid w:val="00EE70D4"/>
    <w:rsid w:val="00F06023"/>
    <w:rsid w:val="00F102DA"/>
    <w:rsid w:val="00F20C1E"/>
    <w:rsid w:val="00F2298F"/>
    <w:rsid w:val="00F25922"/>
    <w:rsid w:val="00F30073"/>
    <w:rsid w:val="00F35C37"/>
    <w:rsid w:val="00F42DF3"/>
    <w:rsid w:val="00F61944"/>
    <w:rsid w:val="00F61AFC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67D0"/>
    <w:rsid w:val="00FC7207"/>
    <w:rsid w:val="00FD3A68"/>
    <w:rsid w:val="00FE042C"/>
    <w:rsid w:val="00FE1A65"/>
    <w:rsid w:val="00FE2411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3061</TotalTime>
  <Pages>3</Pages>
  <Words>1573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Leticia Frizon</cp:lastModifiedBy>
  <cp:revision>177</cp:revision>
  <cp:lastPrinted>2023-09-29T12:56:00Z</cp:lastPrinted>
  <dcterms:created xsi:type="dcterms:W3CDTF">2013-08-29T16:25:00Z</dcterms:created>
  <dcterms:modified xsi:type="dcterms:W3CDTF">2023-09-29T12:56:00Z</dcterms:modified>
</cp:coreProperties>
</file>