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7F94E" w14:textId="0DCDED61" w:rsidR="002E2EF5" w:rsidRPr="00101DF4" w:rsidRDefault="008A6DA6" w:rsidP="008B1891">
      <w:pPr>
        <w:pStyle w:val="Ttulo3"/>
        <w:spacing w:before="0" w:after="0"/>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2DAE">
        <w:rPr>
          <w:rFonts w:ascii="Times New Roman" w:hAnsi="Times New Roman" w:cs="Times New Roman"/>
          <w:sz w:val="18"/>
          <w:szCs w:val="18"/>
        </w:rPr>
        <w:t>FORNECIMENTO</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w:t>
      </w:r>
      <w:r w:rsidR="00543BF2">
        <w:rPr>
          <w:rFonts w:ascii="Times New Roman" w:hAnsi="Times New Roman" w:cs="Times New Roman"/>
          <w:sz w:val="18"/>
          <w:szCs w:val="18"/>
        </w:rPr>
        <w:t xml:space="preserve">° </w:t>
      </w:r>
      <w:r w:rsidR="000F774B">
        <w:rPr>
          <w:rFonts w:ascii="Times New Roman" w:hAnsi="Times New Roman" w:cs="Times New Roman"/>
          <w:sz w:val="18"/>
          <w:szCs w:val="18"/>
        </w:rPr>
        <w:t>331/2024</w:t>
      </w:r>
    </w:p>
    <w:p w14:paraId="3CD25926" w14:textId="77777777" w:rsidR="008A6DA6" w:rsidRPr="00101DF4" w:rsidRDefault="008A6DA6" w:rsidP="008A6DA6">
      <w:pPr>
        <w:rPr>
          <w:sz w:val="18"/>
          <w:szCs w:val="18"/>
        </w:rPr>
      </w:pPr>
    </w:p>
    <w:p w14:paraId="4BE6C230" w14:textId="22C2D99E" w:rsidR="0051460B" w:rsidRPr="00AA4B47" w:rsidRDefault="008A6DA6" w:rsidP="000B186E">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0B186E">
        <w:rPr>
          <w:b/>
          <w:sz w:val="18"/>
          <w:szCs w:val="18"/>
        </w:rPr>
        <w:t>PEDRONES OFICINA DIESEL LTDA</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w:t>
      </w:r>
      <w:r w:rsidR="000B186E">
        <w:rPr>
          <w:sz w:val="18"/>
          <w:szCs w:val="18"/>
        </w:rPr>
        <w:t>00.977.787/0001-46</w:t>
      </w:r>
      <w:r w:rsidR="0051460B" w:rsidRPr="00AA4B47">
        <w:rPr>
          <w:sz w:val="18"/>
          <w:szCs w:val="18"/>
        </w:rPr>
        <w:t xml:space="preserve"> com sede  rua </w:t>
      </w:r>
      <w:r w:rsidR="000B186E">
        <w:rPr>
          <w:sz w:val="18"/>
          <w:szCs w:val="18"/>
        </w:rPr>
        <w:t>Astério de Mello</w:t>
      </w:r>
      <w:r w:rsidR="0051460B" w:rsidRPr="00AA4B47">
        <w:rPr>
          <w:sz w:val="18"/>
          <w:szCs w:val="18"/>
        </w:rPr>
        <w:t xml:space="preserve">, Nº </w:t>
      </w:r>
      <w:r w:rsidR="000B186E">
        <w:rPr>
          <w:sz w:val="18"/>
          <w:szCs w:val="18"/>
        </w:rPr>
        <w:t>366</w:t>
      </w:r>
      <w:r w:rsidR="0051460B" w:rsidRPr="00AA4B47">
        <w:rPr>
          <w:sz w:val="18"/>
          <w:szCs w:val="18"/>
        </w:rPr>
        <w:t xml:space="preserve">, Bairro </w:t>
      </w:r>
      <w:r w:rsidR="000B186E">
        <w:rPr>
          <w:sz w:val="18"/>
          <w:szCs w:val="18"/>
        </w:rPr>
        <w:t>Centro</w:t>
      </w:r>
      <w:r w:rsidR="0051460B" w:rsidRPr="00AA4B47">
        <w:rPr>
          <w:sz w:val="18"/>
          <w:szCs w:val="18"/>
        </w:rPr>
        <w:t>, CEP nº</w:t>
      </w:r>
      <w:r w:rsidR="000B186E">
        <w:rPr>
          <w:sz w:val="18"/>
          <w:szCs w:val="18"/>
        </w:rPr>
        <w:t xml:space="preserve"> 95.330-000</w:t>
      </w:r>
      <w:r w:rsidR="0051460B" w:rsidRPr="00AA4B47">
        <w:rPr>
          <w:sz w:val="18"/>
          <w:szCs w:val="18"/>
        </w:rPr>
        <w:t xml:space="preserve">, </w:t>
      </w:r>
      <w:r w:rsidR="000B186E">
        <w:rPr>
          <w:sz w:val="18"/>
          <w:szCs w:val="18"/>
        </w:rPr>
        <w:t>Veranópolis</w:t>
      </w:r>
      <w:r w:rsidR="00B96431">
        <w:rPr>
          <w:sz w:val="18"/>
          <w:szCs w:val="18"/>
        </w:rPr>
        <w:t>/</w:t>
      </w:r>
      <w:r w:rsidR="0051460B" w:rsidRPr="00AA4B47">
        <w:rPr>
          <w:sz w:val="18"/>
          <w:szCs w:val="18"/>
        </w:rPr>
        <w:t>RS, doravante denominada simplesmente CONTRATADA, neste ato representada por s</w:t>
      </w:r>
      <w:r w:rsidR="000B186E">
        <w:rPr>
          <w:sz w:val="18"/>
          <w:szCs w:val="18"/>
        </w:rPr>
        <w:t>eu</w:t>
      </w:r>
      <w:r w:rsidR="0051460B" w:rsidRPr="00AA4B47">
        <w:rPr>
          <w:sz w:val="18"/>
          <w:szCs w:val="18"/>
        </w:rPr>
        <w:t xml:space="preserve"> </w:t>
      </w:r>
      <w:r w:rsidR="000722C9" w:rsidRPr="000722C9">
        <w:rPr>
          <w:sz w:val="18"/>
          <w:szCs w:val="18"/>
        </w:rPr>
        <w:t>Sócio Administrador o Senhor Jucimar Salvetti</w:t>
      </w:r>
      <w:r w:rsidR="000722C9">
        <w:rPr>
          <w:sz w:val="18"/>
          <w:szCs w:val="18"/>
        </w:rPr>
        <w:t xml:space="preserve">, </w:t>
      </w:r>
      <w:r w:rsidR="000722C9" w:rsidRPr="000722C9">
        <w:rPr>
          <w:sz w:val="18"/>
          <w:szCs w:val="18"/>
        </w:rPr>
        <w:t>brasileiro, solteiro, mecânico, portador da Identidade Civil nº 1037391107 expedida pela SSP/RS, inscrito no CPF/MF sob nº 455.463.980-00</w:t>
      </w:r>
      <w:r w:rsidR="000722C9">
        <w:rPr>
          <w:sz w:val="18"/>
          <w:szCs w:val="18"/>
        </w:rPr>
        <w:t xml:space="preserve">, </w:t>
      </w:r>
      <w:r w:rsidR="0051460B" w:rsidRPr="00AA4B47">
        <w:rPr>
          <w:sz w:val="18"/>
          <w:szCs w:val="18"/>
        </w:rPr>
        <w:t>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673DB474"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w:t>
      </w:r>
      <w:r w:rsidR="00344794">
        <w:rPr>
          <w:rFonts w:ascii="Times New Roman" w:hAnsi="Times New Roman"/>
          <w:sz w:val="18"/>
          <w:szCs w:val="18"/>
        </w:rPr>
        <w:t>§7°</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A5326B">
        <w:rPr>
          <w:rFonts w:ascii="Times New Roman" w:hAnsi="Times New Roman"/>
          <w:sz w:val="18"/>
          <w:szCs w:val="18"/>
        </w:rPr>
        <w:t>891</w:t>
      </w:r>
      <w:r w:rsidR="001C4E0C">
        <w:rPr>
          <w:rFonts w:ascii="Times New Roman" w:hAnsi="Times New Roman"/>
          <w:sz w:val="18"/>
          <w:szCs w:val="18"/>
        </w:rPr>
        <w:t>/202</w:t>
      </w:r>
      <w:r w:rsidR="00573EC1">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0F774B">
        <w:rPr>
          <w:rFonts w:ascii="Times New Roman" w:hAnsi="Times New Roman"/>
          <w:sz w:val="18"/>
          <w:szCs w:val="18"/>
        </w:rPr>
        <w:t>220/2024.</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3707A8F9" w:rsidR="008A6DA6" w:rsidRPr="00F956B7" w:rsidRDefault="00697DA5" w:rsidP="00F956B7">
      <w:pPr>
        <w:pStyle w:val="Ttulo"/>
        <w:jc w:val="both"/>
        <w:rPr>
          <w:rFonts w:ascii="Times New Roman" w:hAnsi="Times New Roman"/>
          <w:b w:val="0"/>
          <w:bCs/>
          <w:sz w:val="18"/>
          <w:szCs w:val="18"/>
        </w:rPr>
      </w:pPr>
      <w:bookmarkStart w:id="0" w:name="_Hlk93592109"/>
      <w:r>
        <w:rPr>
          <w:rFonts w:ascii="Times New Roman" w:hAnsi="Times New Roman"/>
          <w:sz w:val="18"/>
          <w:szCs w:val="18"/>
        </w:rPr>
        <w:t xml:space="preserve">1.0.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para</w:t>
      </w:r>
      <w:r w:rsidR="00017921" w:rsidRPr="00086D59">
        <w:rPr>
          <w:rFonts w:ascii="Times New Roman" w:hAnsi="Times New Roman"/>
          <w:b w:val="0"/>
          <w:bCs/>
          <w:sz w:val="18"/>
          <w:szCs w:val="18"/>
        </w:rPr>
        <w:t xml:space="preserve"> </w:t>
      </w:r>
      <w:bookmarkEnd w:id="1"/>
      <w:bookmarkEnd w:id="2"/>
      <w:bookmarkEnd w:id="3"/>
      <w:r w:rsidR="00A5326B">
        <w:rPr>
          <w:rFonts w:ascii="Times New Roman" w:hAnsi="Times New Roman"/>
          <w:b w:val="0"/>
          <w:bCs/>
          <w:sz w:val="18"/>
          <w:szCs w:val="18"/>
        </w:rPr>
        <w:t>fornecimento</w:t>
      </w:r>
      <w:r w:rsidR="00F93FB0">
        <w:rPr>
          <w:rFonts w:ascii="Times New Roman" w:hAnsi="Times New Roman"/>
          <w:b w:val="0"/>
          <w:bCs/>
          <w:sz w:val="18"/>
          <w:szCs w:val="18"/>
        </w:rPr>
        <w:t xml:space="preserve"> de peças </w:t>
      </w:r>
      <w:r w:rsidR="00B22DAE">
        <w:rPr>
          <w:rFonts w:ascii="Times New Roman" w:hAnsi="Times New Roman"/>
          <w:b w:val="0"/>
          <w:bCs/>
          <w:sz w:val="18"/>
          <w:szCs w:val="18"/>
        </w:rPr>
        <w:t>para conserto d</w:t>
      </w:r>
      <w:r w:rsidR="008B1891">
        <w:rPr>
          <w:rFonts w:ascii="Times New Roman" w:hAnsi="Times New Roman"/>
          <w:b w:val="0"/>
          <w:bCs/>
          <w:sz w:val="18"/>
          <w:szCs w:val="18"/>
        </w:rPr>
        <w:t>o</w:t>
      </w:r>
      <w:r w:rsidR="00EA146D">
        <w:rPr>
          <w:rFonts w:ascii="Times New Roman" w:hAnsi="Times New Roman"/>
          <w:b w:val="0"/>
          <w:bCs/>
          <w:sz w:val="18"/>
          <w:szCs w:val="18"/>
        </w:rPr>
        <w:t xml:space="preserve"> caminhão </w:t>
      </w:r>
      <w:r w:rsidR="00A5326B">
        <w:rPr>
          <w:rFonts w:ascii="Times New Roman" w:hAnsi="Times New Roman"/>
          <w:b w:val="0"/>
          <w:bCs/>
          <w:sz w:val="18"/>
          <w:szCs w:val="18"/>
        </w:rPr>
        <w:t>Ford de placas IUJ-8901 e do caminhão Ford de placas ISW-2682</w:t>
      </w:r>
      <w:r w:rsidR="000B186E">
        <w:rPr>
          <w:rFonts w:ascii="Times New Roman" w:hAnsi="Times New Roman"/>
          <w:b w:val="0"/>
          <w:bCs/>
          <w:sz w:val="18"/>
          <w:szCs w:val="18"/>
        </w:rPr>
        <w:t xml:space="preserve">, </w:t>
      </w:r>
      <w:r w:rsidR="00253B69">
        <w:rPr>
          <w:rFonts w:ascii="Times New Roman" w:hAnsi="Times New Roman"/>
          <w:b w:val="0"/>
          <w:bCs/>
          <w:sz w:val="18"/>
          <w:szCs w:val="18"/>
        </w:rPr>
        <w:t xml:space="preserve">pertencente à Secretaria Municipal de </w:t>
      </w:r>
      <w:r w:rsidR="00A5326B">
        <w:rPr>
          <w:rFonts w:ascii="Times New Roman" w:hAnsi="Times New Roman"/>
          <w:b w:val="0"/>
          <w:bCs/>
          <w:sz w:val="18"/>
          <w:szCs w:val="18"/>
        </w:rPr>
        <w:t>Obras, Trânsito e Saneamento</w:t>
      </w:r>
      <w:r w:rsidR="00253B69">
        <w:rPr>
          <w:rFonts w:ascii="Times New Roman" w:hAnsi="Times New Roman"/>
          <w:b w:val="0"/>
          <w:bCs/>
          <w:sz w:val="18"/>
          <w:szCs w:val="18"/>
        </w:rPr>
        <w:t xml:space="preserve">, </w:t>
      </w:r>
      <w:r w:rsidR="00086D59" w:rsidRPr="00086D59">
        <w:rPr>
          <w:rFonts w:ascii="Times New Roman" w:hAnsi="Times New Roman"/>
          <w:b w:val="0"/>
          <w:bCs/>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5740"/>
        <w:gridCol w:w="851"/>
        <w:gridCol w:w="850"/>
      </w:tblGrid>
      <w:tr w:rsidR="00A5326B" w:rsidRPr="0071370B" w14:paraId="567F8B7C" w14:textId="77777777" w:rsidTr="00EE6511">
        <w:trPr>
          <w:cantSplit/>
          <w:trHeight w:val="143"/>
        </w:trPr>
        <w:tc>
          <w:tcPr>
            <w:tcW w:w="9624" w:type="dxa"/>
            <w:gridSpan w:val="6"/>
            <w:tcBorders>
              <w:top w:val="single" w:sz="12" w:space="0" w:color="auto"/>
              <w:left w:val="single" w:sz="12" w:space="0" w:color="auto"/>
              <w:right w:val="single" w:sz="12" w:space="0" w:color="auto"/>
            </w:tcBorders>
            <w:vAlign w:val="center"/>
          </w:tcPr>
          <w:p w14:paraId="57B1AE7B" w14:textId="72FD0230" w:rsidR="00A5326B" w:rsidRPr="0071370B" w:rsidRDefault="00A5326B">
            <w:pPr>
              <w:jc w:val="center"/>
              <w:rPr>
                <w:b/>
                <w:sz w:val="18"/>
                <w:szCs w:val="18"/>
              </w:rPr>
            </w:pPr>
            <w:r>
              <w:rPr>
                <w:b/>
                <w:sz w:val="18"/>
                <w:szCs w:val="18"/>
              </w:rPr>
              <w:t>CAMINHÃO FORD 1723 – ANO/MOD.: 2013/2013 – CHASSIS 9BFYEAHD3DBS34411 DE PLACAS IUJ-1901</w:t>
            </w:r>
          </w:p>
        </w:tc>
      </w:tr>
      <w:tr w:rsidR="000A0BE7" w:rsidRPr="0071370B" w14:paraId="44FF0559" w14:textId="77777777" w:rsidTr="00B22DAE">
        <w:trPr>
          <w:cantSplit/>
          <w:trHeight w:val="143"/>
        </w:trPr>
        <w:tc>
          <w:tcPr>
            <w:tcW w:w="624" w:type="dxa"/>
            <w:vMerge w:val="restart"/>
            <w:tcBorders>
              <w:top w:val="single" w:sz="12" w:space="0" w:color="auto"/>
              <w:left w:val="single" w:sz="12" w:space="0" w:color="auto"/>
              <w:right w:val="single" w:sz="12" w:space="0" w:color="auto"/>
            </w:tcBorders>
            <w:vAlign w:val="center"/>
          </w:tcPr>
          <w:p w14:paraId="525F174C" w14:textId="77B42E38" w:rsidR="008C2E9F" w:rsidRPr="00F0684E" w:rsidRDefault="008C2E9F" w:rsidP="00F0684E">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151FCB24" w14:textId="77777777" w:rsidR="008C2E9F" w:rsidRPr="0071370B" w:rsidRDefault="008C2E9F" w:rsidP="008C2E9F">
            <w:pPr>
              <w:rPr>
                <w:b/>
                <w:sz w:val="18"/>
                <w:szCs w:val="18"/>
              </w:rPr>
            </w:pPr>
            <w:r w:rsidRPr="0071370B">
              <w:rPr>
                <w:b/>
                <w:sz w:val="18"/>
                <w:szCs w:val="18"/>
              </w:rPr>
              <w:t xml:space="preserve">    UN.</w:t>
            </w:r>
          </w:p>
        </w:tc>
        <w:tc>
          <w:tcPr>
            <w:tcW w:w="5740" w:type="dxa"/>
            <w:vMerge w:val="restart"/>
            <w:tcBorders>
              <w:top w:val="single" w:sz="12" w:space="0" w:color="auto"/>
              <w:left w:val="single" w:sz="12" w:space="0" w:color="auto"/>
              <w:bottom w:val="single" w:sz="12" w:space="0" w:color="auto"/>
              <w:right w:val="single" w:sz="12" w:space="0" w:color="auto"/>
            </w:tcBorders>
            <w:vAlign w:val="center"/>
          </w:tcPr>
          <w:p w14:paraId="7FC0F2F9" w14:textId="77777777" w:rsidR="008C2E9F" w:rsidRPr="0071370B" w:rsidRDefault="008C2E9F">
            <w:pPr>
              <w:jc w:val="center"/>
              <w:rPr>
                <w:b/>
                <w:sz w:val="18"/>
                <w:szCs w:val="18"/>
              </w:rPr>
            </w:pPr>
            <w:r w:rsidRPr="0071370B">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283644ED" w14:textId="64CA4763" w:rsidR="008C2E9F" w:rsidRPr="0071370B" w:rsidRDefault="008C2E9F">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B22DAE">
        <w:trPr>
          <w:cantSplit/>
          <w:trHeight w:val="219"/>
        </w:trPr>
        <w:tc>
          <w:tcPr>
            <w:tcW w:w="624"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pPr>
              <w:rPr>
                <w:b/>
                <w:sz w:val="18"/>
                <w:szCs w:val="18"/>
              </w:rPr>
            </w:pPr>
          </w:p>
        </w:tc>
        <w:tc>
          <w:tcPr>
            <w:tcW w:w="5740"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pPr>
              <w:rPr>
                <w:b/>
                <w:sz w:val="18"/>
                <w:szCs w:val="18"/>
              </w:rPr>
            </w:pPr>
          </w:p>
        </w:tc>
        <w:tc>
          <w:tcPr>
            <w:tcW w:w="851" w:type="dxa"/>
            <w:tcBorders>
              <w:top w:val="single" w:sz="12" w:space="0" w:color="auto"/>
              <w:left w:val="single" w:sz="12" w:space="0" w:color="auto"/>
              <w:bottom w:val="single" w:sz="12" w:space="0" w:color="auto"/>
              <w:right w:val="single" w:sz="12" w:space="0" w:color="auto"/>
            </w:tcBorders>
            <w:vAlign w:val="center"/>
          </w:tcPr>
          <w:p w14:paraId="2CAFE7E9" w14:textId="77777777" w:rsidR="008C2E9F" w:rsidRPr="0071370B" w:rsidRDefault="008C2E9F">
            <w:pPr>
              <w:jc w:val="center"/>
              <w:rPr>
                <w:b/>
                <w:sz w:val="18"/>
                <w:szCs w:val="18"/>
              </w:rPr>
            </w:pPr>
            <w:r w:rsidRPr="0071370B">
              <w:rPr>
                <w:b/>
                <w:sz w:val="18"/>
                <w:szCs w:val="18"/>
              </w:rPr>
              <w:t>UNIT.</w:t>
            </w:r>
          </w:p>
        </w:tc>
        <w:tc>
          <w:tcPr>
            <w:tcW w:w="850" w:type="dxa"/>
            <w:tcBorders>
              <w:top w:val="single" w:sz="12" w:space="0" w:color="auto"/>
              <w:left w:val="single" w:sz="12" w:space="0" w:color="auto"/>
              <w:bottom w:val="single" w:sz="12" w:space="0" w:color="auto"/>
              <w:right w:val="single" w:sz="12" w:space="0" w:color="auto"/>
            </w:tcBorders>
            <w:vAlign w:val="center"/>
          </w:tcPr>
          <w:p w14:paraId="7360AEE2" w14:textId="77777777" w:rsidR="008C2E9F" w:rsidRPr="0071370B" w:rsidRDefault="008C2E9F">
            <w:pPr>
              <w:jc w:val="center"/>
              <w:rPr>
                <w:b/>
                <w:sz w:val="18"/>
                <w:szCs w:val="18"/>
              </w:rPr>
            </w:pPr>
            <w:r w:rsidRPr="0071370B">
              <w:rPr>
                <w:b/>
                <w:sz w:val="18"/>
                <w:szCs w:val="18"/>
              </w:rPr>
              <w:t>TOTAL</w:t>
            </w:r>
          </w:p>
        </w:tc>
      </w:tr>
      <w:tr w:rsidR="00510F08" w:rsidRPr="0071370B" w14:paraId="0B033F27"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2DE48FC3" w14:textId="37B0A0EB" w:rsidR="00510F08" w:rsidRPr="0071370B" w:rsidRDefault="00B22DAE" w:rsidP="00510F08">
            <w:pPr>
              <w:jc w:val="center"/>
              <w:rPr>
                <w:sz w:val="18"/>
                <w:szCs w:val="18"/>
              </w:rPr>
            </w:pPr>
            <w:r>
              <w:rPr>
                <w:sz w:val="18"/>
                <w:szCs w:val="18"/>
              </w:rPr>
              <w:t>0</w:t>
            </w:r>
            <w:r w:rsidR="00AE3E13">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02A81B55" w:rsidR="00510F08" w:rsidRPr="0071370B" w:rsidRDefault="00A5326B" w:rsidP="00510F08">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vAlign w:val="center"/>
          </w:tcPr>
          <w:p w14:paraId="2EE378BB" w14:textId="3E697741" w:rsidR="00510F08" w:rsidRPr="0071370B" w:rsidRDefault="00EA146D"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679B5EE5" w14:textId="30FDB3ED" w:rsidR="00510F08" w:rsidRPr="0071370B" w:rsidRDefault="00A5326B" w:rsidP="00253B69">
            <w:pPr>
              <w:jc w:val="both"/>
              <w:rPr>
                <w:sz w:val="18"/>
                <w:szCs w:val="18"/>
              </w:rPr>
            </w:pPr>
            <w:r>
              <w:rPr>
                <w:sz w:val="18"/>
                <w:szCs w:val="18"/>
              </w:rPr>
              <w:t>CAMARA DE FREIO DUPLA</w:t>
            </w:r>
          </w:p>
        </w:tc>
        <w:tc>
          <w:tcPr>
            <w:tcW w:w="851" w:type="dxa"/>
            <w:tcBorders>
              <w:top w:val="single" w:sz="12" w:space="0" w:color="auto"/>
              <w:left w:val="single" w:sz="12" w:space="0" w:color="auto"/>
              <w:right w:val="single" w:sz="12" w:space="0" w:color="auto"/>
            </w:tcBorders>
            <w:vAlign w:val="center"/>
          </w:tcPr>
          <w:p w14:paraId="4E94638A" w14:textId="783BC239" w:rsidR="00510F08" w:rsidRPr="0071370B" w:rsidRDefault="00A5326B" w:rsidP="00510F08">
            <w:pPr>
              <w:jc w:val="center"/>
              <w:rPr>
                <w:sz w:val="18"/>
                <w:szCs w:val="18"/>
              </w:rPr>
            </w:pPr>
            <w:r>
              <w:rPr>
                <w:sz w:val="18"/>
                <w:szCs w:val="18"/>
              </w:rPr>
              <w:t>420,00</w:t>
            </w:r>
          </w:p>
        </w:tc>
        <w:tc>
          <w:tcPr>
            <w:tcW w:w="850" w:type="dxa"/>
            <w:tcBorders>
              <w:top w:val="single" w:sz="12" w:space="0" w:color="auto"/>
              <w:left w:val="single" w:sz="12" w:space="0" w:color="auto"/>
              <w:bottom w:val="single" w:sz="12" w:space="0" w:color="auto"/>
              <w:right w:val="single" w:sz="12" w:space="0" w:color="auto"/>
            </w:tcBorders>
            <w:vAlign w:val="center"/>
          </w:tcPr>
          <w:p w14:paraId="2DBB71A3" w14:textId="686420D8" w:rsidR="00510F08" w:rsidRPr="009048F8" w:rsidRDefault="00A5326B" w:rsidP="00822BAF">
            <w:pPr>
              <w:jc w:val="center"/>
              <w:rPr>
                <w:sz w:val="18"/>
                <w:szCs w:val="18"/>
              </w:rPr>
            </w:pPr>
            <w:r>
              <w:rPr>
                <w:sz w:val="18"/>
                <w:szCs w:val="18"/>
              </w:rPr>
              <w:t>840,00</w:t>
            </w:r>
          </w:p>
        </w:tc>
      </w:tr>
      <w:tr w:rsidR="00EA146D" w:rsidRPr="0071370B" w14:paraId="58F48073"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4E8EA7E1" w14:textId="700CAEE8" w:rsidR="00EA146D" w:rsidRDefault="00EA146D" w:rsidP="00510F08">
            <w:pPr>
              <w:jc w:val="center"/>
              <w:rPr>
                <w:sz w:val="18"/>
                <w:szCs w:val="18"/>
              </w:rPr>
            </w:pPr>
            <w:r>
              <w:rPr>
                <w:sz w:val="18"/>
                <w:szCs w:val="18"/>
              </w:rPr>
              <w:t>02</w:t>
            </w:r>
          </w:p>
        </w:tc>
        <w:tc>
          <w:tcPr>
            <w:tcW w:w="851" w:type="dxa"/>
            <w:tcBorders>
              <w:top w:val="single" w:sz="12" w:space="0" w:color="auto"/>
              <w:left w:val="single" w:sz="12" w:space="0" w:color="auto"/>
              <w:bottom w:val="single" w:sz="12" w:space="0" w:color="auto"/>
              <w:right w:val="single" w:sz="12" w:space="0" w:color="auto"/>
            </w:tcBorders>
            <w:vAlign w:val="center"/>
          </w:tcPr>
          <w:p w14:paraId="51CB4C29" w14:textId="0E7773AC" w:rsidR="00EA146D" w:rsidRPr="0071370B" w:rsidRDefault="00A5326B" w:rsidP="00510F08">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vAlign w:val="center"/>
          </w:tcPr>
          <w:p w14:paraId="7F35B089" w14:textId="4DA974A9" w:rsidR="00EA146D" w:rsidRPr="0071370B" w:rsidRDefault="00EA146D"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49C26A56" w14:textId="59907532" w:rsidR="00EA146D" w:rsidRPr="0071370B" w:rsidRDefault="00A5326B" w:rsidP="00253B69">
            <w:pPr>
              <w:jc w:val="both"/>
              <w:rPr>
                <w:sz w:val="18"/>
                <w:szCs w:val="18"/>
              </w:rPr>
            </w:pPr>
            <w:r>
              <w:rPr>
                <w:sz w:val="18"/>
                <w:szCs w:val="18"/>
              </w:rPr>
              <w:t>CATRACA DE FREIO AUTOMÁTICA</w:t>
            </w:r>
          </w:p>
        </w:tc>
        <w:tc>
          <w:tcPr>
            <w:tcW w:w="851" w:type="dxa"/>
            <w:tcBorders>
              <w:top w:val="single" w:sz="12" w:space="0" w:color="auto"/>
              <w:left w:val="single" w:sz="12" w:space="0" w:color="auto"/>
              <w:right w:val="single" w:sz="12" w:space="0" w:color="auto"/>
            </w:tcBorders>
            <w:vAlign w:val="center"/>
          </w:tcPr>
          <w:p w14:paraId="427634BE" w14:textId="6EF40ACB" w:rsidR="00EA146D" w:rsidRPr="0071370B" w:rsidRDefault="00A5326B" w:rsidP="00510F08">
            <w:pPr>
              <w:jc w:val="center"/>
              <w:rPr>
                <w:sz w:val="18"/>
                <w:szCs w:val="18"/>
              </w:rPr>
            </w:pPr>
            <w:r>
              <w:rPr>
                <w:sz w:val="18"/>
                <w:szCs w:val="18"/>
              </w:rPr>
              <w:t>630,00</w:t>
            </w:r>
          </w:p>
        </w:tc>
        <w:tc>
          <w:tcPr>
            <w:tcW w:w="850" w:type="dxa"/>
            <w:tcBorders>
              <w:top w:val="single" w:sz="12" w:space="0" w:color="auto"/>
              <w:left w:val="single" w:sz="12" w:space="0" w:color="auto"/>
              <w:bottom w:val="single" w:sz="12" w:space="0" w:color="auto"/>
              <w:right w:val="single" w:sz="12" w:space="0" w:color="auto"/>
            </w:tcBorders>
            <w:vAlign w:val="center"/>
          </w:tcPr>
          <w:p w14:paraId="4BD22C26" w14:textId="4DA26A1C" w:rsidR="00EA146D" w:rsidRPr="009048F8" w:rsidRDefault="00A5326B" w:rsidP="00822BAF">
            <w:pPr>
              <w:jc w:val="center"/>
              <w:rPr>
                <w:sz w:val="18"/>
                <w:szCs w:val="18"/>
              </w:rPr>
            </w:pPr>
            <w:r>
              <w:rPr>
                <w:sz w:val="18"/>
                <w:szCs w:val="18"/>
              </w:rPr>
              <w:t>1.260,00</w:t>
            </w:r>
          </w:p>
        </w:tc>
      </w:tr>
      <w:tr w:rsidR="00EA146D" w:rsidRPr="0071370B" w14:paraId="58FBA373"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357A6053" w14:textId="375EA270" w:rsidR="00EA146D" w:rsidRDefault="00EA146D" w:rsidP="00510F08">
            <w:pPr>
              <w:jc w:val="center"/>
              <w:rPr>
                <w:sz w:val="18"/>
                <w:szCs w:val="18"/>
              </w:rPr>
            </w:pPr>
            <w:r>
              <w:rPr>
                <w:sz w:val="18"/>
                <w:szCs w:val="18"/>
              </w:rPr>
              <w:t>03</w:t>
            </w:r>
          </w:p>
        </w:tc>
        <w:tc>
          <w:tcPr>
            <w:tcW w:w="851" w:type="dxa"/>
            <w:tcBorders>
              <w:top w:val="single" w:sz="12" w:space="0" w:color="auto"/>
              <w:left w:val="single" w:sz="12" w:space="0" w:color="auto"/>
              <w:bottom w:val="single" w:sz="12" w:space="0" w:color="auto"/>
              <w:right w:val="single" w:sz="12" w:space="0" w:color="auto"/>
            </w:tcBorders>
            <w:vAlign w:val="center"/>
          </w:tcPr>
          <w:p w14:paraId="32CE1E9A" w14:textId="059E00E8" w:rsidR="00EA146D" w:rsidRPr="0071370B" w:rsidRDefault="00A5326B" w:rsidP="00510F08">
            <w:pPr>
              <w:jc w:val="center"/>
              <w:rPr>
                <w:sz w:val="18"/>
                <w:szCs w:val="18"/>
              </w:rPr>
            </w:pPr>
            <w:r>
              <w:rPr>
                <w:sz w:val="18"/>
                <w:szCs w:val="18"/>
              </w:rPr>
              <w:t>04</w:t>
            </w:r>
          </w:p>
        </w:tc>
        <w:tc>
          <w:tcPr>
            <w:tcW w:w="708" w:type="dxa"/>
            <w:tcBorders>
              <w:top w:val="single" w:sz="12" w:space="0" w:color="auto"/>
              <w:left w:val="single" w:sz="12" w:space="0" w:color="auto"/>
              <w:bottom w:val="single" w:sz="12" w:space="0" w:color="auto"/>
              <w:right w:val="single" w:sz="12" w:space="0" w:color="auto"/>
            </w:tcBorders>
            <w:vAlign w:val="center"/>
          </w:tcPr>
          <w:p w14:paraId="2878DA9B" w14:textId="78ED4910" w:rsidR="00EA146D" w:rsidRPr="0071370B" w:rsidRDefault="00EA146D"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3F672BEC" w14:textId="504AA36A" w:rsidR="00EA146D" w:rsidRPr="0071370B" w:rsidRDefault="00A5326B" w:rsidP="00253B69">
            <w:pPr>
              <w:jc w:val="both"/>
              <w:rPr>
                <w:sz w:val="18"/>
                <w:szCs w:val="18"/>
              </w:rPr>
            </w:pPr>
            <w:r>
              <w:rPr>
                <w:sz w:val="18"/>
                <w:szCs w:val="18"/>
              </w:rPr>
              <w:t>MEMBRANA DA CUICA</w:t>
            </w:r>
          </w:p>
        </w:tc>
        <w:tc>
          <w:tcPr>
            <w:tcW w:w="851" w:type="dxa"/>
            <w:tcBorders>
              <w:top w:val="single" w:sz="12" w:space="0" w:color="auto"/>
              <w:left w:val="single" w:sz="12" w:space="0" w:color="auto"/>
              <w:right w:val="single" w:sz="12" w:space="0" w:color="auto"/>
            </w:tcBorders>
            <w:vAlign w:val="center"/>
          </w:tcPr>
          <w:p w14:paraId="740CDEBD" w14:textId="34E1F309" w:rsidR="00EA146D" w:rsidRPr="0071370B" w:rsidRDefault="00A5326B" w:rsidP="00510F08">
            <w:pPr>
              <w:jc w:val="center"/>
              <w:rPr>
                <w:sz w:val="18"/>
                <w:szCs w:val="18"/>
              </w:rPr>
            </w:pPr>
            <w:r>
              <w:rPr>
                <w:sz w:val="18"/>
                <w:szCs w:val="18"/>
              </w:rPr>
              <w:t>60,00</w:t>
            </w:r>
          </w:p>
        </w:tc>
        <w:tc>
          <w:tcPr>
            <w:tcW w:w="850" w:type="dxa"/>
            <w:tcBorders>
              <w:top w:val="single" w:sz="12" w:space="0" w:color="auto"/>
              <w:left w:val="single" w:sz="12" w:space="0" w:color="auto"/>
              <w:bottom w:val="single" w:sz="12" w:space="0" w:color="auto"/>
              <w:right w:val="single" w:sz="12" w:space="0" w:color="auto"/>
            </w:tcBorders>
            <w:vAlign w:val="center"/>
          </w:tcPr>
          <w:p w14:paraId="2CC9E8FB" w14:textId="4A891060" w:rsidR="00EA146D" w:rsidRPr="009048F8" w:rsidRDefault="00A5326B" w:rsidP="00822BAF">
            <w:pPr>
              <w:jc w:val="center"/>
              <w:rPr>
                <w:sz w:val="18"/>
                <w:szCs w:val="18"/>
              </w:rPr>
            </w:pPr>
            <w:r>
              <w:rPr>
                <w:sz w:val="18"/>
                <w:szCs w:val="18"/>
              </w:rPr>
              <w:t>240,00</w:t>
            </w:r>
          </w:p>
        </w:tc>
      </w:tr>
      <w:tr w:rsidR="00EA146D" w:rsidRPr="0071370B" w14:paraId="40DF105B"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6906DEEF" w14:textId="0E7688A0" w:rsidR="00EA146D" w:rsidRDefault="00EA146D" w:rsidP="00510F08">
            <w:pPr>
              <w:jc w:val="center"/>
              <w:rPr>
                <w:sz w:val="18"/>
                <w:szCs w:val="18"/>
              </w:rPr>
            </w:pPr>
            <w:r>
              <w:rPr>
                <w:sz w:val="18"/>
                <w:szCs w:val="18"/>
              </w:rPr>
              <w:t>04</w:t>
            </w:r>
          </w:p>
        </w:tc>
        <w:tc>
          <w:tcPr>
            <w:tcW w:w="851" w:type="dxa"/>
            <w:tcBorders>
              <w:top w:val="single" w:sz="12" w:space="0" w:color="auto"/>
              <w:left w:val="single" w:sz="12" w:space="0" w:color="auto"/>
              <w:bottom w:val="single" w:sz="12" w:space="0" w:color="auto"/>
              <w:right w:val="single" w:sz="12" w:space="0" w:color="auto"/>
            </w:tcBorders>
            <w:vAlign w:val="center"/>
          </w:tcPr>
          <w:p w14:paraId="47A37587" w14:textId="163B6DEC" w:rsidR="00EA146D" w:rsidRPr="0071370B" w:rsidRDefault="00A5326B" w:rsidP="00510F08">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64E09BCD" w14:textId="4218EA91" w:rsidR="00EA146D" w:rsidRPr="0071370B" w:rsidRDefault="00EA146D"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17C5E68F" w14:textId="0EC6524E" w:rsidR="00EA146D" w:rsidRPr="0071370B" w:rsidRDefault="00A5326B" w:rsidP="00253B69">
            <w:pPr>
              <w:jc w:val="both"/>
              <w:rPr>
                <w:sz w:val="18"/>
                <w:szCs w:val="18"/>
              </w:rPr>
            </w:pPr>
            <w:r>
              <w:rPr>
                <w:sz w:val="18"/>
                <w:szCs w:val="18"/>
              </w:rPr>
              <w:t xml:space="preserve">REPARO SOLENÓIDE </w:t>
            </w:r>
          </w:p>
        </w:tc>
        <w:tc>
          <w:tcPr>
            <w:tcW w:w="851" w:type="dxa"/>
            <w:tcBorders>
              <w:top w:val="single" w:sz="12" w:space="0" w:color="auto"/>
              <w:left w:val="single" w:sz="12" w:space="0" w:color="auto"/>
              <w:right w:val="single" w:sz="12" w:space="0" w:color="auto"/>
            </w:tcBorders>
            <w:vAlign w:val="center"/>
          </w:tcPr>
          <w:p w14:paraId="1E2AC2AF" w14:textId="440BC77E" w:rsidR="00EA146D" w:rsidRPr="0071370B" w:rsidRDefault="00A5326B" w:rsidP="00510F08">
            <w:pPr>
              <w:jc w:val="center"/>
              <w:rPr>
                <w:sz w:val="18"/>
                <w:szCs w:val="18"/>
              </w:rPr>
            </w:pPr>
            <w:r>
              <w:rPr>
                <w:sz w:val="18"/>
                <w:szCs w:val="18"/>
              </w:rPr>
              <w:t>460,00</w:t>
            </w:r>
          </w:p>
        </w:tc>
        <w:tc>
          <w:tcPr>
            <w:tcW w:w="850" w:type="dxa"/>
            <w:tcBorders>
              <w:top w:val="single" w:sz="12" w:space="0" w:color="auto"/>
              <w:left w:val="single" w:sz="12" w:space="0" w:color="auto"/>
              <w:bottom w:val="single" w:sz="12" w:space="0" w:color="auto"/>
              <w:right w:val="single" w:sz="12" w:space="0" w:color="auto"/>
            </w:tcBorders>
            <w:vAlign w:val="center"/>
          </w:tcPr>
          <w:p w14:paraId="697B7908" w14:textId="0B2EE104" w:rsidR="00EA146D" w:rsidRPr="009048F8" w:rsidRDefault="00A5326B" w:rsidP="00822BAF">
            <w:pPr>
              <w:jc w:val="center"/>
              <w:rPr>
                <w:sz w:val="18"/>
                <w:szCs w:val="18"/>
              </w:rPr>
            </w:pPr>
            <w:r>
              <w:rPr>
                <w:sz w:val="18"/>
                <w:szCs w:val="18"/>
              </w:rPr>
              <w:t>460,00</w:t>
            </w:r>
          </w:p>
        </w:tc>
      </w:tr>
      <w:tr w:rsidR="00A5326B" w:rsidRPr="0071370B" w14:paraId="40912D8F"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5283CDAD" w14:textId="7E19912D" w:rsidR="00A5326B" w:rsidRDefault="00A5326B" w:rsidP="00510F08">
            <w:pPr>
              <w:jc w:val="center"/>
              <w:rPr>
                <w:sz w:val="18"/>
                <w:szCs w:val="18"/>
              </w:rPr>
            </w:pPr>
            <w:r>
              <w:rPr>
                <w:sz w:val="18"/>
                <w:szCs w:val="18"/>
              </w:rPr>
              <w:t>05</w:t>
            </w:r>
          </w:p>
        </w:tc>
        <w:tc>
          <w:tcPr>
            <w:tcW w:w="851" w:type="dxa"/>
            <w:tcBorders>
              <w:top w:val="single" w:sz="12" w:space="0" w:color="auto"/>
              <w:left w:val="single" w:sz="12" w:space="0" w:color="auto"/>
              <w:bottom w:val="single" w:sz="12" w:space="0" w:color="auto"/>
              <w:right w:val="single" w:sz="12" w:space="0" w:color="auto"/>
            </w:tcBorders>
            <w:vAlign w:val="center"/>
          </w:tcPr>
          <w:p w14:paraId="25764801" w14:textId="6ED5E6A9" w:rsidR="00A5326B" w:rsidRDefault="00A5326B" w:rsidP="00510F08">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45B52641" w14:textId="2F6FC6F4" w:rsidR="00A5326B" w:rsidRDefault="00A5326B"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518967ED" w14:textId="6E718832" w:rsidR="00A5326B" w:rsidRPr="0071370B" w:rsidRDefault="00A5326B" w:rsidP="00253B69">
            <w:pPr>
              <w:jc w:val="both"/>
              <w:rPr>
                <w:sz w:val="18"/>
                <w:szCs w:val="18"/>
              </w:rPr>
            </w:pPr>
            <w:r>
              <w:rPr>
                <w:sz w:val="18"/>
                <w:szCs w:val="18"/>
              </w:rPr>
              <w:t>MOLA TRASEIRA</w:t>
            </w:r>
          </w:p>
        </w:tc>
        <w:tc>
          <w:tcPr>
            <w:tcW w:w="851" w:type="dxa"/>
            <w:tcBorders>
              <w:top w:val="single" w:sz="12" w:space="0" w:color="auto"/>
              <w:left w:val="single" w:sz="12" w:space="0" w:color="auto"/>
              <w:right w:val="single" w:sz="12" w:space="0" w:color="auto"/>
            </w:tcBorders>
            <w:vAlign w:val="center"/>
          </w:tcPr>
          <w:p w14:paraId="1F64C08C" w14:textId="6D1D0875" w:rsidR="00A5326B" w:rsidRPr="0071370B" w:rsidRDefault="00A5326B" w:rsidP="00510F08">
            <w:pPr>
              <w:jc w:val="center"/>
              <w:rPr>
                <w:sz w:val="18"/>
                <w:szCs w:val="18"/>
              </w:rPr>
            </w:pPr>
            <w:r>
              <w:rPr>
                <w:sz w:val="18"/>
                <w:szCs w:val="18"/>
              </w:rPr>
              <w:t>980,00</w:t>
            </w:r>
          </w:p>
        </w:tc>
        <w:tc>
          <w:tcPr>
            <w:tcW w:w="850" w:type="dxa"/>
            <w:tcBorders>
              <w:top w:val="single" w:sz="12" w:space="0" w:color="auto"/>
              <w:left w:val="single" w:sz="12" w:space="0" w:color="auto"/>
              <w:bottom w:val="single" w:sz="12" w:space="0" w:color="auto"/>
              <w:right w:val="single" w:sz="12" w:space="0" w:color="auto"/>
            </w:tcBorders>
            <w:vAlign w:val="center"/>
          </w:tcPr>
          <w:p w14:paraId="773B7F57" w14:textId="3BA64B14" w:rsidR="00A5326B" w:rsidRPr="009048F8" w:rsidRDefault="00A5326B" w:rsidP="00822BAF">
            <w:pPr>
              <w:jc w:val="center"/>
              <w:rPr>
                <w:sz w:val="18"/>
                <w:szCs w:val="18"/>
              </w:rPr>
            </w:pPr>
            <w:r>
              <w:rPr>
                <w:sz w:val="18"/>
                <w:szCs w:val="18"/>
              </w:rPr>
              <w:t>980,00</w:t>
            </w:r>
          </w:p>
        </w:tc>
      </w:tr>
      <w:tr w:rsidR="008444F0" w:rsidRPr="0071370B" w14:paraId="63BA6D64" w14:textId="77777777" w:rsidTr="00B22DAE">
        <w:trPr>
          <w:cantSplit/>
          <w:trHeight w:val="272"/>
        </w:trPr>
        <w:tc>
          <w:tcPr>
            <w:tcW w:w="9624" w:type="dxa"/>
            <w:gridSpan w:val="6"/>
            <w:tcBorders>
              <w:top w:val="single" w:sz="12" w:space="0" w:color="auto"/>
              <w:left w:val="single" w:sz="12" w:space="0" w:color="auto"/>
              <w:bottom w:val="single" w:sz="8" w:space="0" w:color="auto"/>
              <w:right w:val="single" w:sz="12" w:space="0" w:color="auto"/>
            </w:tcBorders>
            <w:shd w:val="clear" w:color="auto" w:fill="auto"/>
            <w:vAlign w:val="center"/>
          </w:tcPr>
          <w:p w14:paraId="6B3ECFE5" w14:textId="6A2DDA1D" w:rsidR="008444F0" w:rsidRDefault="008444F0" w:rsidP="008444F0">
            <w:pPr>
              <w:jc w:val="center"/>
              <w:rPr>
                <w:b/>
                <w:sz w:val="18"/>
                <w:szCs w:val="18"/>
              </w:rPr>
            </w:pPr>
            <w:r>
              <w:rPr>
                <w:b/>
                <w:sz w:val="18"/>
                <w:szCs w:val="18"/>
              </w:rPr>
              <w:t>VALOR TOTAL GERAL R$</w:t>
            </w:r>
            <w:r w:rsidR="0073446A">
              <w:rPr>
                <w:b/>
                <w:sz w:val="18"/>
                <w:szCs w:val="18"/>
              </w:rPr>
              <w:t xml:space="preserve"> </w:t>
            </w:r>
            <w:r w:rsidR="00A5326B">
              <w:rPr>
                <w:b/>
                <w:sz w:val="18"/>
                <w:szCs w:val="18"/>
              </w:rPr>
              <w:t>3.780,00</w:t>
            </w:r>
          </w:p>
        </w:tc>
      </w:tr>
    </w:tbl>
    <w:p w14:paraId="64E0878D" w14:textId="77777777" w:rsidR="002C63BF" w:rsidRDefault="002C63BF" w:rsidP="002C63BF">
      <w:pPr>
        <w:rPr>
          <w:sz w:val="18"/>
          <w:szCs w:val="1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5740"/>
        <w:gridCol w:w="851"/>
        <w:gridCol w:w="850"/>
      </w:tblGrid>
      <w:tr w:rsidR="00A5326B" w:rsidRPr="0071370B" w14:paraId="3F43DD4E" w14:textId="77777777" w:rsidTr="00CF066F">
        <w:trPr>
          <w:cantSplit/>
          <w:trHeight w:val="143"/>
        </w:trPr>
        <w:tc>
          <w:tcPr>
            <w:tcW w:w="9624" w:type="dxa"/>
            <w:gridSpan w:val="6"/>
            <w:tcBorders>
              <w:top w:val="single" w:sz="12" w:space="0" w:color="auto"/>
              <w:left w:val="single" w:sz="12" w:space="0" w:color="auto"/>
              <w:right w:val="single" w:sz="12" w:space="0" w:color="auto"/>
            </w:tcBorders>
            <w:vAlign w:val="center"/>
          </w:tcPr>
          <w:p w14:paraId="0AC1937D" w14:textId="0B30406B" w:rsidR="00A5326B" w:rsidRPr="0071370B" w:rsidRDefault="00A5326B" w:rsidP="00CF066F">
            <w:pPr>
              <w:jc w:val="center"/>
              <w:rPr>
                <w:b/>
                <w:sz w:val="18"/>
                <w:szCs w:val="18"/>
              </w:rPr>
            </w:pPr>
            <w:r>
              <w:rPr>
                <w:b/>
                <w:sz w:val="18"/>
                <w:szCs w:val="18"/>
              </w:rPr>
              <w:t>CAMINHÃO FORD 2422 – ANO/MOD.: 2011/2012 – CHASSIS 9BFYEA5V1CBS94294 DE PLACAS ISW-2682</w:t>
            </w:r>
          </w:p>
        </w:tc>
      </w:tr>
      <w:tr w:rsidR="00A5326B" w:rsidRPr="0071370B" w14:paraId="1330AAB5" w14:textId="77777777" w:rsidTr="00CF066F">
        <w:trPr>
          <w:cantSplit/>
          <w:trHeight w:val="143"/>
        </w:trPr>
        <w:tc>
          <w:tcPr>
            <w:tcW w:w="624" w:type="dxa"/>
            <w:vMerge w:val="restart"/>
            <w:tcBorders>
              <w:top w:val="single" w:sz="12" w:space="0" w:color="auto"/>
              <w:left w:val="single" w:sz="12" w:space="0" w:color="auto"/>
              <w:right w:val="single" w:sz="12" w:space="0" w:color="auto"/>
            </w:tcBorders>
            <w:vAlign w:val="center"/>
          </w:tcPr>
          <w:p w14:paraId="298DCA56" w14:textId="77777777" w:rsidR="00A5326B" w:rsidRPr="00F0684E" w:rsidRDefault="00A5326B" w:rsidP="00CF066F">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3F980648" w14:textId="77777777" w:rsidR="00A5326B" w:rsidRPr="0071370B" w:rsidRDefault="00A5326B" w:rsidP="00CF066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4635C51C" w14:textId="77777777" w:rsidR="00A5326B" w:rsidRPr="0071370B" w:rsidRDefault="00A5326B" w:rsidP="00CF066F">
            <w:pPr>
              <w:rPr>
                <w:b/>
                <w:sz w:val="18"/>
                <w:szCs w:val="18"/>
              </w:rPr>
            </w:pPr>
            <w:r w:rsidRPr="0071370B">
              <w:rPr>
                <w:b/>
                <w:sz w:val="18"/>
                <w:szCs w:val="18"/>
              </w:rPr>
              <w:t xml:space="preserve">    UN.</w:t>
            </w:r>
          </w:p>
        </w:tc>
        <w:tc>
          <w:tcPr>
            <w:tcW w:w="5740" w:type="dxa"/>
            <w:vMerge w:val="restart"/>
            <w:tcBorders>
              <w:top w:val="single" w:sz="12" w:space="0" w:color="auto"/>
              <w:left w:val="single" w:sz="12" w:space="0" w:color="auto"/>
              <w:bottom w:val="single" w:sz="12" w:space="0" w:color="auto"/>
              <w:right w:val="single" w:sz="12" w:space="0" w:color="auto"/>
            </w:tcBorders>
            <w:vAlign w:val="center"/>
          </w:tcPr>
          <w:p w14:paraId="17D78B8E" w14:textId="77777777" w:rsidR="00A5326B" w:rsidRPr="0071370B" w:rsidRDefault="00A5326B" w:rsidP="00CF066F">
            <w:pPr>
              <w:jc w:val="center"/>
              <w:rPr>
                <w:b/>
                <w:sz w:val="18"/>
                <w:szCs w:val="18"/>
              </w:rPr>
            </w:pPr>
            <w:r w:rsidRPr="0071370B">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43118BE5" w14:textId="77777777" w:rsidR="00A5326B" w:rsidRPr="0071370B" w:rsidRDefault="00A5326B" w:rsidP="00CF066F">
            <w:pPr>
              <w:jc w:val="center"/>
              <w:rPr>
                <w:b/>
                <w:sz w:val="18"/>
                <w:szCs w:val="18"/>
              </w:rPr>
            </w:pPr>
            <w:r w:rsidRPr="0071370B">
              <w:rPr>
                <w:b/>
                <w:sz w:val="18"/>
                <w:szCs w:val="18"/>
              </w:rPr>
              <w:t>PREÇO</w:t>
            </w:r>
            <w:r>
              <w:rPr>
                <w:b/>
                <w:sz w:val="18"/>
                <w:szCs w:val="18"/>
              </w:rPr>
              <w:t xml:space="preserve"> R$</w:t>
            </w:r>
          </w:p>
        </w:tc>
      </w:tr>
      <w:tr w:rsidR="00A5326B" w:rsidRPr="0071370B" w14:paraId="60F3AC5F" w14:textId="77777777" w:rsidTr="00CF066F">
        <w:trPr>
          <w:cantSplit/>
          <w:trHeight w:val="219"/>
        </w:trPr>
        <w:tc>
          <w:tcPr>
            <w:tcW w:w="624" w:type="dxa"/>
            <w:vMerge/>
            <w:tcBorders>
              <w:left w:val="single" w:sz="12" w:space="0" w:color="auto"/>
              <w:bottom w:val="single" w:sz="12" w:space="0" w:color="auto"/>
              <w:right w:val="single" w:sz="12" w:space="0" w:color="auto"/>
            </w:tcBorders>
            <w:vAlign w:val="center"/>
          </w:tcPr>
          <w:p w14:paraId="4D11A56A" w14:textId="77777777" w:rsidR="00A5326B" w:rsidRPr="0071370B" w:rsidRDefault="00A5326B" w:rsidP="00CF066F">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3903AE2C" w14:textId="77777777" w:rsidR="00A5326B" w:rsidRPr="0071370B" w:rsidRDefault="00A5326B" w:rsidP="00CF066F">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D3D9F94" w14:textId="77777777" w:rsidR="00A5326B" w:rsidRPr="0071370B" w:rsidRDefault="00A5326B" w:rsidP="00CF066F">
            <w:pPr>
              <w:rPr>
                <w:b/>
                <w:sz w:val="18"/>
                <w:szCs w:val="18"/>
              </w:rPr>
            </w:pPr>
          </w:p>
        </w:tc>
        <w:tc>
          <w:tcPr>
            <w:tcW w:w="5740" w:type="dxa"/>
            <w:vMerge/>
            <w:tcBorders>
              <w:left w:val="single" w:sz="12" w:space="0" w:color="auto"/>
              <w:bottom w:val="single" w:sz="12" w:space="0" w:color="auto"/>
              <w:right w:val="single" w:sz="12" w:space="0" w:color="auto"/>
            </w:tcBorders>
            <w:vAlign w:val="center"/>
          </w:tcPr>
          <w:p w14:paraId="201FE98D" w14:textId="77777777" w:rsidR="00A5326B" w:rsidRPr="0071370B" w:rsidRDefault="00A5326B" w:rsidP="00CF066F">
            <w:pPr>
              <w:rPr>
                <w:b/>
                <w:sz w:val="18"/>
                <w:szCs w:val="18"/>
              </w:rPr>
            </w:pPr>
          </w:p>
        </w:tc>
        <w:tc>
          <w:tcPr>
            <w:tcW w:w="851" w:type="dxa"/>
            <w:tcBorders>
              <w:top w:val="single" w:sz="12" w:space="0" w:color="auto"/>
              <w:left w:val="single" w:sz="12" w:space="0" w:color="auto"/>
              <w:bottom w:val="single" w:sz="12" w:space="0" w:color="auto"/>
              <w:right w:val="single" w:sz="12" w:space="0" w:color="auto"/>
            </w:tcBorders>
            <w:vAlign w:val="center"/>
          </w:tcPr>
          <w:p w14:paraId="034F9893" w14:textId="77777777" w:rsidR="00A5326B" w:rsidRPr="0071370B" w:rsidRDefault="00A5326B" w:rsidP="00CF066F">
            <w:pPr>
              <w:jc w:val="center"/>
              <w:rPr>
                <w:b/>
                <w:sz w:val="18"/>
                <w:szCs w:val="18"/>
              </w:rPr>
            </w:pPr>
            <w:r w:rsidRPr="0071370B">
              <w:rPr>
                <w:b/>
                <w:sz w:val="18"/>
                <w:szCs w:val="18"/>
              </w:rPr>
              <w:t>UNIT.</w:t>
            </w:r>
          </w:p>
        </w:tc>
        <w:tc>
          <w:tcPr>
            <w:tcW w:w="850" w:type="dxa"/>
            <w:tcBorders>
              <w:top w:val="single" w:sz="12" w:space="0" w:color="auto"/>
              <w:left w:val="single" w:sz="12" w:space="0" w:color="auto"/>
              <w:bottom w:val="single" w:sz="12" w:space="0" w:color="auto"/>
              <w:right w:val="single" w:sz="12" w:space="0" w:color="auto"/>
            </w:tcBorders>
            <w:vAlign w:val="center"/>
          </w:tcPr>
          <w:p w14:paraId="1F9CE46B" w14:textId="77777777" w:rsidR="00A5326B" w:rsidRPr="0071370B" w:rsidRDefault="00A5326B" w:rsidP="00CF066F">
            <w:pPr>
              <w:jc w:val="center"/>
              <w:rPr>
                <w:b/>
                <w:sz w:val="18"/>
                <w:szCs w:val="18"/>
              </w:rPr>
            </w:pPr>
            <w:r w:rsidRPr="0071370B">
              <w:rPr>
                <w:b/>
                <w:sz w:val="18"/>
                <w:szCs w:val="18"/>
              </w:rPr>
              <w:t>TOTAL</w:t>
            </w:r>
          </w:p>
        </w:tc>
      </w:tr>
      <w:tr w:rsidR="00A5326B" w:rsidRPr="0071370B" w14:paraId="35041AFA" w14:textId="77777777" w:rsidTr="00CF066F">
        <w:trPr>
          <w:cantSplit/>
          <w:trHeight w:val="272"/>
        </w:trPr>
        <w:tc>
          <w:tcPr>
            <w:tcW w:w="624" w:type="dxa"/>
            <w:tcBorders>
              <w:top w:val="single" w:sz="12" w:space="0" w:color="auto"/>
              <w:left w:val="single" w:sz="12" w:space="0" w:color="auto"/>
              <w:right w:val="single" w:sz="12" w:space="0" w:color="auto"/>
            </w:tcBorders>
            <w:vAlign w:val="center"/>
          </w:tcPr>
          <w:p w14:paraId="7F289EA3" w14:textId="77777777" w:rsidR="00A5326B" w:rsidRPr="0071370B" w:rsidRDefault="00A5326B" w:rsidP="00CF066F">
            <w:pPr>
              <w:jc w:val="center"/>
              <w:rPr>
                <w:sz w:val="18"/>
                <w:szCs w:val="18"/>
              </w:rPr>
            </w:pPr>
            <w:r>
              <w:rPr>
                <w:sz w:val="18"/>
                <w:szCs w:val="18"/>
              </w:rPr>
              <w:t>01</w:t>
            </w:r>
          </w:p>
        </w:tc>
        <w:tc>
          <w:tcPr>
            <w:tcW w:w="851" w:type="dxa"/>
            <w:tcBorders>
              <w:top w:val="single" w:sz="12" w:space="0" w:color="auto"/>
              <w:left w:val="single" w:sz="12" w:space="0" w:color="auto"/>
              <w:bottom w:val="single" w:sz="12" w:space="0" w:color="auto"/>
              <w:right w:val="single" w:sz="12" w:space="0" w:color="auto"/>
            </w:tcBorders>
            <w:vAlign w:val="center"/>
          </w:tcPr>
          <w:p w14:paraId="545AC328" w14:textId="604CD73C" w:rsidR="00A5326B" w:rsidRPr="0071370B" w:rsidRDefault="00A5326B" w:rsidP="00CF066F">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38FDBDC2" w14:textId="77777777" w:rsidR="00A5326B" w:rsidRPr="0071370B" w:rsidRDefault="00A5326B" w:rsidP="00CF066F">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7965885A" w14:textId="728226BA" w:rsidR="00A5326B" w:rsidRPr="0071370B" w:rsidRDefault="00A5326B" w:rsidP="00CF066F">
            <w:pPr>
              <w:jc w:val="both"/>
              <w:rPr>
                <w:sz w:val="18"/>
                <w:szCs w:val="18"/>
              </w:rPr>
            </w:pPr>
            <w:r>
              <w:rPr>
                <w:sz w:val="18"/>
                <w:szCs w:val="18"/>
              </w:rPr>
              <w:t>REPARO DA TOMADA DE FORÇA</w:t>
            </w:r>
          </w:p>
        </w:tc>
        <w:tc>
          <w:tcPr>
            <w:tcW w:w="851" w:type="dxa"/>
            <w:tcBorders>
              <w:top w:val="single" w:sz="12" w:space="0" w:color="auto"/>
              <w:left w:val="single" w:sz="12" w:space="0" w:color="auto"/>
              <w:right w:val="single" w:sz="12" w:space="0" w:color="auto"/>
            </w:tcBorders>
            <w:vAlign w:val="center"/>
          </w:tcPr>
          <w:p w14:paraId="472CCC79" w14:textId="29F01BB1" w:rsidR="00A5326B" w:rsidRPr="0071370B" w:rsidRDefault="00A5326B" w:rsidP="00CF066F">
            <w:pPr>
              <w:jc w:val="center"/>
              <w:rPr>
                <w:sz w:val="18"/>
                <w:szCs w:val="18"/>
              </w:rPr>
            </w:pPr>
            <w:r>
              <w:rPr>
                <w:sz w:val="18"/>
                <w:szCs w:val="18"/>
              </w:rPr>
              <w:t>930,00</w:t>
            </w:r>
          </w:p>
        </w:tc>
        <w:tc>
          <w:tcPr>
            <w:tcW w:w="850" w:type="dxa"/>
            <w:tcBorders>
              <w:top w:val="single" w:sz="12" w:space="0" w:color="auto"/>
              <w:left w:val="single" w:sz="12" w:space="0" w:color="auto"/>
              <w:bottom w:val="single" w:sz="12" w:space="0" w:color="auto"/>
              <w:right w:val="single" w:sz="12" w:space="0" w:color="auto"/>
            </w:tcBorders>
            <w:vAlign w:val="center"/>
          </w:tcPr>
          <w:p w14:paraId="1CAD0777" w14:textId="09D4C57C" w:rsidR="00A5326B" w:rsidRPr="009048F8" w:rsidRDefault="00A5326B" w:rsidP="00CF066F">
            <w:pPr>
              <w:jc w:val="center"/>
              <w:rPr>
                <w:sz w:val="18"/>
                <w:szCs w:val="18"/>
              </w:rPr>
            </w:pPr>
            <w:r>
              <w:rPr>
                <w:sz w:val="18"/>
                <w:szCs w:val="18"/>
              </w:rPr>
              <w:t>930,00</w:t>
            </w:r>
          </w:p>
        </w:tc>
      </w:tr>
      <w:tr w:rsidR="00A5326B" w:rsidRPr="0071370B" w14:paraId="4E592ABC" w14:textId="77777777" w:rsidTr="00CF066F">
        <w:trPr>
          <w:cantSplit/>
          <w:trHeight w:val="272"/>
        </w:trPr>
        <w:tc>
          <w:tcPr>
            <w:tcW w:w="624" w:type="dxa"/>
            <w:tcBorders>
              <w:top w:val="single" w:sz="12" w:space="0" w:color="auto"/>
              <w:left w:val="single" w:sz="12" w:space="0" w:color="auto"/>
              <w:right w:val="single" w:sz="12" w:space="0" w:color="auto"/>
            </w:tcBorders>
            <w:vAlign w:val="center"/>
          </w:tcPr>
          <w:p w14:paraId="798BABE1" w14:textId="77777777" w:rsidR="00A5326B" w:rsidRDefault="00A5326B" w:rsidP="00CF066F">
            <w:pPr>
              <w:jc w:val="center"/>
              <w:rPr>
                <w:sz w:val="18"/>
                <w:szCs w:val="18"/>
              </w:rPr>
            </w:pPr>
            <w:r>
              <w:rPr>
                <w:sz w:val="18"/>
                <w:szCs w:val="18"/>
              </w:rPr>
              <w:t>02</w:t>
            </w:r>
          </w:p>
        </w:tc>
        <w:tc>
          <w:tcPr>
            <w:tcW w:w="851" w:type="dxa"/>
            <w:tcBorders>
              <w:top w:val="single" w:sz="12" w:space="0" w:color="auto"/>
              <w:left w:val="single" w:sz="12" w:space="0" w:color="auto"/>
              <w:bottom w:val="single" w:sz="12" w:space="0" w:color="auto"/>
              <w:right w:val="single" w:sz="12" w:space="0" w:color="auto"/>
            </w:tcBorders>
            <w:vAlign w:val="center"/>
          </w:tcPr>
          <w:p w14:paraId="7E4DC661" w14:textId="73EDDC44" w:rsidR="00A5326B" w:rsidRPr="0071370B" w:rsidRDefault="00A5326B" w:rsidP="00CF066F">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08C069F5" w14:textId="77777777" w:rsidR="00A5326B" w:rsidRPr="0071370B" w:rsidRDefault="00A5326B" w:rsidP="00CF066F">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58AD9313" w14:textId="16AC9FA8" w:rsidR="00A5326B" w:rsidRPr="0071370B" w:rsidRDefault="00A5326B" w:rsidP="00CF066F">
            <w:pPr>
              <w:jc w:val="both"/>
              <w:rPr>
                <w:sz w:val="18"/>
                <w:szCs w:val="18"/>
              </w:rPr>
            </w:pPr>
            <w:r>
              <w:rPr>
                <w:sz w:val="18"/>
                <w:szCs w:val="18"/>
              </w:rPr>
              <w:t>VÁLVULA LEVANTADOR TRUCK</w:t>
            </w:r>
          </w:p>
        </w:tc>
        <w:tc>
          <w:tcPr>
            <w:tcW w:w="851" w:type="dxa"/>
            <w:tcBorders>
              <w:top w:val="single" w:sz="12" w:space="0" w:color="auto"/>
              <w:left w:val="single" w:sz="12" w:space="0" w:color="auto"/>
              <w:right w:val="single" w:sz="12" w:space="0" w:color="auto"/>
            </w:tcBorders>
            <w:vAlign w:val="center"/>
          </w:tcPr>
          <w:p w14:paraId="15F02D27" w14:textId="7647D133" w:rsidR="00A5326B" w:rsidRPr="0071370B" w:rsidRDefault="00A5326B" w:rsidP="00CF066F">
            <w:pPr>
              <w:jc w:val="center"/>
              <w:rPr>
                <w:sz w:val="18"/>
                <w:szCs w:val="18"/>
              </w:rPr>
            </w:pPr>
            <w:r>
              <w:rPr>
                <w:sz w:val="18"/>
                <w:szCs w:val="18"/>
              </w:rPr>
              <w:t>1.180,00</w:t>
            </w:r>
          </w:p>
        </w:tc>
        <w:tc>
          <w:tcPr>
            <w:tcW w:w="850" w:type="dxa"/>
            <w:tcBorders>
              <w:top w:val="single" w:sz="12" w:space="0" w:color="auto"/>
              <w:left w:val="single" w:sz="12" w:space="0" w:color="auto"/>
              <w:bottom w:val="single" w:sz="12" w:space="0" w:color="auto"/>
              <w:right w:val="single" w:sz="12" w:space="0" w:color="auto"/>
            </w:tcBorders>
            <w:vAlign w:val="center"/>
          </w:tcPr>
          <w:p w14:paraId="3A00DE33" w14:textId="5F9BEC7B" w:rsidR="00A5326B" w:rsidRPr="009048F8" w:rsidRDefault="00A5326B" w:rsidP="00CF066F">
            <w:pPr>
              <w:jc w:val="center"/>
              <w:rPr>
                <w:sz w:val="18"/>
                <w:szCs w:val="18"/>
              </w:rPr>
            </w:pPr>
            <w:r>
              <w:rPr>
                <w:sz w:val="18"/>
                <w:szCs w:val="18"/>
              </w:rPr>
              <w:t>1.180,00</w:t>
            </w:r>
          </w:p>
        </w:tc>
      </w:tr>
      <w:tr w:rsidR="00A5326B" w:rsidRPr="0071370B" w14:paraId="72AD95BA" w14:textId="77777777" w:rsidTr="00CF066F">
        <w:trPr>
          <w:cantSplit/>
          <w:trHeight w:val="272"/>
        </w:trPr>
        <w:tc>
          <w:tcPr>
            <w:tcW w:w="624" w:type="dxa"/>
            <w:tcBorders>
              <w:top w:val="single" w:sz="12" w:space="0" w:color="auto"/>
              <w:left w:val="single" w:sz="12" w:space="0" w:color="auto"/>
              <w:right w:val="single" w:sz="12" w:space="0" w:color="auto"/>
            </w:tcBorders>
            <w:vAlign w:val="center"/>
          </w:tcPr>
          <w:p w14:paraId="4DC950D4" w14:textId="77777777" w:rsidR="00A5326B" w:rsidRDefault="00A5326B" w:rsidP="00CF066F">
            <w:pPr>
              <w:jc w:val="center"/>
              <w:rPr>
                <w:sz w:val="18"/>
                <w:szCs w:val="18"/>
              </w:rPr>
            </w:pPr>
            <w:r>
              <w:rPr>
                <w:sz w:val="18"/>
                <w:szCs w:val="18"/>
              </w:rPr>
              <w:t>03</w:t>
            </w:r>
          </w:p>
        </w:tc>
        <w:tc>
          <w:tcPr>
            <w:tcW w:w="851" w:type="dxa"/>
            <w:tcBorders>
              <w:top w:val="single" w:sz="12" w:space="0" w:color="auto"/>
              <w:left w:val="single" w:sz="12" w:space="0" w:color="auto"/>
              <w:bottom w:val="single" w:sz="12" w:space="0" w:color="auto"/>
              <w:right w:val="single" w:sz="12" w:space="0" w:color="auto"/>
            </w:tcBorders>
            <w:vAlign w:val="center"/>
          </w:tcPr>
          <w:p w14:paraId="3F2EA963" w14:textId="288246AF" w:rsidR="00A5326B" w:rsidRPr="0071370B" w:rsidRDefault="00A5326B" w:rsidP="00CF066F">
            <w:pPr>
              <w:jc w:val="center"/>
              <w:rPr>
                <w:sz w:val="18"/>
                <w:szCs w:val="18"/>
              </w:rPr>
            </w:pPr>
            <w:r>
              <w:rPr>
                <w:sz w:val="18"/>
                <w:szCs w:val="18"/>
              </w:rPr>
              <w:t>09</w:t>
            </w:r>
          </w:p>
        </w:tc>
        <w:tc>
          <w:tcPr>
            <w:tcW w:w="708" w:type="dxa"/>
            <w:tcBorders>
              <w:top w:val="single" w:sz="12" w:space="0" w:color="auto"/>
              <w:left w:val="single" w:sz="12" w:space="0" w:color="auto"/>
              <w:bottom w:val="single" w:sz="12" w:space="0" w:color="auto"/>
              <w:right w:val="single" w:sz="12" w:space="0" w:color="auto"/>
            </w:tcBorders>
            <w:vAlign w:val="center"/>
          </w:tcPr>
          <w:p w14:paraId="7C2502AB" w14:textId="01634707" w:rsidR="00A5326B" w:rsidRPr="0071370B" w:rsidRDefault="00A5326B" w:rsidP="00CF066F">
            <w:pPr>
              <w:jc w:val="center"/>
              <w:rPr>
                <w:sz w:val="18"/>
                <w:szCs w:val="18"/>
              </w:rPr>
            </w:pPr>
            <w:r>
              <w:rPr>
                <w:sz w:val="18"/>
                <w:szCs w:val="18"/>
              </w:rPr>
              <w:t>L</w:t>
            </w:r>
          </w:p>
        </w:tc>
        <w:tc>
          <w:tcPr>
            <w:tcW w:w="5740" w:type="dxa"/>
            <w:tcBorders>
              <w:top w:val="single" w:sz="12" w:space="0" w:color="auto"/>
              <w:left w:val="single" w:sz="12" w:space="0" w:color="auto"/>
              <w:right w:val="single" w:sz="12" w:space="0" w:color="auto"/>
            </w:tcBorders>
            <w:vAlign w:val="center"/>
          </w:tcPr>
          <w:p w14:paraId="32E453CE" w14:textId="5FAFA3DC" w:rsidR="00A5326B" w:rsidRPr="0071370B" w:rsidRDefault="00152001" w:rsidP="00CF066F">
            <w:pPr>
              <w:jc w:val="both"/>
              <w:rPr>
                <w:sz w:val="18"/>
                <w:szCs w:val="18"/>
              </w:rPr>
            </w:pPr>
            <w:r>
              <w:rPr>
                <w:sz w:val="18"/>
                <w:szCs w:val="18"/>
              </w:rPr>
              <w:t>ÓLEO CAMBIO</w:t>
            </w:r>
          </w:p>
        </w:tc>
        <w:tc>
          <w:tcPr>
            <w:tcW w:w="851" w:type="dxa"/>
            <w:tcBorders>
              <w:top w:val="single" w:sz="12" w:space="0" w:color="auto"/>
              <w:left w:val="single" w:sz="12" w:space="0" w:color="auto"/>
              <w:right w:val="single" w:sz="12" w:space="0" w:color="auto"/>
            </w:tcBorders>
            <w:vAlign w:val="center"/>
          </w:tcPr>
          <w:p w14:paraId="7C6FDF12" w14:textId="277AC824" w:rsidR="00A5326B" w:rsidRPr="0071370B" w:rsidRDefault="00152001" w:rsidP="00CF066F">
            <w:pPr>
              <w:jc w:val="center"/>
              <w:rPr>
                <w:sz w:val="18"/>
                <w:szCs w:val="18"/>
              </w:rPr>
            </w:pPr>
            <w:r>
              <w:rPr>
                <w:sz w:val="18"/>
                <w:szCs w:val="18"/>
              </w:rPr>
              <w:t>50,00</w:t>
            </w:r>
          </w:p>
        </w:tc>
        <w:tc>
          <w:tcPr>
            <w:tcW w:w="850" w:type="dxa"/>
            <w:tcBorders>
              <w:top w:val="single" w:sz="12" w:space="0" w:color="auto"/>
              <w:left w:val="single" w:sz="12" w:space="0" w:color="auto"/>
              <w:bottom w:val="single" w:sz="12" w:space="0" w:color="auto"/>
              <w:right w:val="single" w:sz="12" w:space="0" w:color="auto"/>
            </w:tcBorders>
            <w:vAlign w:val="center"/>
          </w:tcPr>
          <w:p w14:paraId="6ACDC28D" w14:textId="4816D148" w:rsidR="00A5326B" w:rsidRPr="009048F8" w:rsidRDefault="00152001" w:rsidP="00CF066F">
            <w:pPr>
              <w:jc w:val="center"/>
              <w:rPr>
                <w:sz w:val="18"/>
                <w:szCs w:val="18"/>
              </w:rPr>
            </w:pPr>
            <w:r>
              <w:rPr>
                <w:sz w:val="18"/>
                <w:szCs w:val="18"/>
              </w:rPr>
              <w:t>450,00</w:t>
            </w:r>
          </w:p>
        </w:tc>
      </w:tr>
      <w:tr w:rsidR="00A5326B" w:rsidRPr="0071370B" w14:paraId="03C6CF91" w14:textId="77777777" w:rsidTr="00152001">
        <w:trPr>
          <w:cantSplit/>
          <w:trHeight w:val="272"/>
        </w:trPr>
        <w:tc>
          <w:tcPr>
            <w:tcW w:w="9624"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4ED2B06B" w14:textId="42D7CB54" w:rsidR="00A5326B" w:rsidRDefault="00A5326B" w:rsidP="00CF066F">
            <w:pPr>
              <w:jc w:val="center"/>
              <w:rPr>
                <w:b/>
                <w:sz w:val="18"/>
                <w:szCs w:val="18"/>
              </w:rPr>
            </w:pPr>
            <w:r>
              <w:rPr>
                <w:b/>
                <w:sz w:val="18"/>
                <w:szCs w:val="18"/>
              </w:rPr>
              <w:t xml:space="preserve">VALOR TOTAL GERAL R$ </w:t>
            </w:r>
            <w:r w:rsidR="00152001">
              <w:rPr>
                <w:b/>
                <w:sz w:val="18"/>
                <w:szCs w:val="18"/>
              </w:rPr>
              <w:t>2.560,00</w:t>
            </w:r>
          </w:p>
        </w:tc>
      </w:tr>
      <w:tr w:rsidR="00152001" w:rsidRPr="0071370B" w14:paraId="7E9F7E37" w14:textId="77777777" w:rsidTr="00CF066F">
        <w:trPr>
          <w:cantSplit/>
          <w:trHeight w:val="272"/>
        </w:trPr>
        <w:tc>
          <w:tcPr>
            <w:tcW w:w="9624" w:type="dxa"/>
            <w:gridSpan w:val="6"/>
            <w:tcBorders>
              <w:top w:val="single" w:sz="12" w:space="0" w:color="auto"/>
              <w:left w:val="single" w:sz="12" w:space="0" w:color="auto"/>
              <w:bottom w:val="single" w:sz="8" w:space="0" w:color="auto"/>
              <w:right w:val="single" w:sz="12" w:space="0" w:color="auto"/>
            </w:tcBorders>
            <w:shd w:val="clear" w:color="auto" w:fill="auto"/>
            <w:vAlign w:val="center"/>
          </w:tcPr>
          <w:p w14:paraId="7970FCCF" w14:textId="0D26F075" w:rsidR="00152001" w:rsidRDefault="00152001" w:rsidP="00CF066F">
            <w:pPr>
              <w:jc w:val="center"/>
              <w:rPr>
                <w:b/>
                <w:sz w:val="18"/>
                <w:szCs w:val="18"/>
              </w:rPr>
            </w:pPr>
            <w:r>
              <w:rPr>
                <w:b/>
                <w:sz w:val="18"/>
                <w:szCs w:val="18"/>
              </w:rPr>
              <w:t>VALOR TOTAL GLOBAL: R$ 6.340,00</w:t>
            </w:r>
          </w:p>
        </w:tc>
      </w:tr>
    </w:tbl>
    <w:p w14:paraId="2751DE15" w14:textId="77777777" w:rsidR="00A5326B" w:rsidRPr="00B22DAE" w:rsidRDefault="00A5326B" w:rsidP="002C63BF">
      <w:pPr>
        <w:rPr>
          <w:sz w:val="18"/>
          <w:szCs w:val="18"/>
        </w:rPr>
      </w:pPr>
    </w:p>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782C3B8F" w:rsidR="00F956B7" w:rsidRPr="003E3C59" w:rsidRDefault="00697DA5" w:rsidP="00F956B7">
      <w:pPr>
        <w:tabs>
          <w:tab w:val="left" w:pos="2127"/>
        </w:tabs>
        <w:suppressAutoHyphens/>
        <w:jc w:val="both"/>
        <w:rPr>
          <w:sz w:val="18"/>
          <w:szCs w:val="18"/>
        </w:rPr>
      </w:pPr>
      <w:r>
        <w:rPr>
          <w:b/>
          <w:bCs/>
          <w:sz w:val="18"/>
          <w:szCs w:val="18"/>
        </w:rPr>
        <w:t>1.0.</w:t>
      </w:r>
      <w:r w:rsidR="00F956B7" w:rsidRPr="00107E5E">
        <w:rPr>
          <w:sz w:val="18"/>
          <w:szCs w:val="18"/>
        </w:rPr>
        <w:t xml:space="preserve"> O CONTRATANTE pagará à CONTRATADA, o valor total de </w:t>
      </w:r>
      <w:r w:rsidR="00F956B7" w:rsidRPr="00107E5E">
        <w:rPr>
          <w:b/>
          <w:bCs/>
          <w:sz w:val="18"/>
          <w:szCs w:val="18"/>
        </w:rPr>
        <w:t>R$</w:t>
      </w:r>
      <w:r w:rsidR="0073446A">
        <w:rPr>
          <w:b/>
          <w:bCs/>
          <w:sz w:val="18"/>
          <w:szCs w:val="18"/>
        </w:rPr>
        <w:t xml:space="preserve"> </w:t>
      </w:r>
      <w:r w:rsidR="00152001">
        <w:rPr>
          <w:b/>
          <w:bCs/>
          <w:sz w:val="18"/>
          <w:szCs w:val="18"/>
        </w:rPr>
        <w:t>6.340,00 (seis mil trezentos e quarenta reais), sendo R$ 3.780,00 (três mil setecentos e oitenta reais) para o Caminhão Ford IUJ-1901 e R$ 2.560,00 (dois mil quinhentos e sessenta reais) para o Caminhão Ford ISW-2682;</w:t>
      </w:r>
    </w:p>
    <w:p w14:paraId="587E85A9" w14:textId="6FE141B2" w:rsidR="003E3C59" w:rsidRDefault="00697DA5" w:rsidP="003E3C59">
      <w:pPr>
        <w:tabs>
          <w:tab w:val="left" w:pos="2127"/>
        </w:tabs>
        <w:suppressAutoHyphens/>
        <w:jc w:val="both"/>
        <w:rPr>
          <w:b/>
          <w:bCs/>
          <w:sz w:val="18"/>
          <w:szCs w:val="18"/>
        </w:rPr>
      </w:pPr>
      <w:r>
        <w:rPr>
          <w:b/>
          <w:bCs/>
          <w:sz w:val="18"/>
          <w:szCs w:val="18"/>
        </w:rPr>
        <w:t>1.1.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57C73911" w14:textId="43D5BC7D" w:rsidR="00F956B7" w:rsidRPr="00BD2F9C" w:rsidRDefault="00697DA5" w:rsidP="00F956B7">
      <w:pPr>
        <w:tabs>
          <w:tab w:val="left" w:pos="2127"/>
        </w:tabs>
        <w:suppressAutoHyphens/>
        <w:jc w:val="both"/>
        <w:rPr>
          <w:b/>
          <w:bCs/>
          <w:sz w:val="18"/>
          <w:szCs w:val="18"/>
        </w:rPr>
      </w:pPr>
      <w:r>
        <w:rPr>
          <w:b/>
          <w:bCs/>
          <w:sz w:val="18"/>
          <w:szCs w:val="18"/>
        </w:rPr>
        <w:t>1.2.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076950FE" w:rsidR="00F956B7" w:rsidRPr="00107E5E" w:rsidRDefault="00697DA5" w:rsidP="00F956B7">
      <w:pPr>
        <w:jc w:val="both"/>
        <w:rPr>
          <w:sz w:val="18"/>
          <w:szCs w:val="18"/>
        </w:rPr>
      </w:pPr>
      <w:r>
        <w:rPr>
          <w:b/>
          <w:bCs/>
          <w:sz w:val="18"/>
          <w:szCs w:val="18"/>
        </w:rPr>
        <w:lastRenderedPageBreak/>
        <w:t>1.0.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BF74FC">
        <w:rPr>
          <w:sz w:val="18"/>
          <w:szCs w:val="18"/>
        </w:rPr>
        <w:t>;</w:t>
      </w:r>
    </w:p>
    <w:p w14:paraId="71D70176" w14:textId="207DAF4B" w:rsidR="00F956B7" w:rsidRDefault="00697DA5" w:rsidP="008B1891">
      <w:pPr>
        <w:pStyle w:val="Recuodecorpodetexto"/>
        <w:spacing w:after="0"/>
        <w:ind w:left="0"/>
        <w:jc w:val="both"/>
        <w:rPr>
          <w:b/>
          <w:sz w:val="18"/>
          <w:szCs w:val="18"/>
        </w:rPr>
      </w:pPr>
      <w:r>
        <w:rPr>
          <w:b/>
          <w:bCs/>
          <w:sz w:val="18"/>
          <w:szCs w:val="18"/>
        </w:rPr>
        <w:t>1.1.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8B1891">
        <w:rPr>
          <w:sz w:val="18"/>
          <w:szCs w:val="18"/>
        </w:rPr>
        <w:t>1</w:t>
      </w:r>
      <w:r w:rsidR="00EA146D">
        <w:rPr>
          <w:sz w:val="18"/>
          <w:szCs w:val="18"/>
        </w:rPr>
        <w:t>0</w:t>
      </w:r>
      <w:r w:rsidR="003E3C59">
        <w:rPr>
          <w:sz w:val="18"/>
          <w:szCs w:val="18"/>
        </w:rPr>
        <w:t xml:space="preserve"> </w:t>
      </w:r>
      <w:r w:rsidR="003E3C59" w:rsidRPr="0036607D">
        <w:rPr>
          <w:sz w:val="18"/>
          <w:szCs w:val="18"/>
        </w:rPr>
        <w:t>(</w:t>
      </w:r>
      <w:r w:rsidR="00EA146D">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37CA32D0" w14:textId="77777777" w:rsidR="008B1891" w:rsidRPr="00B22DAE" w:rsidRDefault="008B1891" w:rsidP="008B1891">
      <w:pPr>
        <w:pStyle w:val="Recuodecorpodetexto"/>
        <w:spacing w:after="0"/>
        <w:ind w:left="0"/>
        <w:jc w:val="both"/>
        <w:rPr>
          <w:b/>
          <w:sz w:val="18"/>
          <w:szCs w:val="18"/>
        </w:rPr>
      </w:pPr>
    </w:p>
    <w:p w14:paraId="60600C84" w14:textId="116EA08F" w:rsidR="00F956B7" w:rsidRPr="001C4E0C" w:rsidRDefault="00F956B7" w:rsidP="008B1891">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4EA660A7" w:rsidR="00F956B7" w:rsidRPr="00792D4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1</w:t>
      </w:r>
      <w:r w:rsidR="00BF74FC" w:rsidRPr="00BF74FC">
        <w:rPr>
          <w:rFonts w:ascii="Times New Roman" w:hAnsi="Times New Roman"/>
          <w:b/>
          <w:bCs/>
          <w:sz w:val="18"/>
          <w:szCs w:val="18"/>
        </w:rPr>
        <w:t>.0</w:t>
      </w:r>
      <w:r w:rsidR="00937812">
        <w:rPr>
          <w:rFonts w:ascii="Times New Roman" w:hAnsi="Times New Roman"/>
          <w:b/>
          <w:bCs/>
          <w:sz w:val="18"/>
          <w:szCs w:val="18"/>
        </w:rPr>
        <w:t>.</w:t>
      </w:r>
      <w:r w:rsidRPr="00792D47">
        <w:rPr>
          <w:rFonts w:ascii="Times New Roman" w:hAnsi="Times New Roman"/>
          <w:sz w:val="18"/>
          <w:szCs w:val="18"/>
        </w:rPr>
        <w:t xml:space="preserve"> </w:t>
      </w: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0E01AD08" w:rsidR="00F956B7" w:rsidRPr="00792D47" w:rsidRDefault="00F956B7" w:rsidP="00F956B7">
      <w:pPr>
        <w:tabs>
          <w:tab w:val="left" w:pos="567"/>
          <w:tab w:val="left" w:pos="2268"/>
          <w:tab w:val="left" w:pos="3544"/>
        </w:tabs>
        <w:jc w:val="both"/>
        <w:rPr>
          <w:sz w:val="18"/>
          <w:szCs w:val="18"/>
        </w:rPr>
      </w:pPr>
      <w:r w:rsidRPr="00BF74FC">
        <w:rPr>
          <w:b/>
          <w:bCs/>
          <w:sz w:val="18"/>
          <w:szCs w:val="18"/>
        </w:rPr>
        <w:t>2</w:t>
      </w:r>
      <w:r w:rsidR="00BF74FC" w:rsidRPr="00BF74FC">
        <w:rPr>
          <w:b/>
          <w:bCs/>
          <w:sz w:val="18"/>
          <w:szCs w:val="18"/>
        </w:rPr>
        <w:t>.0</w:t>
      </w:r>
      <w:r w:rsidR="00937812">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673F99D6" w14:textId="2B1845F4" w:rsidR="00F956B7" w:rsidRPr="00792D47" w:rsidRDefault="00F956B7" w:rsidP="00F956B7">
      <w:pPr>
        <w:tabs>
          <w:tab w:val="left" w:pos="567"/>
          <w:tab w:val="left" w:pos="2268"/>
          <w:tab w:val="left" w:pos="3544"/>
        </w:tabs>
        <w:jc w:val="both"/>
        <w:rPr>
          <w:sz w:val="18"/>
          <w:szCs w:val="18"/>
        </w:rPr>
      </w:pPr>
      <w:r w:rsidRPr="00BF74FC">
        <w:rPr>
          <w:b/>
          <w:bCs/>
          <w:sz w:val="18"/>
          <w:szCs w:val="18"/>
        </w:rPr>
        <w:t>2.1</w:t>
      </w:r>
      <w:r w:rsidR="00937812">
        <w:rPr>
          <w:b/>
          <w:bCs/>
          <w:sz w:val="18"/>
          <w:szCs w:val="18"/>
        </w:rPr>
        <w:t>.</w:t>
      </w:r>
      <w:r w:rsidRPr="00792D47">
        <w:rPr>
          <w:sz w:val="18"/>
          <w:szCs w:val="18"/>
        </w:rPr>
        <w:t xml:space="preserve"> Efetuar o pagamento dos valores ajustados segundo forma estabelecida neste</w:t>
      </w:r>
      <w:r w:rsidR="0073446A">
        <w:rPr>
          <w:sz w:val="18"/>
          <w:szCs w:val="18"/>
        </w:rPr>
        <w:t>;</w:t>
      </w:r>
    </w:p>
    <w:p w14:paraId="0DFD8694" w14:textId="0EEF835C" w:rsidR="00F956B7" w:rsidRPr="00792D47" w:rsidRDefault="00F956B7" w:rsidP="00F956B7">
      <w:pPr>
        <w:tabs>
          <w:tab w:val="left" w:pos="567"/>
          <w:tab w:val="left" w:pos="2268"/>
          <w:tab w:val="left" w:pos="3544"/>
        </w:tabs>
        <w:jc w:val="both"/>
        <w:rPr>
          <w:sz w:val="18"/>
          <w:szCs w:val="18"/>
          <w:u w:val="single"/>
        </w:rPr>
      </w:pPr>
      <w:r w:rsidRPr="00BF74FC">
        <w:rPr>
          <w:b/>
          <w:bCs/>
          <w:sz w:val="18"/>
          <w:szCs w:val="18"/>
        </w:rPr>
        <w:t>2.2</w:t>
      </w:r>
      <w:r w:rsidR="00937812">
        <w:rPr>
          <w:b/>
          <w:bCs/>
          <w:sz w:val="18"/>
          <w:szCs w:val="18"/>
        </w:rPr>
        <w:t>.</w:t>
      </w:r>
      <w:r w:rsidRPr="00792D47">
        <w:rPr>
          <w:sz w:val="18"/>
          <w:szCs w:val="18"/>
        </w:rPr>
        <w:t xml:space="preserve"> Dar à CONTRATADA as condições necessárias a regular execução do Contrato</w:t>
      </w:r>
      <w:r w:rsidR="00937812">
        <w:rPr>
          <w:sz w:val="18"/>
          <w:szCs w:val="18"/>
        </w:rPr>
        <w:t>;</w:t>
      </w:r>
    </w:p>
    <w:p w14:paraId="47F89A1D" w14:textId="4167B522" w:rsidR="00F956B7" w:rsidRPr="00792D47" w:rsidRDefault="00937812" w:rsidP="00F956B7">
      <w:pPr>
        <w:tabs>
          <w:tab w:val="left" w:pos="567"/>
          <w:tab w:val="left" w:pos="2268"/>
          <w:tab w:val="left" w:pos="3544"/>
        </w:tabs>
        <w:jc w:val="both"/>
        <w:rPr>
          <w:sz w:val="18"/>
          <w:szCs w:val="18"/>
        </w:rPr>
      </w:pPr>
      <w:r>
        <w:rPr>
          <w:b/>
          <w:bCs/>
          <w:sz w:val="18"/>
          <w:szCs w:val="18"/>
        </w:rPr>
        <w:t>2.3.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41DED85A" w:rsidR="00F956B7" w:rsidRPr="00107E5E" w:rsidRDefault="00937812" w:rsidP="00F956B7">
      <w:pPr>
        <w:tabs>
          <w:tab w:val="left" w:pos="567"/>
          <w:tab w:val="left" w:pos="2268"/>
          <w:tab w:val="left" w:pos="3544"/>
        </w:tabs>
        <w:jc w:val="both"/>
        <w:rPr>
          <w:sz w:val="18"/>
          <w:szCs w:val="18"/>
        </w:rPr>
      </w:pPr>
      <w:r>
        <w:rPr>
          <w:b/>
          <w:bCs/>
          <w:sz w:val="18"/>
          <w:szCs w:val="18"/>
        </w:rPr>
        <w:t>2.4.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47CE99D3" w:rsidR="00F956B7" w:rsidRPr="00107E5E" w:rsidRDefault="00937812" w:rsidP="00F956B7">
      <w:pPr>
        <w:tabs>
          <w:tab w:val="left" w:pos="567"/>
          <w:tab w:val="left" w:pos="2268"/>
          <w:tab w:val="left" w:pos="3544"/>
        </w:tabs>
        <w:jc w:val="both"/>
        <w:rPr>
          <w:sz w:val="18"/>
          <w:szCs w:val="18"/>
        </w:rPr>
      </w:pPr>
      <w:r>
        <w:rPr>
          <w:b/>
          <w:bCs/>
          <w:sz w:val="18"/>
          <w:szCs w:val="18"/>
        </w:rPr>
        <w:t>2.5.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5F96751" w:rsidR="00F956B7" w:rsidRPr="00107E5E" w:rsidRDefault="00937812" w:rsidP="00F956B7">
      <w:pPr>
        <w:tabs>
          <w:tab w:val="left" w:pos="567"/>
          <w:tab w:val="left" w:pos="2268"/>
          <w:tab w:val="left" w:pos="3544"/>
        </w:tabs>
        <w:jc w:val="both"/>
        <w:rPr>
          <w:sz w:val="18"/>
          <w:szCs w:val="18"/>
        </w:rPr>
      </w:pPr>
      <w:r>
        <w:rPr>
          <w:b/>
          <w:bCs/>
          <w:sz w:val="18"/>
          <w:szCs w:val="18"/>
        </w:rPr>
        <w:t>2.6.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47C3D7A8" w:rsidR="00F956B7" w:rsidRDefault="00937812" w:rsidP="00F956B7">
      <w:pPr>
        <w:tabs>
          <w:tab w:val="left" w:pos="567"/>
          <w:tab w:val="left" w:pos="2268"/>
          <w:tab w:val="left" w:pos="3544"/>
        </w:tabs>
        <w:jc w:val="both"/>
        <w:rPr>
          <w:sz w:val="18"/>
          <w:szCs w:val="18"/>
        </w:rPr>
      </w:pPr>
      <w:r>
        <w:rPr>
          <w:b/>
          <w:bCs/>
          <w:sz w:val="18"/>
          <w:szCs w:val="18"/>
        </w:rPr>
        <w:t>2.7.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1F8F0FAE" w14:textId="5D88615D" w:rsidR="0056662A" w:rsidRPr="00107E5E" w:rsidRDefault="00937812" w:rsidP="00F956B7">
      <w:pPr>
        <w:tabs>
          <w:tab w:val="left" w:pos="567"/>
          <w:tab w:val="left" w:pos="2268"/>
          <w:tab w:val="left" w:pos="3544"/>
        </w:tabs>
        <w:jc w:val="both"/>
        <w:rPr>
          <w:sz w:val="18"/>
          <w:szCs w:val="18"/>
        </w:rPr>
      </w:pPr>
      <w:r>
        <w:rPr>
          <w:b/>
          <w:bCs/>
          <w:sz w:val="18"/>
          <w:szCs w:val="18"/>
        </w:rPr>
        <w:t>2.8.</w:t>
      </w:r>
      <w:r w:rsidR="0056662A">
        <w:rPr>
          <w:sz w:val="18"/>
          <w:szCs w:val="18"/>
        </w:rPr>
        <w:t xml:space="preserve"> Prestar garantia mínima </w:t>
      </w:r>
      <w:r w:rsidR="00B22DAE">
        <w:rPr>
          <w:sz w:val="18"/>
          <w:szCs w:val="18"/>
        </w:rPr>
        <w:t>conforme Código do Consumidor.</w:t>
      </w: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3162D77B" w:rsidR="00F956B7" w:rsidRPr="001C4E0C" w:rsidRDefault="00937812" w:rsidP="00F956B7">
      <w:pPr>
        <w:tabs>
          <w:tab w:val="left" w:pos="567"/>
          <w:tab w:val="left" w:pos="2268"/>
          <w:tab w:val="left" w:pos="3544"/>
        </w:tabs>
        <w:jc w:val="both"/>
        <w:rPr>
          <w:sz w:val="18"/>
          <w:szCs w:val="18"/>
        </w:rPr>
      </w:pPr>
      <w:r w:rsidRPr="00937812">
        <w:rPr>
          <w:b/>
          <w:bCs/>
          <w:sz w:val="18"/>
          <w:szCs w:val="18"/>
        </w:rPr>
        <w:t>1.0.</w:t>
      </w:r>
      <w:r>
        <w:rPr>
          <w:sz w:val="18"/>
          <w:szCs w:val="18"/>
        </w:rPr>
        <w:t xml:space="preserve"> </w:t>
      </w:r>
      <w:r w:rsidR="00F956B7" w:rsidRPr="001C4E0C">
        <w:rPr>
          <w:sz w:val="18"/>
          <w:szCs w:val="18"/>
        </w:rPr>
        <w:t>A CONTRATADA, sujeita-se às seguintes penalidades</w:t>
      </w:r>
      <w:r w:rsidR="00697DA5">
        <w:rPr>
          <w:sz w:val="18"/>
          <w:szCs w:val="18"/>
        </w:rPr>
        <w:t>:</w:t>
      </w:r>
    </w:p>
    <w:p w14:paraId="17B51384" w14:textId="0AA5AA3D"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BF74FC">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BF74FC">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BF74FC">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BF74FC">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BF74FC">
        <w:rPr>
          <w:b/>
          <w:bCs/>
          <w:sz w:val="18"/>
          <w:szCs w:val="18"/>
        </w:rPr>
        <w:t>f)</w:t>
      </w:r>
      <w:r w:rsidRPr="001C4E0C">
        <w:rPr>
          <w:sz w:val="18"/>
          <w:szCs w:val="18"/>
        </w:rPr>
        <w:t xml:space="preserve"> As penalidades acima poderão ser aplicadas isolada ou cumulativamente, a critério do CONTRATANTE, admitida sua reiteração.</w:t>
      </w: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218B1C0E" w:rsidR="00F956B7" w:rsidRPr="001C4E0C" w:rsidRDefault="00697DA5"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BF74FC">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3879DCAC" w14:textId="77777777" w:rsidR="001108B2" w:rsidRPr="001C4E0C" w:rsidRDefault="001108B2" w:rsidP="00F956B7">
      <w:pPr>
        <w:pStyle w:val="Corpodetexto"/>
        <w:tabs>
          <w:tab w:val="left" w:pos="567"/>
          <w:tab w:val="left" w:pos="3544"/>
        </w:tabs>
        <w:rPr>
          <w:rFonts w:ascii="Times New Roman" w:hAnsi="Times New Roman"/>
          <w:sz w:val="18"/>
          <w:szCs w:val="18"/>
        </w:rPr>
      </w:pPr>
    </w:p>
    <w:p w14:paraId="4AA3A567" w14:textId="1EA3B728" w:rsidR="003E3C59" w:rsidRPr="00150BD3" w:rsidRDefault="003E3C59" w:rsidP="003E3C59">
      <w:pPr>
        <w:pStyle w:val="Recuodecorpodetexto31"/>
        <w:spacing w:after="0"/>
        <w:ind w:left="0"/>
        <w:jc w:val="both"/>
        <w:rPr>
          <w:sz w:val="18"/>
          <w:szCs w:val="18"/>
        </w:rPr>
      </w:pPr>
      <w:r w:rsidRPr="00150BD3">
        <w:rPr>
          <w:sz w:val="18"/>
          <w:szCs w:val="18"/>
        </w:rPr>
        <w:t>0</w:t>
      </w:r>
      <w:r w:rsidR="00152001">
        <w:rPr>
          <w:sz w:val="18"/>
          <w:szCs w:val="18"/>
        </w:rPr>
        <w:t>7.01</w:t>
      </w:r>
      <w:r w:rsidR="00C54C30" w:rsidRPr="00150BD3">
        <w:rPr>
          <w:sz w:val="18"/>
          <w:szCs w:val="18"/>
        </w:rPr>
        <w:t xml:space="preserve">     </w:t>
      </w:r>
      <w:r w:rsidR="00850358" w:rsidRPr="00150BD3">
        <w:rPr>
          <w:sz w:val="18"/>
          <w:szCs w:val="18"/>
        </w:rPr>
        <w:t xml:space="preserve">     </w:t>
      </w:r>
      <w:r w:rsidRPr="00150BD3">
        <w:rPr>
          <w:sz w:val="18"/>
          <w:szCs w:val="18"/>
        </w:rPr>
        <w:t xml:space="preserve">        </w:t>
      </w:r>
      <w:r w:rsidR="002A1BE6" w:rsidRPr="00150BD3">
        <w:rPr>
          <w:sz w:val="18"/>
          <w:szCs w:val="18"/>
        </w:rPr>
        <w:t xml:space="preserve">             </w:t>
      </w:r>
      <w:r w:rsidR="004046E3" w:rsidRPr="00150BD3">
        <w:rPr>
          <w:sz w:val="18"/>
          <w:szCs w:val="18"/>
        </w:rPr>
        <w:t xml:space="preserve">    </w:t>
      </w:r>
      <w:r w:rsidR="002A1BE6" w:rsidRPr="00150BD3">
        <w:rPr>
          <w:sz w:val="18"/>
          <w:szCs w:val="18"/>
        </w:rPr>
        <w:t xml:space="preserve"> </w:t>
      </w:r>
      <w:r w:rsidRPr="00150BD3">
        <w:rPr>
          <w:sz w:val="18"/>
          <w:szCs w:val="18"/>
        </w:rPr>
        <w:t>SEC</w:t>
      </w:r>
      <w:r w:rsidR="00150BD3">
        <w:rPr>
          <w:sz w:val="18"/>
          <w:szCs w:val="18"/>
        </w:rPr>
        <w:t xml:space="preserve">RETARIA MUNICIPAL DE </w:t>
      </w:r>
      <w:r w:rsidR="00152001">
        <w:rPr>
          <w:sz w:val="18"/>
          <w:szCs w:val="18"/>
        </w:rPr>
        <w:t>OBRAS, TRÂNSITO E SANEAMENTO</w:t>
      </w:r>
    </w:p>
    <w:p w14:paraId="4885CD68" w14:textId="7C68E365" w:rsidR="00F0684E" w:rsidRPr="00150BD3" w:rsidRDefault="00152001" w:rsidP="003E3C59">
      <w:pPr>
        <w:pStyle w:val="Recuodecorpodetexto31"/>
        <w:spacing w:after="0"/>
        <w:ind w:left="0"/>
        <w:jc w:val="both"/>
        <w:rPr>
          <w:sz w:val="18"/>
          <w:szCs w:val="18"/>
        </w:rPr>
      </w:pPr>
      <w:r>
        <w:rPr>
          <w:sz w:val="18"/>
          <w:szCs w:val="18"/>
        </w:rPr>
        <w:t>26.782.0710.2066</w:t>
      </w:r>
      <w:r w:rsidR="003E3C59" w:rsidRPr="00150BD3">
        <w:rPr>
          <w:sz w:val="18"/>
          <w:szCs w:val="18"/>
        </w:rPr>
        <w:t xml:space="preserve">            </w:t>
      </w:r>
      <w:r w:rsidR="00697DA5" w:rsidRPr="00150BD3">
        <w:rPr>
          <w:sz w:val="18"/>
          <w:szCs w:val="18"/>
        </w:rPr>
        <w:t xml:space="preserve">  </w:t>
      </w:r>
      <w:r w:rsidR="003E3C59" w:rsidRPr="00150BD3">
        <w:rPr>
          <w:sz w:val="18"/>
          <w:szCs w:val="18"/>
        </w:rPr>
        <w:t xml:space="preserve">  </w:t>
      </w:r>
      <w:r>
        <w:rPr>
          <w:sz w:val="18"/>
          <w:szCs w:val="18"/>
        </w:rPr>
        <w:t>MANUTENÇÃO E CONSERVAÇÃO DA FROTA DE VEÍCULOS E MÁQUINAS</w:t>
      </w:r>
    </w:p>
    <w:p w14:paraId="4D707C46" w14:textId="08C6FCD1" w:rsidR="00F956B7" w:rsidRDefault="003E3C59" w:rsidP="00150BD3">
      <w:pPr>
        <w:pStyle w:val="Recuodecorpodetexto31"/>
        <w:tabs>
          <w:tab w:val="left" w:pos="567"/>
          <w:tab w:val="left" w:pos="2835"/>
        </w:tabs>
        <w:spacing w:after="0"/>
        <w:ind w:left="0"/>
        <w:jc w:val="both"/>
        <w:rPr>
          <w:sz w:val="18"/>
          <w:szCs w:val="18"/>
        </w:rPr>
      </w:pPr>
      <w:r w:rsidRPr="00150BD3">
        <w:rPr>
          <w:sz w:val="18"/>
          <w:szCs w:val="18"/>
        </w:rPr>
        <w:t xml:space="preserve">3.3.90.30.00.00.00.00   </w:t>
      </w:r>
      <w:r w:rsidR="00697DA5" w:rsidRPr="00150BD3">
        <w:rPr>
          <w:sz w:val="18"/>
          <w:szCs w:val="18"/>
        </w:rPr>
        <w:t xml:space="preserve">     </w:t>
      </w:r>
      <w:r w:rsidR="00BC41B7" w:rsidRPr="00150BD3">
        <w:rPr>
          <w:sz w:val="18"/>
          <w:szCs w:val="18"/>
        </w:rPr>
        <w:t xml:space="preserve"> </w:t>
      </w:r>
      <w:r w:rsidRPr="00150BD3">
        <w:rPr>
          <w:sz w:val="18"/>
          <w:szCs w:val="18"/>
        </w:rPr>
        <w:t xml:space="preserve"> </w:t>
      </w:r>
      <w:r w:rsidR="00850358" w:rsidRPr="00150BD3">
        <w:rPr>
          <w:sz w:val="18"/>
          <w:szCs w:val="18"/>
        </w:rPr>
        <w:t>MATERIAL DE CONSUMO (</w:t>
      </w:r>
      <w:r w:rsidR="00AD3368" w:rsidRPr="00150BD3">
        <w:rPr>
          <w:sz w:val="18"/>
          <w:szCs w:val="18"/>
        </w:rPr>
        <w:t xml:space="preserve">FR </w:t>
      </w:r>
      <w:r w:rsidR="00697DA5" w:rsidRPr="00150BD3">
        <w:rPr>
          <w:sz w:val="18"/>
          <w:szCs w:val="18"/>
        </w:rPr>
        <w:t>500</w:t>
      </w:r>
      <w:r w:rsidR="006F476E" w:rsidRPr="00150BD3">
        <w:rPr>
          <w:sz w:val="18"/>
          <w:szCs w:val="18"/>
        </w:rPr>
        <w:t xml:space="preserve"> / </w:t>
      </w:r>
      <w:r w:rsidR="006D4DD4">
        <w:rPr>
          <w:sz w:val="18"/>
          <w:szCs w:val="18"/>
        </w:rPr>
        <w:t>01</w:t>
      </w:r>
      <w:r w:rsidR="00697DA5" w:rsidRPr="00150BD3">
        <w:rPr>
          <w:sz w:val="18"/>
          <w:szCs w:val="18"/>
        </w:rPr>
        <w:t xml:space="preserve"> – </w:t>
      </w:r>
      <w:r w:rsidR="006D4DD4">
        <w:rPr>
          <w:sz w:val="18"/>
          <w:szCs w:val="18"/>
        </w:rPr>
        <w:t>LIVRE</w:t>
      </w:r>
      <w:r w:rsidR="002A5C45" w:rsidRPr="00150BD3">
        <w:rPr>
          <w:sz w:val="18"/>
          <w:szCs w:val="18"/>
        </w:rPr>
        <w:t>)</w:t>
      </w:r>
      <w:r w:rsidR="00DD405D" w:rsidRPr="00150BD3">
        <w:rPr>
          <w:sz w:val="18"/>
          <w:szCs w:val="18"/>
        </w:rPr>
        <w:t xml:space="preserve"> </w:t>
      </w:r>
      <w:r w:rsidR="00152001">
        <w:rPr>
          <w:sz w:val="18"/>
          <w:szCs w:val="18"/>
        </w:rPr>
        <w:t>72</w:t>
      </w:r>
      <w:r w:rsidR="00F14821">
        <w:rPr>
          <w:sz w:val="18"/>
          <w:szCs w:val="18"/>
        </w:rPr>
        <w:t>1</w:t>
      </w:r>
      <w:r w:rsidR="00152001">
        <w:rPr>
          <w:sz w:val="18"/>
          <w:szCs w:val="18"/>
        </w:rPr>
        <w:t>0</w:t>
      </w:r>
    </w:p>
    <w:p w14:paraId="4315871C" w14:textId="77777777" w:rsidR="00150BD3" w:rsidRPr="00150BD3" w:rsidRDefault="00150BD3" w:rsidP="00150BD3">
      <w:pPr>
        <w:pStyle w:val="Recuodecorpodetexto31"/>
        <w:tabs>
          <w:tab w:val="left" w:pos="567"/>
          <w:tab w:val="left" w:pos="2835"/>
        </w:tabs>
        <w:spacing w:after="0"/>
        <w:ind w:left="0"/>
        <w:jc w:val="both"/>
        <w:rPr>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53EBB772" w:rsidR="00F956B7" w:rsidRDefault="000802DA" w:rsidP="00F956B7">
      <w:pPr>
        <w:tabs>
          <w:tab w:val="left" w:pos="567"/>
          <w:tab w:val="left" w:pos="2268"/>
          <w:tab w:val="left" w:pos="3544"/>
        </w:tabs>
        <w:jc w:val="both"/>
        <w:rPr>
          <w:sz w:val="18"/>
          <w:szCs w:val="18"/>
        </w:rPr>
      </w:pPr>
      <w:r>
        <w:rPr>
          <w:b/>
          <w:bCs/>
          <w:sz w:val="18"/>
          <w:szCs w:val="18"/>
        </w:rPr>
        <w:lastRenderedPageBreak/>
        <w:t xml:space="preserve">1.0.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5CD8242A" w:rsidR="00F956B7" w:rsidRPr="00107E5E" w:rsidRDefault="00697DA5" w:rsidP="00F956B7">
      <w:pPr>
        <w:autoSpaceDE w:val="0"/>
        <w:autoSpaceDN w:val="0"/>
        <w:adjustRightInd w:val="0"/>
        <w:jc w:val="both"/>
        <w:rPr>
          <w:sz w:val="18"/>
          <w:szCs w:val="18"/>
        </w:rPr>
      </w:pPr>
      <w:r>
        <w:rPr>
          <w:b/>
          <w:sz w:val="18"/>
          <w:szCs w:val="18"/>
        </w:rPr>
        <w:t>1.0.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w:t>
      </w:r>
      <w:r w:rsidR="00AD3368">
        <w:rPr>
          <w:sz w:val="18"/>
          <w:szCs w:val="18"/>
        </w:rPr>
        <w:t>l</w:t>
      </w:r>
      <w:r w:rsidR="00152001">
        <w:rPr>
          <w:sz w:val="18"/>
          <w:szCs w:val="18"/>
        </w:rPr>
        <w:t>o Secretário Municipal de Obras, Trânsito e Saneamento senhor Valdir Falcade,</w:t>
      </w:r>
      <w:r w:rsidR="00433E5C">
        <w:rPr>
          <w:sz w:val="18"/>
          <w:szCs w:val="18"/>
        </w:rPr>
        <w:t xml:space="preserve"> </w:t>
      </w:r>
      <w:r w:rsidR="00F956B7" w:rsidRPr="00107E5E">
        <w:rPr>
          <w:sz w:val="18"/>
          <w:szCs w:val="18"/>
        </w:rPr>
        <w:t>procedendo ao registro das ocorrências, adotando as providências necessárias ao seu fiel cumprimento;</w:t>
      </w:r>
    </w:p>
    <w:p w14:paraId="77BEE448" w14:textId="3381FC35" w:rsidR="00F956B7" w:rsidRPr="00107E5E" w:rsidRDefault="00697DA5" w:rsidP="00F956B7">
      <w:pPr>
        <w:autoSpaceDE w:val="0"/>
        <w:autoSpaceDN w:val="0"/>
        <w:adjustRightInd w:val="0"/>
        <w:jc w:val="both"/>
        <w:rPr>
          <w:sz w:val="18"/>
          <w:szCs w:val="18"/>
        </w:rPr>
      </w:pPr>
      <w:r>
        <w:rPr>
          <w:b/>
          <w:sz w:val="18"/>
          <w:szCs w:val="18"/>
        </w:rPr>
        <w:t>1.1.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6B31DF90" w:rsidR="00F956B7" w:rsidRDefault="00697DA5" w:rsidP="00F956B7">
      <w:pPr>
        <w:autoSpaceDE w:val="0"/>
        <w:autoSpaceDN w:val="0"/>
        <w:adjustRightInd w:val="0"/>
        <w:jc w:val="both"/>
        <w:rPr>
          <w:sz w:val="18"/>
          <w:szCs w:val="18"/>
        </w:rPr>
      </w:pPr>
      <w:r>
        <w:rPr>
          <w:b/>
          <w:sz w:val="18"/>
          <w:szCs w:val="18"/>
        </w:rPr>
        <w:t>1.2.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601E7F">
      <w:pPr>
        <w:pStyle w:val="Ttulo2"/>
        <w:tabs>
          <w:tab w:val="left" w:pos="567"/>
          <w:tab w:val="left" w:pos="3544"/>
        </w:tabs>
        <w:spacing w:before="0" w:after="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601E7F">
      <w:pPr>
        <w:jc w:val="both"/>
        <w:rPr>
          <w:sz w:val="18"/>
          <w:szCs w:val="18"/>
        </w:rPr>
      </w:pPr>
      <w:r w:rsidRPr="00107E5E">
        <w:rPr>
          <w:b/>
          <w:sz w:val="18"/>
          <w:szCs w:val="18"/>
        </w:rPr>
        <w:t>Cláusula Décima:</w:t>
      </w:r>
    </w:p>
    <w:p w14:paraId="1D7C3F0A" w14:textId="671F097F" w:rsidR="00300BC3" w:rsidRPr="00152001" w:rsidRDefault="00697DA5" w:rsidP="00152001">
      <w:pPr>
        <w:pStyle w:val="Recuodecorpodetexto"/>
        <w:spacing w:after="0"/>
        <w:ind w:left="0"/>
        <w:jc w:val="both"/>
        <w:rPr>
          <w:sz w:val="18"/>
          <w:szCs w:val="18"/>
        </w:rPr>
      </w:pPr>
      <w:r>
        <w:rPr>
          <w:b/>
          <w:bCs/>
          <w:sz w:val="18"/>
          <w:szCs w:val="18"/>
        </w:rPr>
        <w:t xml:space="preserve">1.0. </w:t>
      </w:r>
      <w:r w:rsidR="00F956B7" w:rsidRPr="00107E5E">
        <w:rPr>
          <w:sz w:val="18"/>
          <w:szCs w:val="18"/>
        </w:rPr>
        <w:t>O Foro competente para dirimir eventual controvérsia oriunda do presente instrumento contratual é o da Comarca de Veranópolis/RS, com exclusão de qualquer outro, por mais privilegiado que seja.</w:t>
      </w:r>
    </w:p>
    <w:p w14:paraId="70E6AF68" w14:textId="3DAFD49C" w:rsidR="000802DA" w:rsidRDefault="00697DA5" w:rsidP="00697DA5">
      <w:pPr>
        <w:tabs>
          <w:tab w:val="left" w:pos="1843"/>
          <w:tab w:val="left" w:pos="5103"/>
        </w:tabs>
        <w:jc w:val="both"/>
        <w:rPr>
          <w:sz w:val="18"/>
          <w:szCs w:val="18"/>
        </w:rPr>
      </w:pPr>
      <w:r>
        <w:rPr>
          <w:b/>
          <w:bCs/>
          <w:sz w:val="18"/>
          <w:szCs w:val="18"/>
        </w:rPr>
        <w:t xml:space="preserve">1.1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349584DE" w14:textId="77777777" w:rsidR="000802DA" w:rsidRDefault="000802DA" w:rsidP="00697DA5">
      <w:pPr>
        <w:tabs>
          <w:tab w:val="left" w:pos="1843"/>
          <w:tab w:val="left" w:pos="5103"/>
        </w:tabs>
        <w:jc w:val="both"/>
        <w:rPr>
          <w:sz w:val="18"/>
          <w:szCs w:val="18"/>
        </w:rPr>
      </w:pPr>
    </w:p>
    <w:p w14:paraId="2FD34818" w14:textId="5CE4120E" w:rsidR="00FD64F4" w:rsidRDefault="00F956B7" w:rsidP="00697DA5">
      <w:pPr>
        <w:tabs>
          <w:tab w:val="left" w:pos="1843"/>
          <w:tab w:val="left" w:pos="5103"/>
        </w:tabs>
        <w:jc w:val="both"/>
        <w:rPr>
          <w:sz w:val="18"/>
          <w:szCs w:val="18"/>
        </w:rPr>
      </w:pPr>
      <w:r w:rsidRPr="00107E5E">
        <w:rPr>
          <w:sz w:val="18"/>
          <w:szCs w:val="18"/>
        </w:rPr>
        <w:t xml:space="preserve">                                            </w:t>
      </w:r>
    </w:p>
    <w:p w14:paraId="4DD620F3" w14:textId="77777777" w:rsidR="00152001" w:rsidRDefault="00152001" w:rsidP="00697DA5">
      <w:pPr>
        <w:tabs>
          <w:tab w:val="left" w:pos="1843"/>
          <w:tab w:val="left" w:pos="5103"/>
        </w:tabs>
        <w:jc w:val="both"/>
        <w:rPr>
          <w:sz w:val="18"/>
          <w:szCs w:val="18"/>
        </w:rPr>
      </w:pPr>
    </w:p>
    <w:p w14:paraId="73C1EA1E" w14:textId="50D248FE"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0F774B">
        <w:rPr>
          <w:sz w:val="18"/>
          <w:szCs w:val="18"/>
        </w:rPr>
        <w:t>27</w:t>
      </w:r>
      <w:r w:rsidR="00EC136C">
        <w:rPr>
          <w:sz w:val="18"/>
          <w:szCs w:val="18"/>
        </w:rPr>
        <w:t xml:space="preserve"> de </w:t>
      </w:r>
      <w:r w:rsidR="00152001">
        <w:rPr>
          <w:sz w:val="18"/>
          <w:szCs w:val="18"/>
        </w:rPr>
        <w:t>setembro</w:t>
      </w:r>
      <w:r w:rsidR="00EC136C">
        <w:rPr>
          <w:sz w:val="18"/>
          <w:szCs w:val="18"/>
        </w:rPr>
        <w:t xml:space="preserve"> de 2024.</w:t>
      </w:r>
    </w:p>
    <w:p w14:paraId="713F7FC0" w14:textId="77777777" w:rsidR="00D127F2" w:rsidRPr="0036607D"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7B69745D" w14:textId="77777777" w:rsidR="000802DA" w:rsidRDefault="000802DA" w:rsidP="008A6DA6">
      <w:pPr>
        <w:tabs>
          <w:tab w:val="left" w:pos="1843"/>
        </w:tabs>
        <w:jc w:val="both"/>
        <w:rPr>
          <w:sz w:val="18"/>
          <w:szCs w:val="18"/>
        </w:rPr>
      </w:pPr>
    </w:p>
    <w:p w14:paraId="3E5BD473" w14:textId="77777777" w:rsidR="000802DA" w:rsidRPr="0071370B" w:rsidRDefault="000802DA" w:rsidP="008A6DA6">
      <w:pPr>
        <w:tabs>
          <w:tab w:val="left" w:pos="1843"/>
        </w:tabs>
        <w:jc w:val="both"/>
        <w:rPr>
          <w:sz w:val="18"/>
          <w:szCs w:val="18"/>
        </w:rPr>
      </w:pPr>
    </w:p>
    <w:p w14:paraId="1EA680E7" w14:textId="77777777" w:rsidR="00F0684E" w:rsidRDefault="00F0684E" w:rsidP="008A6DA6">
      <w:pPr>
        <w:tabs>
          <w:tab w:val="left" w:pos="1843"/>
        </w:tabs>
        <w:jc w:val="both"/>
        <w:rPr>
          <w:sz w:val="18"/>
          <w:szCs w:val="18"/>
        </w:rPr>
      </w:pPr>
    </w:p>
    <w:p w14:paraId="4295E573" w14:textId="77777777" w:rsidR="00626935" w:rsidRDefault="00626935" w:rsidP="008A6DA6">
      <w:pPr>
        <w:tabs>
          <w:tab w:val="left" w:pos="1843"/>
        </w:tabs>
        <w:jc w:val="both"/>
        <w:rPr>
          <w:sz w:val="18"/>
          <w:szCs w:val="18"/>
        </w:rPr>
      </w:pPr>
    </w:p>
    <w:p w14:paraId="58E36227" w14:textId="77777777" w:rsidR="00601E7F" w:rsidRDefault="00601E7F" w:rsidP="008A6DA6">
      <w:pPr>
        <w:tabs>
          <w:tab w:val="left" w:pos="1843"/>
        </w:tabs>
        <w:jc w:val="both"/>
        <w:rPr>
          <w:sz w:val="18"/>
          <w:szCs w:val="18"/>
        </w:rPr>
      </w:pPr>
    </w:p>
    <w:p w14:paraId="028133BC" w14:textId="77777777" w:rsidR="00601E7F" w:rsidRPr="0071370B" w:rsidRDefault="00601E7F"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2FCF406B" w:rsidR="00EA2178" w:rsidRPr="005F19AC"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626935">
        <w:rPr>
          <w:b/>
          <w:bCs/>
          <w:sz w:val="18"/>
          <w:szCs w:val="18"/>
        </w:rPr>
        <w:t>PEDRONES OFICINA DIESEL LTDA</w:t>
      </w:r>
    </w:p>
    <w:p w14:paraId="7CA0B737" w14:textId="72C2EC89" w:rsidR="008A6DA6" w:rsidRPr="0071370B" w:rsidRDefault="006C39BE" w:rsidP="008A6DA6">
      <w:pPr>
        <w:tabs>
          <w:tab w:val="left" w:pos="1843"/>
        </w:tabs>
        <w:jc w:val="both"/>
        <w:rPr>
          <w:sz w:val="18"/>
          <w:szCs w:val="18"/>
        </w:rPr>
      </w:pPr>
      <w:r>
        <w:rPr>
          <w:b/>
          <w:bCs/>
          <w:sz w:val="18"/>
          <w:szCs w:val="18"/>
        </w:rPr>
        <w:t xml:space="preserve">           </w:t>
      </w:r>
      <w:r w:rsidR="00F14821">
        <w:rPr>
          <w:b/>
          <w:bCs/>
          <w:sz w:val="18"/>
          <w:szCs w:val="18"/>
        </w:rPr>
        <w:t xml:space="preserve"> </w:t>
      </w:r>
      <w:r w:rsidR="00C05A29" w:rsidRPr="005F19AC">
        <w:rPr>
          <w:b/>
          <w:bCs/>
          <w:sz w:val="18"/>
          <w:szCs w:val="18"/>
        </w:rPr>
        <w:t>Ivelton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626935">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0722C9">
        <w:rPr>
          <w:b/>
          <w:bCs/>
          <w:sz w:val="18"/>
          <w:szCs w:val="18"/>
        </w:rPr>
        <w:t xml:space="preserve">    </w:t>
      </w:r>
      <w:r w:rsidR="00F14821">
        <w:rPr>
          <w:b/>
          <w:bCs/>
          <w:sz w:val="18"/>
          <w:szCs w:val="18"/>
        </w:rPr>
        <w:t xml:space="preserve"> </w:t>
      </w:r>
      <w:r w:rsidR="000722C9">
        <w:rPr>
          <w:b/>
          <w:bCs/>
          <w:sz w:val="18"/>
          <w:szCs w:val="18"/>
        </w:rPr>
        <w:t xml:space="preserve">  </w:t>
      </w:r>
      <w:r w:rsidR="00DD405D">
        <w:rPr>
          <w:b/>
          <w:bCs/>
          <w:sz w:val="18"/>
          <w:szCs w:val="18"/>
        </w:rPr>
        <w:t xml:space="preserve"> </w:t>
      </w:r>
      <w:r w:rsidR="000722C9">
        <w:rPr>
          <w:b/>
          <w:bCs/>
          <w:sz w:val="18"/>
          <w:szCs w:val="18"/>
        </w:rPr>
        <w:t xml:space="preserve"> </w:t>
      </w:r>
      <w:r w:rsidR="002E2EF5" w:rsidRPr="005F19AC">
        <w:rPr>
          <w:b/>
          <w:bCs/>
          <w:sz w:val="18"/>
          <w:szCs w:val="18"/>
        </w:rPr>
        <w:t xml:space="preserve"> </w:t>
      </w:r>
      <w:r w:rsidR="00601E7F">
        <w:rPr>
          <w:b/>
          <w:bCs/>
          <w:sz w:val="18"/>
          <w:szCs w:val="18"/>
        </w:rPr>
        <w:t xml:space="preserve">  </w:t>
      </w:r>
      <w:r w:rsidR="000722C9" w:rsidRPr="000722C9">
        <w:rPr>
          <w:b/>
          <w:bCs/>
          <w:sz w:val="18"/>
          <w:szCs w:val="18"/>
        </w:rPr>
        <w:t>Jucimar Salvetti</w:t>
      </w:r>
      <w:r w:rsidR="00333083" w:rsidRPr="005F19AC">
        <w:rPr>
          <w:b/>
          <w:bCs/>
          <w:sz w:val="18"/>
          <w:szCs w:val="18"/>
        </w:rPr>
        <w:t xml:space="preserve">          </w:t>
      </w:r>
    </w:p>
    <w:p w14:paraId="25A88C37" w14:textId="63774C9C" w:rsidR="00697DA5" w:rsidRDefault="006C39BE" w:rsidP="008A6DA6">
      <w:pPr>
        <w:tabs>
          <w:tab w:val="left" w:pos="1843"/>
        </w:tabs>
        <w:jc w:val="both"/>
        <w:rPr>
          <w:sz w:val="18"/>
          <w:szCs w:val="18"/>
        </w:rPr>
      </w:pPr>
      <w:r>
        <w:rPr>
          <w:sz w:val="18"/>
          <w:szCs w:val="18"/>
        </w:rPr>
        <w:t xml:space="preserve">        </w:t>
      </w:r>
      <w:r w:rsidR="00AD3368">
        <w:rPr>
          <w:sz w:val="18"/>
          <w:szCs w:val="18"/>
        </w:rPr>
        <w:t xml:space="preserve">        </w:t>
      </w:r>
      <w:r>
        <w:rPr>
          <w:sz w:val="18"/>
          <w:szCs w:val="18"/>
        </w:rPr>
        <w:t xml:space="preserve"> </w:t>
      </w:r>
      <w:r w:rsidR="00F0684E">
        <w:rPr>
          <w:sz w:val="18"/>
          <w:szCs w:val="18"/>
        </w:rPr>
        <w:t xml:space="preserve"> </w:t>
      </w:r>
      <w:r>
        <w:rPr>
          <w:sz w:val="18"/>
          <w:szCs w:val="18"/>
        </w:rPr>
        <w:t xml:space="preserve">   </w:t>
      </w:r>
      <w:r w:rsidR="00F14821">
        <w:rPr>
          <w:sz w:val="18"/>
          <w:szCs w:val="18"/>
        </w:rPr>
        <w:t xml:space="preserve"> </w:t>
      </w:r>
      <w:r>
        <w:rPr>
          <w:sz w:val="18"/>
          <w:szCs w:val="18"/>
        </w:rPr>
        <w:t xml:space="preserve"> </w:t>
      </w:r>
      <w:r w:rsidR="008A6DA6" w:rsidRPr="0071370B">
        <w:rPr>
          <w:sz w:val="18"/>
          <w:szCs w:val="18"/>
        </w:rPr>
        <w:t>Prefeit</w:t>
      </w:r>
      <w:r w:rsidR="00C05A29">
        <w:rPr>
          <w:sz w:val="18"/>
          <w:szCs w:val="18"/>
        </w:rPr>
        <w:t>o</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sidR="00AD3368">
        <w:rPr>
          <w:sz w:val="18"/>
          <w:szCs w:val="18"/>
        </w:rPr>
        <w:t xml:space="preserve">         </w:t>
      </w:r>
      <w:r w:rsidR="00DD405D">
        <w:rPr>
          <w:sz w:val="18"/>
          <w:szCs w:val="18"/>
        </w:rPr>
        <w:t xml:space="preserve"> </w:t>
      </w:r>
      <w:r w:rsidR="004658AF">
        <w:rPr>
          <w:sz w:val="18"/>
          <w:szCs w:val="18"/>
        </w:rPr>
        <w:t xml:space="preserve">      </w:t>
      </w:r>
      <w:r w:rsidR="00601E7F">
        <w:rPr>
          <w:sz w:val="18"/>
          <w:szCs w:val="18"/>
        </w:rPr>
        <w:t xml:space="preserve">  </w:t>
      </w:r>
      <w:r w:rsidR="00C05A29">
        <w:rPr>
          <w:sz w:val="18"/>
          <w:szCs w:val="18"/>
        </w:rPr>
        <w:t xml:space="preserve">  </w:t>
      </w:r>
      <w:r w:rsidR="000722C9">
        <w:rPr>
          <w:sz w:val="18"/>
          <w:szCs w:val="18"/>
        </w:rPr>
        <w:t>Sócio Administrador</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p>
    <w:p w14:paraId="245E0568" w14:textId="2362F047" w:rsidR="008A6DA6" w:rsidRPr="0071370B" w:rsidRDefault="00333083" w:rsidP="008A6DA6">
      <w:pPr>
        <w:tabs>
          <w:tab w:val="left" w:pos="1843"/>
        </w:tabs>
        <w:jc w:val="both"/>
        <w:rPr>
          <w:sz w:val="18"/>
          <w:szCs w:val="18"/>
        </w:rPr>
      </w:pPr>
      <w:r>
        <w:rPr>
          <w:sz w:val="18"/>
          <w:szCs w:val="18"/>
        </w:rPr>
        <w:t xml:space="preserve">                      </w:t>
      </w:r>
      <w:r w:rsidR="008A6DA6" w:rsidRPr="0071370B">
        <w:rPr>
          <w:sz w:val="18"/>
          <w:szCs w:val="18"/>
        </w:rPr>
        <w:tab/>
        <w:t xml:space="preserve"> </w:t>
      </w:r>
    </w:p>
    <w:p w14:paraId="0AFA35F0" w14:textId="77777777" w:rsidR="00150BD3" w:rsidRDefault="00150BD3" w:rsidP="00365265">
      <w:pPr>
        <w:tabs>
          <w:tab w:val="left" w:pos="1843"/>
        </w:tabs>
        <w:jc w:val="both"/>
        <w:rPr>
          <w:sz w:val="18"/>
          <w:szCs w:val="18"/>
          <w:u w:val="single"/>
        </w:rPr>
      </w:pPr>
    </w:p>
    <w:p w14:paraId="4B9F899E" w14:textId="072AAB4C"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5A322F8B" w14:textId="77777777" w:rsidR="000802DA" w:rsidRDefault="000802DA" w:rsidP="00FB1825">
      <w:pPr>
        <w:keepNext/>
        <w:outlineLvl w:val="3"/>
        <w:rPr>
          <w:b/>
          <w:sz w:val="18"/>
          <w:szCs w:val="18"/>
          <w:lang w:val="it-IT"/>
        </w:rPr>
      </w:pPr>
    </w:p>
    <w:p w14:paraId="669422C8" w14:textId="77777777" w:rsidR="000802DA" w:rsidRDefault="000802DA"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7074F444" w14:textId="77777777" w:rsidR="00601E7F" w:rsidRDefault="00601E7F" w:rsidP="00FB1825">
      <w:pPr>
        <w:keepNext/>
        <w:outlineLvl w:val="3"/>
        <w:rPr>
          <w:b/>
          <w:sz w:val="18"/>
          <w:szCs w:val="18"/>
          <w:lang w:val="it-IT"/>
        </w:rPr>
      </w:pPr>
    </w:p>
    <w:p w14:paraId="12776842" w14:textId="77777777" w:rsidR="00601E7F" w:rsidRDefault="00601E7F" w:rsidP="00FB1825">
      <w:pPr>
        <w:keepNext/>
        <w:outlineLvl w:val="3"/>
        <w:rPr>
          <w:b/>
          <w:sz w:val="18"/>
          <w:szCs w:val="18"/>
          <w:lang w:val="it-IT"/>
        </w:rPr>
      </w:pPr>
    </w:p>
    <w:p w14:paraId="32FD8704" w14:textId="77777777" w:rsidR="00F0684E" w:rsidRDefault="006C39BE" w:rsidP="00C05A29">
      <w:pPr>
        <w:keepNext/>
        <w:outlineLvl w:val="3"/>
        <w:rPr>
          <w:b/>
          <w:sz w:val="18"/>
          <w:szCs w:val="18"/>
          <w:lang w:val="it-IT"/>
        </w:rPr>
      </w:pPr>
      <w:r>
        <w:rPr>
          <w:b/>
          <w:sz w:val="18"/>
          <w:szCs w:val="18"/>
          <w:lang w:val="it-IT"/>
        </w:rPr>
        <w:t xml:space="preserve">   </w:t>
      </w:r>
      <w:r w:rsidR="00626935">
        <w:rPr>
          <w:b/>
          <w:sz w:val="18"/>
          <w:szCs w:val="18"/>
          <w:lang w:val="it-IT"/>
        </w:rPr>
        <w:t xml:space="preserve"> </w:t>
      </w:r>
    </w:p>
    <w:p w14:paraId="542AC718" w14:textId="31E2DC02" w:rsidR="006552A1" w:rsidRPr="006D4DD4" w:rsidRDefault="00152001" w:rsidP="00152001">
      <w:pPr>
        <w:keepNext/>
        <w:jc w:val="both"/>
        <w:outlineLvl w:val="3"/>
        <w:rPr>
          <w:b/>
          <w:sz w:val="18"/>
          <w:szCs w:val="18"/>
          <w:lang w:val="it-IT"/>
        </w:rPr>
      </w:pPr>
      <w:r>
        <w:rPr>
          <w:b/>
          <w:sz w:val="18"/>
          <w:szCs w:val="18"/>
          <w:lang w:val="it-IT"/>
        </w:rPr>
        <w:t xml:space="preserve">          Jussara Zanette</w:t>
      </w:r>
      <w:r w:rsidR="00626935">
        <w:rPr>
          <w:b/>
          <w:sz w:val="18"/>
          <w:szCs w:val="18"/>
          <w:lang w:val="it-IT"/>
        </w:rPr>
        <w:t xml:space="preserve">                </w:t>
      </w:r>
      <w:r w:rsidR="006C39BE">
        <w:rPr>
          <w:b/>
          <w:sz w:val="18"/>
          <w:szCs w:val="18"/>
          <w:lang w:val="it-IT"/>
        </w:rPr>
        <w:t xml:space="preserve">            </w:t>
      </w:r>
      <w:r w:rsidR="005F19AC">
        <w:rPr>
          <w:b/>
          <w:sz w:val="18"/>
          <w:szCs w:val="18"/>
          <w:lang w:val="it-IT"/>
        </w:rPr>
        <w:t xml:space="preserve">      </w:t>
      </w:r>
      <w:r w:rsidR="000802DA">
        <w:rPr>
          <w:b/>
          <w:sz w:val="18"/>
          <w:szCs w:val="18"/>
          <w:lang w:val="it-IT"/>
        </w:rPr>
        <w:t xml:space="preserve">    </w:t>
      </w:r>
      <w:r w:rsidR="005F19AC">
        <w:rPr>
          <w:b/>
          <w:sz w:val="18"/>
          <w:szCs w:val="18"/>
          <w:lang w:val="it-IT"/>
        </w:rPr>
        <w:t xml:space="preserve">  </w:t>
      </w:r>
      <w:r w:rsidR="00150BD3">
        <w:rPr>
          <w:b/>
          <w:sz w:val="18"/>
          <w:szCs w:val="18"/>
          <w:lang w:val="it-IT"/>
        </w:rPr>
        <w:t xml:space="preserve">              </w:t>
      </w:r>
      <w:r w:rsidR="006D4DD4">
        <w:rPr>
          <w:b/>
          <w:sz w:val="18"/>
          <w:szCs w:val="18"/>
          <w:lang w:val="it-IT"/>
        </w:rPr>
        <w:t xml:space="preserve">   </w:t>
      </w:r>
      <w:r>
        <w:rPr>
          <w:b/>
          <w:sz w:val="18"/>
          <w:szCs w:val="18"/>
          <w:lang w:val="it-IT"/>
        </w:rPr>
        <w:t xml:space="preserve">      </w:t>
      </w:r>
      <w:r w:rsidR="006D4DD4">
        <w:rPr>
          <w:b/>
          <w:sz w:val="18"/>
          <w:szCs w:val="18"/>
          <w:lang w:val="it-IT"/>
        </w:rPr>
        <w:t xml:space="preserve"> Valdir Falcade</w:t>
      </w:r>
      <w:r w:rsidR="00FD64F4">
        <w:rPr>
          <w:b/>
          <w:sz w:val="18"/>
          <w:szCs w:val="18"/>
          <w:lang w:val="it-IT"/>
        </w:rPr>
        <w:t xml:space="preserve">                          </w:t>
      </w:r>
      <w:r w:rsidR="00626935">
        <w:rPr>
          <w:b/>
          <w:sz w:val="18"/>
          <w:szCs w:val="18"/>
          <w:lang w:val="it-IT"/>
        </w:rPr>
        <w:t xml:space="preserve">  </w:t>
      </w:r>
      <w:r>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150BD3">
        <w:rPr>
          <w:b/>
          <w:sz w:val="18"/>
          <w:szCs w:val="18"/>
          <w:lang w:val="it-IT"/>
        </w:rPr>
        <w:t xml:space="preserve">  </w:t>
      </w:r>
      <w:r w:rsidR="006D4DD4">
        <w:rPr>
          <w:b/>
          <w:sz w:val="18"/>
          <w:szCs w:val="18"/>
          <w:lang w:val="it-IT"/>
        </w:rPr>
        <w:t xml:space="preserve"> </w:t>
      </w:r>
      <w:r w:rsidR="00150BD3">
        <w:rPr>
          <w:b/>
          <w:sz w:val="18"/>
          <w:szCs w:val="18"/>
          <w:lang w:val="it-IT"/>
        </w:rPr>
        <w:t xml:space="preserve">    </w:t>
      </w:r>
      <w:r w:rsidR="00C05A29" w:rsidRPr="00C05A29">
        <w:rPr>
          <w:b/>
          <w:bCs/>
          <w:sz w:val="18"/>
          <w:szCs w:val="18"/>
        </w:rPr>
        <w:t xml:space="preserve">Assessoria Jurídica do </w:t>
      </w:r>
      <w:r w:rsidR="00F7406E" w:rsidRPr="0071370B">
        <w:rPr>
          <w:sz w:val="18"/>
          <w:szCs w:val="18"/>
        </w:rPr>
        <w:t>CPF/M</w:t>
      </w:r>
      <w:r w:rsidR="009B6C51" w:rsidRPr="0071370B">
        <w:rPr>
          <w:sz w:val="18"/>
          <w:szCs w:val="18"/>
        </w:rPr>
        <w:t>F nº:</w:t>
      </w:r>
      <w:r w:rsidR="008A6DA6" w:rsidRPr="0071370B">
        <w:rPr>
          <w:iCs/>
          <w:sz w:val="18"/>
          <w:szCs w:val="18"/>
        </w:rPr>
        <w:t xml:space="preserve"> </w:t>
      </w:r>
      <w:r w:rsidRPr="00152001">
        <w:rPr>
          <w:iCs/>
          <w:sz w:val="18"/>
          <w:szCs w:val="18"/>
        </w:rPr>
        <w:t>010.618.530-63</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F0684E">
        <w:rPr>
          <w:iCs/>
          <w:sz w:val="18"/>
          <w:szCs w:val="18"/>
        </w:rPr>
        <w:t xml:space="preserve">     </w:t>
      </w:r>
      <w:r w:rsidR="00433E5C">
        <w:rPr>
          <w:iCs/>
          <w:sz w:val="18"/>
          <w:szCs w:val="18"/>
        </w:rPr>
        <w:t xml:space="preserve">   </w:t>
      </w:r>
      <w:r w:rsidR="00AA4B47">
        <w:rPr>
          <w:iCs/>
          <w:sz w:val="18"/>
          <w:szCs w:val="18"/>
        </w:rPr>
        <w:t xml:space="preserve"> </w:t>
      </w:r>
      <w:r w:rsidR="00150BD3">
        <w:rPr>
          <w:iCs/>
          <w:sz w:val="18"/>
          <w:szCs w:val="18"/>
        </w:rPr>
        <w:t xml:space="preserve">       </w:t>
      </w:r>
      <w:r w:rsidR="006D4DD4">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w:t>
      </w:r>
      <w:r w:rsidR="006D4DD4" w:rsidRPr="006D4DD4">
        <w:rPr>
          <w:sz w:val="18"/>
          <w:szCs w:val="18"/>
        </w:rPr>
        <w:t>592.179.520-87</w:t>
      </w:r>
      <w:r w:rsidR="00150BD3">
        <w:rPr>
          <w:sz w:val="18"/>
          <w:szCs w:val="18"/>
        </w:rPr>
        <w:t xml:space="preserve"> </w:t>
      </w:r>
      <w:r w:rsidR="006742C6" w:rsidRPr="004F095E">
        <w:rPr>
          <w:sz w:val="18"/>
          <w:szCs w:val="18"/>
        </w:rPr>
        <w:t xml:space="preserve">             </w:t>
      </w:r>
      <w:r w:rsidR="0077578B" w:rsidRPr="0071370B">
        <w:rPr>
          <w:sz w:val="18"/>
          <w:szCs w:val="18"/>
        </w:rPr>
        <w:tab/>
      </w:r>
      <w:r w:rsidR="00C05A29">
        <w:rPr>
          <w:sz w:val="18"/>
          <w:szCs w:val="18"/>
        </w:rPr>
        <w:t xml:space="preserve">        </w:t>
      </w:r>
      <w:r>
        <w:rPr>
          <w:sz w:val="18"/>
          <w:szCs w:val="18"/>
        </w:rPr>
        <w:t xml:space="preserve"> </w:t>
      </w:r>
      <w:r w:rsidR="00C05A29">
        <w:rPr>
          <w:sz w:val="18"/>
          <w:szCs w:val="18"/>
        </w:rPr>
        <w:t xml:space="preserve">    </w:t>
      </w:r>
      <w:r w:rsidR="006C39BE">
        <w:rPr>
          <w:sz w:val="18"/>
          <w:szCs w:val="18"/>
        </w:rPr>
        <w:t xml:space="preserve">    </w:t>
      </w:r>
      <w:r w:rsidR="00150BD3">
        <w:rPr>
          <w:sz w:val="18"/>
          <w:szCs w:val="18"/>
        </w:rPr>
        <w:t xml:space="preserve"> </w:t>
      </w:r>
      <w:r w:rsidR="00150BD3" w:rsidRPr="00C05A29">
        <w:rPr>
          <w:b/>
          <w:bCs/>
          <w:sz w:val="18"/>
          <w:szCs w:val="18"/>
        </w:rPr>
        <w:t>Município</w:t>
      </w:r>
      <w:r w:rsidR="00150BD3">
        <w:rPr>
          <w:sz w:val="18"/>
          <w:szCs w:val="18"/>
        </w:rPr>
        <w:t xml:space="preserve"> </w:t>
      </w:r>
      <w:r w:rsidR="00C05A29" w:rsidRPr="00C05A29">
        <w:rPr>
          <w:b/>
          <w:bCs/>
          <w:sz w:val="18"/>
          <w:szCs w:val="18"/>
        </w:rPr>
        <w:t>de Cotiporã</w:t>
      </w:r>
    </w:p>
    <w:sectPr w:rsidR="006552A1" w:rsidRPr="006D4DD4" w:rsidSect="0051083D">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3DAEA" w14:textId="77777777" w:rsidR="0051083D" w:rsidRDefault="0051083D" w:rsidP="00965D67">
      <w:r>
        <w:separator/>
      </w:r>
    </w:p>
  </w:endnote>
  <w:endnote w:type="continuationSeparator" w:id="0">
    <w:p w14:paraId="4989CF1F" w14:textId="77777777" w:rsidR="0051083D" w:rsidRDefault="0051083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EF263" w14:textId="77777777" w:rsidR="0051083D" w:rsidRDefault="0051083D" w:rsidP="00965D67">
      <w:r>
        <w:separator/>
      </w:r>
    </w:p>
  </w:footnote>
  <w:footnote w:type="continuationSeparator" w:id="0">
    <w:p w14:paraId="793A3B1A" w14:textId="77777777" w:rsidR="0051083D" w:rsidRDefault="0051083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5EDF"/>
    <w:rsid w:val="00017921"/>
    <w:rsid w:val="0002389C"/>
    <w:rsid w:val="00023CA6"/>
    <w:rsid w:val="00025502"/>
    <w:rsid w:val="00027F5A"/>
    <w:rsid w:val="000314FB"/>
    <w:rsid w:val="00042173"/>
    <w:rsid w:val="000434F2"/>
    <w:rsid w:val="00043F17"/>
    <w:rsid w:val="00046AFE"/>
    <w:rsid w:val="0006093F"/>
    <w:rsid w:val="00063E32"/>
    <w:rsid w:val="00067486"/>
    <w:rsid w:val="00071C57"/>
    <w:rsid w:val="000722C9"/>
    <w:rsid w:val="000802DA"/>
    <w:rsid w:val="0008119B"/>
    <w:rsid w:val="0008465D"/>
    <w:rsid w:val="00086D59"/>
    <w:rsid w:val="00092F21"/>
    <w:rsid w:val="0009530A"/>
    <w:rsid w:val="00097585"/>
    <w:rsid w:val="000A0BE7"/>
    <w:rsid w:val="000A3773"/>
    <w:rsid w:val="000B1624"/>
    <w:rsid w:val="000B186E"/>
    <w:rsid w:val="000B1F4D"/>
    <w:rsid w:val="000B2154"/>
    <w:rsid w:val="000B4C9B"/>
    <w:rsid w:val="000B656E"/>
    <w:rsid w:val="000C5C21"/>
    <w:rsid w:val="000C68A2"/>
    <w:rsid w:val="000D0CB5"/>
    <w:rsid w:val="000D3184"/>
    <w:rsid w:val="000D68D7"/>
    <w:rsid w:val="000D7270"/>
    <w:rsid w:val="000E04B0"/>
    <w:rsid w:val="000E10B4"/>
    <w:rsid w:val="000E3298"/>
    <w:rsid w:val="000E3963"/>
    <w:rsid w:val="000F03F0"/>
    <w:rsid w:val="000F6EF7"/>
    <w:rsid w:val="000F70B4"/>
    <w:rsid w:val="000F774B"/>
    <w:rsid w:val="001011E5"/>
    <w:rsid w:val="00101DF4"/>
    <w:rsid w:val="00106909"/>
    <w:rsid w:val="00106CE8"/>
    <w:rsid w:val="001108B2"/>
    <w:rsid w:val="001108E7"/>
    <w:rsid w:val="00117B1E"/>
    <w:rsid w:val="0012624A"/>
    <w:rsid w:val="0012695F"/>
    <w:rsid w:val="001271A8"/>
    <w:rsid w:val="00131E06"/>
    <w:rsid w:val="001328A5"/>
    <w:rsid w:val="00132F95"/>
    <w:rsid w:val="00133012"/>
    <w:rsid w:val="001335A0"/>
    <w:rsid w:val="00134260"/>
    <w:rsid w:val="00146316"/>
    <w:rsid w:val="00150BD3"/>
    <w:rsid w:val="001513F0"/>
    <w:rsid w:val="00152001"/>
    <w:rsid w:val="001530B3"/>
    <w:rsid w:val="0015362A"/>
    <w:rsid w:val="00156797"/>
    <w:rsid w:val="001627FD"/>
    <w:rsid w:val="00166598"/>
    <w:rsid w:val="001724DE"/>
    <w:rsid w:val="00173954"/>
    <w:rsid w:val="0017488F"/>
    <w:rsid w:val="00175412"/>
    <w:rsid w:val="00177D73"/>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34577"/>
    <w:rsid w:val="00244AF2"/>
    <w:rsid w:val="00244D11"/>
    <w:rsid w:val="00246486"/>
    <w:rsid w:val="00252321"/>
    <w:rsid w:val="00252F91"/>
    <w:rsid w:val="00253B69"/>
    <w:rsid w:val="00261B06"/>
    <w:rsid w:val="00262171"/>
    <w:rsid w:val="00281284"/>
    <w:rsid w:val="002853A5"/>
    <w:rsid w:val="00285894"/>
    <w:rsid w:val="00290A50"/>
    <w:rsid w:val="002A1BE6"/>
    <w:rsid w:val="002A5748"/>
    <w:rsid w:val="002A5C45"/>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0BC3"/>
    <w:rsid w:val="003033FF"/>
    <w:rsid w:val="00311DF6"/>
    <w:rsid w:val="00311ED2"/>
    <w:rsid w:val="00312081"/>
    <w:rsid w:val="00312A27"/>
    <w:rsid w:val="00313E4E"/>
    <w:rsid w:val="003204DB"/>
    <w:rsid w:val="0032600F"/>
    <w:rsid w:val="00327134"/>
    <w:rsid w:val="00330B19"/>
    <w:rsid w:val="00331406"/>
    <w:rsid w:val="00333083"/>
    <w:rsid w:val="003444B4"/>
    <w:rsid w:val="00344794"/>
    <w:rsid w:val="00347B53"/>
    <w:rsid w:val="003524BF"/>
    <w:rsid w:val="00365265"/>
    <w:rsid w:val="0036607D"/>
    <w:rsid w:val="00367BA6"/>
    <w:rsid w:val="00373EDA"/>
    <w:rsid w:val="003763EA"/>
    <w:rsid w:val="00380692"/>
    <w:rsid w:val="00380C07"/>
    <w:rsid w:val="00383EA0"/>
    <w:rsid w:val="003905D1"/>
    <w:rsid w:val="00395380"/>
    <w:rsid w:val="00395388"/>
    <w:rsid w:val="003A2358"/>
    <w:rsid w:val="003B3E47"/>
    <w:rsid w:val="003B5D04"/>
    <w:rsid w:val="003C1870"/>
    <w:rsid w:val="003C2A24"/>
    <w:rsid w:val="003C4477"/>
    <w:rsid w:val="003E3C59"/>
    <w:rsid w:val="003E6BB9"/>
    <w:rsid w:val="003F43FD"/>
    <w:rsid w:val="003F56E2"/>
    <w:rsid w:val="003F7D44"/>
    <w:rsid w:val="004046E3"/>
    <w:rsid w:val="0040678F"/>
    <w:rsid w:val="00413998"/>
    <w:rsid w:val="0042581C"/>
    <w:rsid w:val="0043086C"/>
    <w:rsid w:val="004309BA"/>
    <w:rsid w:val="00432890"/>
    <w:rsid w:val="00433E5C"/>
    <w:rsid w:val="00433FFE"/>
    <w:rsid w:val="004438C6"/>
    <w:rsid w:val="004439AD"/>
    <w:rsid w:val="00447C23"/>
    <w:rsid w:val="004658AF"/>
    <w:rsid w:val="004706C5"/>
    <w:rsid w:val="004708A6"/>
    <w:rsid w:val="00470EF3"/>
    <w:rsid w:val="004747B4"/>
    <w:rsid w:val="00474AE2"/>
    <w:rsid w:val="00475CC3"/>
    <w:rsid w:val="00485D11"/>
    <w:rsid w:val="00487298"/>
    <w:rsid w:val="00495D4F"/>
    <w:rsid w:val="004A486D"/>
    <w:rsid w:val="004B2D86"/>
    <w:rsid w:val="004B44AB"/>
    <w:rsid w:val="004B4857"/>
    <w:rsid w:val="004B7CFB"/>
    <w:rsid w:val="004D4704"/>
    <w:rsid w:val="004F35E0"/>
    <w:rsid w:val="004F3DB0"/>
    <w:rsid w:val="00510585"/>
    <w:rsid w:val="0051083D"/>
    <w:rsid w:val="00510F08"/>
    <w:rsid w:val="0051192E"/>
    <w:rsid w:val="0051460B"/>
    <w:rsid w:val="0051462B"/>
    <w:rsid w:val="0052093C"/>
    <w:rsid w:val="00522DB5"/>
    <w:rsid w:val="00523029"/>
    <w:rsid w:val="005336D7"/>
    <w:rsid w:val="00535013"/>
    <w:rsid w:val="00542932"/>
    <w:rsid w:val="00543BF2"/>
    <w:rsid w:val="00555364"/>
    <w:rsid w:val="00562566"/>
    <w:rsid w:val="00566132"/>
    <w:rsid w:val="005664FA"/>
    <w:rsid w:val="0056662A"/>
    <w:rsid w:val="00572988"/>
    <w:rsid w:val="00573257"/>
    <w:rsid w:val="00573EC1"/>
    <w:rsid w:val="005806AE"/>
    <w:rsid w:val="00581455"/>
    <w:rsid w:val="0058386E"/>
    <w:rsid w:val="005848FA"/>
    <w:rsid w:val="00596FB4"/>
    <w:rsid w:val="005A04F5"/>
    <w:rsid w:val="005A30A3"/>
    <w:rsid w:val="005A3F25"/>
    <w:rsid w:val="005B2F0B"/>
    <w:rsid w:val="005B44B9"/>
    <w:rsid w:val="005C5A24"/>
    <w:rsid w:val="005C5BF5"/>
    <w:rsid w:val="005E1223"/>
    <w:rsid w:val="005E23A5"/>
    <w:rsid w:val="005F01B8"/>
    <w:rsid w:val="005F19AC"/>
    <w:rsid w:val="005F2207"/>
    <w:rsid w:val="006017C6"/>
    <w:rsid w:val="00601E7F"/>
    <w:rsid w:val="006035AB"/>
    <w:rsid w:val="00603727"/>
    <w:rsid w:val="00603878"/>
    <w:rsid w:val="00611B6B"/>
    <w:rsid w:val="00611D74"/>
    <w:rsid w:val="006167B2"/>
    <w:rsid w:val="00625254"/>
    <w:rsid w:val="00626935"/>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97DA5"/>
    <w:rsid w:val="006A479B"/>
    <w:rsid w:val="006B2C5A"/>
    <w:rsid w:val="006B37D5"/>
    <w:rsid w:val="006B7E3C"/>
    <w:rsid w:val="006C0957"/>
    <w:rsid w:val="006C26B8"/>
    <w:rsid w:val="006C32AC"/>
    <w:rsid w:val="006C39BE"/>
    <w:rsid w:val="006D4DD4"/>
    <w:rsid w:val="006E0733"/>
    <w:rsid w:val="006E0BDA"/>
    <w:rsid w:val="006F1ECC"/>
    <w:rsid w:val="006F476E"/>
    <w:rsid w:val="007070AD"/>
    <w:rsid w:val="0071370B"/>
    <w:rsid w:val="0072070F"/>
    <w:rsid w:val="0073446A"/>
    <w:rsid w:val="0074778C"/>
    <w:rsid w:val="007569DF"/>
    <w:rsid w:val="0076038D"/>
    <w:rsid w:val="007648B7"/>
    <w:rsid w:val="00765188"/>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1B3C"/>
    <w:rsid w:val="007D1E8B"/>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358"/>
    <w:rsid w:val="00850AD2"/>
    <w:rsid w:val="00873EE2"/>
    <w:rsid w:val="00890A65"/>
    <w:rsid w:val="00892162"/>
    <w:rsid w:val="008931A3"/>
    <w:rsid w:val="008A1843"/>
    <w:rsid w:val="008A6DA6"/>
    <w:rsid w:val="008B13E1"/>
    <w:rsid w:val="008B1891"/>
    <w:rsid w:val="008C2E9F"/>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37812"/>
    <w:rsid w:val="00945812"/>
    <w:rsid w:val="0095584C"/>
    <w:rsid w:val="009617F6"/>
    <w:rsid w:val="00965D67"/>
    <w:rsid w:val="00965E38"/>
    <w:rsid w:val="0098155F"/>
    <w:rsid w:val="009844E1"/>
    <w:rsid w:val="00985496"/>
    <w:rsid w:val="009A1B46"/>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24CDD"/>
    <w:rsid w:val="00A42C39"/>
    <w:rsid w:val="00A5326B"/>
    <w:rsid w:val="00A53B38"/>
    <w:rsid w:val="00A64666"/>
    <w:rsid w:val="00A6720B"/>
    <w:rsid w:val="00A713CC"/>
    <w:rsid w:val="00A8296A"/>
    <w:rsid w:val="00A95BBE"/>
    <w:rsid w:val="00AA4B47"/>
    <w:rsid w:val="00AA5901"/>
    <w:rsid w:val="00AA776A"/>
    <w:rsid w:val="00AB3D24"/>
    <w:rsid w:val="00AC0826"/>
    <w:rsid w:val="00AC0A6F"/>
    <w:rsid w:val="00AD08F4"/>
    <w:rsid w:val="00AD3368"/>
    <w:rsid w:val="00AE0F97"/>
    <w:rsid w:val="00AE2BFE"/>
    <w:rsid w:val="00AE3E13"/>
    <w:rsid w:val="00AE41C1"/>
    <w:rsid w:val="00AE7248"/>
    <w:rsid w:val="00AF3EF7"/>
    <w:rsid w:val="00AF697E"/>
    <w:rsid w:val="00B005A2"/>
    <w:rsid w:val="00B02D4B"/>
    <w:rsid w:val="00B06AB8"/>
    <w:rsid w:val="00B13D23"/>
    <w:rsid w:val="00B178BF"/>
    <w:rsid w:val="00B215A7"/>
    <w:rsid w:val="00B22DAE"/>
    <w:rsid w:val="00B258FC"/>
    <w:rsid w:val="00B27D15"/>
    <w:rsid w:val="00B31786"/>
    <w:rsid w:val="00B36355"/>
    <w:rsid w:val="00B444CD"/>
    <w:rsid w:val="00B45E03"/>
    <w:rsid w:val="00B553CD"/>
    <w:rsid w:val="00B55DC5"/>
    <w:rsid w:val="00B65F8B"/>
    <w:rsid w:val="00B67DDC"/>
    <w:rsid w:val="00B705A4"/>
    <w:rsid w:val="00B76C88"/>
    <w:rsid w:val="00B902F9"/>
    <w:rsid w:val="00B90941"/>
    <w:rsid w:val="00B9468E"/>
    <w:rsid w:val="00B96431"/>
    <w:rsid w:val="00BA12BB"/>
    <w:rsid w:val="00BA3A10"/>
    <w:rsid w:val="00BA5ECF"/>
    <w:rsid w:val="00BA60E6"/>
    <w:rsid w:val="00BA6213"/>
    <w:rsid w:val="00BB2B8B"/>
    <w:rsid w:val="00BB58FB"/>
    <w:rsid w:val="00BC04A5"/>
    <w:rsid w:val="00BC41B7"/>
    <w:rsid w:val="00BD2F9C"/>
    <w:rsid w:val="00BF0D13"/>
    <w:rsid w:val="00BF74FC"/>
    <w:rsid w:val="00C0380D"/>
    <w:rsid w:val="00C049BE"/>
    <w:rsid w:val="00C05A29"/>
    <w:rsid w:val="00C105D5"/>
    <w:rsid w:val="00C206C0"/>
    <w:rsid w:val="00C245D2"/>
    <w:rsid w:val="00C27BF0"/>
    <w:rsid w:val="00C3324A"/>
    <w:rsid w:val="00C3569A"/>
    <w:rsid w:val="00C453D2"/>
    <w:rsid w:val="00C45B96"/>
    <w:rsid w:val="00C54C30"/>
    <w:rsid w:val="00C5546A"/>
    <w:rsid w:val="00C562AA"/>
    <w:rsid w:val="00C712A1"/>
    <w:rsid w:val="00C71D60"/>
    <w:rsid w:val="00C73E7A"/>
    <w:rsid w:val="00C83D48"/>
    <w:rsid w:val="00C842BB"/>
    <w:rsid w:val="00C85192"/>
    <w:rsid w:val="00C9689B"/>
    <w:rsid w:val="00C96DC6"/>
    <w:rsid w:val="00CA10EB"/>
    <w:rsid w:val="00CA1137"/>
    <w:rsid w:val="00CA16A8"/>
    <w:rsid w:val="00CA4D69"/>
    <w:rsid w:val="00CB1CE9"/>
    <w:rsid w:val="00CB4E3D"/>
    <w:rsid w:val="00CB5666"/>
    <w:rsid w:val="00CB6956"/>
    <w:rsid w:val="00CB7732"/>
    <w:rsid w:val="00CE1C93"/>
    <w:rsid w:val="00CF3771"/>
    <w:rsid w:val="00CF5A76"/>
    <w:rsid w:val="00D0022F"/>
    <w:rsid w:val="00D012E1"/>
    <w:rsid w:val="00D06C1F"/>
    <w:rsid w:val="00D127F2"/>
    <w:rsid w:val="00D21E51"/>
    <w:rsid w:val="00D32F00"/>
    <w:rsid w:val="00D33F7C"/>
    <w:rsid w:val="00D34C45"/>
    <w:rsid w:val="00D464CA"/>
    <w:rsid w:val="00D54297"/>
    <w:rsid w:val="00D56BE0"/>
    <w:rsid w:val="00D677EF"/>
    <w:rsid w:val="00D8340C"/>
    <w:rsid w:val="00D85225"/>
    <w:rsid w:val="00D863B5"/>
    <w:rsid w:val="00DA3D42"/>
    <w:rsid w:val="00DB46B9"/>
    <w:rsid w:val="00DC0ADD"/>
    <w:rsid w:val="00DC0B48"/>
    <w:rsid w:val="00DC57E2"/>
    <w:rsid w:val="00DC5A59"/>
    <w:rsid w:val="00DC5AD4"/>
    <w:rsid w:val="00DD3542"/>
    <w:rsid w:val="00DD405D"/>
    <w:rsid w:val="00DD4C41"/>
    <w:rsid w:val="00DD5576"/>
    <w:rsid w:val="00DE10FB"/>
    <w:rsid w:val="00DE7186"/>
    <w:rsid w:val="00DF18ED"/>
    <w:rsid w:val="00DF2C54"/>
    <w:rsid w:val="00DF3B28"/>
    <w:rsid w:val="00DF5440"/>
    <w:rsid w:val="00E03309"/>
    <w:rsid w:val="00E04C7F"/>
    <w:rsid w:val="00E125B9"/>
    <w:rsid w:val="00E13B30"/>
    <w:rsid w:val="00E21579"/>
    <w:rsid w:val="00E218A5"/>
    <w:rsid w:val="00E2555F"/>
    <w:rsid w:val="00E25A98"/>
    <w:rsid w:val="00E27961"/>
    <w:rsid w:val="00E303BD"/>
    <w:rsid w:val="00E41FBC"/>
    <w:rsid w:val="00E458E5"/>
    <w:rsid w:val="00E532C1"/>
    <w:rsid w:val="00E54327"/>
    <w:rsid w:val="00E5724D"/>
    <w:rsid w:val="00E706E6"/>
    <w:rsid w:val="00E74072"/>
    <w:rsid w:val="00E7746B"/>
    <w:rsid w:val="00E81B3B"/>
    <w:rsid w:val="00E8401A"/>
    <w:rsid w:val="00E86255"/>
    <w:rsid w:val="00E8670E"/>
    <w:rsid w:val="00E90362"/>
    <w:rsid w:val="00E979D0"/>
    <w:rsid w:val="00EA0077"/>
    <w:rsid w:val="00EA146D"/>
    <w:rsid w:val="00EA14F5"/>
    <w:rsid w:val="00EA2178"/>
    <w:rsid w:val="00EA3192"/>
    <w:rsid w:val="00EB1E69"/>
    <w:rsid w:val="00EC136C"/>
    <w:rsid w:val="00ED16B3"/>
    <w:rsid w:val="00ED7104"/>
    <w:rsid w:val="00EE0CEF"/>
    <w:rsid w:val="00EE35FD"/>
    <w:rsid w:val="00EE5CA1"/>
    <w:rsid w:val="00EE6ADF"/>
    <w:rsid w:val="00EE70D4"/>
    <w:rsid w:val="00EF2538"/>
    <w:rsid w:val="00EF3BF7"/>
    <w:rsid w:val="00EF3F87"/>
    <w:rsid w:val="00F00A9B"/>
    <w:rsid w:val="00F02F22"/>
    <w:rsid w:val="00F0684E"/>
    <w:rsid w:val="00F073FD"/>
    <w:rsid w:val="00F10571"/>
    <w:rsid w:val="00F12420"/>
    <w:rsid w:val="00F13E2C"/>
    <w:rsid w:val="00F14821"/>
    <w:rsid w:val="00F25922"/>
    <w:rsid w:val="00F31F46"/>
    <w:rsid w:val="00F425B2"/>
    <w:rsid w:val="00F44F2A"/>
    <w:rsid w:val="00F5063E"/>
    <w:rsid w:val="00F5786D"/>
    <w:rsid w:val="00F635BF"/>
    <w:rsid w:val="00F65E25"/>
    <w:rsid w:val="00F70AA7"/>
    <w:rsid w:val="00F7406E"/>
    <w:rsid w:val="00F7520E"/>
    <w:rsid w:val="00F75A74"/>
    <w:rsid w:val="00F77ADD"/>
    <w:rsid w:val="00F90DF7"/>
    <w:rsid w:val="00F91D5A"/>
    <w:rsid w:val="00F93FB0"/>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F7BC8109-8FD3-4072-A2D9-2F23144B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3</Pages>
  <Words>1493</Words>
  <Characters>8065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Lunardi</dc:creator>
  <cp:keywords/>
  <dc:description/>
  <cp:lastModifiedBy>Andrielle Zonta</cp:lastModifiedBy>
  <cp:revision>36</cp:revision>
  <cp:lastPrinted>2024-07-03T10:57:00Z</cp:lastPrinted>
  <dcterms:created xsi:type="dcterms:W3CDTF">2023-05-09T11:39:00Z</dcterms:created>
  <dcterms:modified xsi:type="dcterms:W3CDTF">2024-09-27T17:10:00Z</dcterms:modified>
</cp:coreProperties>
</file>