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7BC036AB" w:rsidR="008C3AE6" w:rsidRPr="00605F3B" w:rsidRDefault="00BD7719" w:rsidP="0096710C">
      <w:pPr>
        <w:pStyle w:val="Corpodetexto"/>
        <w:spacing w:after="0"/>
        <w:jc w:val="center"/>
        <w:rPr>
          <w:b/>
          <w:sz w:val="20"/>
          <w:szCs w:val="20"/>
        </w:rPr>
      </w:pPr>
      <w:r w:rsidRPr="000126DC">
        <w:rPr>
          <w:b/>
          <w:sz w:val="20"/>
          <w:szCs w:val="20"/>
        </w:rPr>
        <w:t>TERCEIRO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 w:rsidR="000126DC">
        <w:rPr>
          <w:b/>
          <w:sz w:val="20"/>
          <w:szCs w:val="20"/>
        </w:rPr>
        <w:t>188/2022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3F6B1F6E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0126DC" w:rsidRPr="00BC0A18">
        <w:rPr>
          <w:b/>
        </w:rPr>
        <w:t xml:space="preserve">A S CONFIANCE LTDA ME </w:t>
      </w:r>
      <w:r w:rsidR="000126DC" w:rsidRPr="00BC0A18">
        <w:t>pessoa jurídica de direito privado, inscrita no Cadastro Geral de Contribuintes do Ministério da Fazenda sob nº 29.710.185/0001-00, com sede na Rua Pinheiro de Maio, nº 21, Centro em Cotiporã(RS), doravante denominada simplesmente CONTRATADA, neste ato representada por seu Representante Legal, o Senhor André Bertolini,  brasileiro, divorciado, empresário, portador da Identidade nº 1066024165 expedida pela SSP/RS, inscrito no CPF/MF sob nº 950.163.090-00</w:t>
      </w:r>
      <w:r w:rsidR="000126DC">
        <w:t xml:space="preserve"> 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76B1BAC0" w14:textId="77777777" w:rsidR="000126DC" w:rsidRPr="006D7C2E" w:rsidRDefault="000126DC" w:rsidP="000126DC">
      <w:pPr>
        <w:pStyle w:val="Corpodetexto2"/>
        <w:spacing w:after="0" w:line="240" w:lineRule="auto"/>
        <w:jc w:val="both"/>
      </w:pPr>
      <w:r w:rsidRPr="006D7C2E">
        <w:t>Conside</w:t>
      </w:r>
      <w:r>
        <w:t>rando os termos do Contrato nº 188/2022</w:t>
      </w:r>
      <w:r w:rsidRPr="006D7C2E">
        <w:t xml:space="preserve">, firmado entre as partes </w:t>
      </w:r>
      <w:r>
        <w:t xml:space="preserve">em 28 de dezembro de 2022, </w:t>
      </w:r>
      <w:r w:rsidRPr="006D7C2E">
        <w:t xml:space="preserve">que regulamentou a licitação modalidade Pregão Presencial nº </w:t>
      </w:r>
      <w:r>
        <w:t>044/2022</w:t>
      </w:r>
      <w:r w:rsidRPr="006D7C2E">
        <w:t xml:space="preserve">, constituído através do Protocolo Administrativo nº </w:t>
      </w:r>
      <w:r>
        <w:t>1043/2022</w:t>
      </w:r>
      <w:r w:rsidRPr="006D7C2E">
        <w:t xml:space="preserve">, e, de acordo com o Art. 65, da Lei Federal 8.666, de 21 de junho de 1993, e alterações posteriores, resolvem firmar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0AABEFF1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>pelo Secretário Municipal de Saúde e Assistência Social senhor Sadi João Marin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605F3B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0655FFD6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0126DC">
        <w:rPr>
          <w:sz w:val="20"/>
          <w:szCs w:val="20"/>
        </w:rPr>
        <w:t xml:space="preserve">                       </w:t>
      </w:r>
      <w:r w:rsidR="00605F3B">
        <w:rPr>
          <w:sz w:val="20"/>
          <w:szCs w:val="20"/>
        </w:rPr>
        <w:t xml:space="preserve"> </w:t>
      </w:r>
      <w:r w:rsidRPr="00605F3B">
        <w:rPr>
          <w:sz w:val="20"/>
          <w:szCs w:val="20"/>
        </w:rPr>
        <w:t xml:space="preserve">CONTRATADA – </w:t>
      </w:r>
      <w:r w:rsidR="000126DC" w:rsidRPr="000126DC">
        <w:rPr>
          <w:sz w:val="20"/>
          <w:szCs w:val="20"/>
        </w:rPr>
        <w:t>A S CONFIANCE LTDA</w:t>
      </w:r>
    </w:p>
    <w:p w14:paraId="6B4CCF56" w14:textId="79435DFD" w:rsidR="00A72333" w:rsidRPr="000126DC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    </w:t>
      </w:r>
      <w:r w:rsidR="00EC5D24" w:rsidRPr="00605F3B">
        <w:rPr>
          <w:sz w:val="20"/>
          <w:szCs w:val="20"/>
        </w:rPr>
        <w:t xml:space="preserve">  </w:t>
      </w:r>
      <w:r w:rsidR="000126DC" w:rsidRPr="000126DC">
        <w:rPr>
          <w:b/>
          <w:bCs/>
          <w:sz w:val="20"/>
          <w:szCs w:val="20"/>
        </w:rPr>
        <w:t>André Bertolini</w:t>
      </w:r>
    </w:p>
    <w:p w14:paraId="7CBAF8D8" w14:textId="2879BE6E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</w:t>
      </w:r>
      <w:r w:rsidR="00BD7719" w:rsidRPr="00605F3B">
        <w:rPr>
          <w:b/>
          <w:sz w:val="20"/>
          <w:szCs w:val="20"/>
        </w:rPr>
        <w:t xml:space="preserve"> </w:t>
      </w:r>
      <w:r w:rsidR="00BD7719" w:rsidRPr="00605F3B">
        <w:rPr>
          <w:sz w:val="20"/>
          <w:szCs w:val="20"/>
        </w:rPr>
        <w:t xml:space="preserve">Sócio </w:t>
      </w:r>
      <w:r w:rsidR="00DB2026" w:rsidRPr="00605F3B">
        <w:rPr>
          <w:sz w:val="20"/>
          <w:szCs w:val="20"/>
        </w:rPr>
        <w:t>Administrador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22DE8886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2B1E64" w:rsidRPr="00605F3B">
        <w:rPr>
          <w:b/>
          <w:sz w:val="20"/>
          <w:szCs w:val="20"/>
          <w:lang w:val="it-IT"/>
        </w:rPr>
        <w:t xml:space="preserve"> 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6E8F3E2C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     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871" w14:textId="77777777" w:rsidR="00533B75" w:rsidRDefault="00533B75" w:rsidP="00965D67">
      <w:r>
        <w:separator/>
      </w:r>
    </w:p>
  </w:endnote>
  <w:endnote w:type="continuationSeparator" w:id="0">
    <w:p w14:paraId="200AC580" w14:textId="77777777" w:rsidR="00533B75" w:rsidRDefault="00533B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606F" w14:textId="77777777" w:rsidR="00533B75" w:rsidRDefault="00533B75" w:rsidP="00965D67">
      <w:r>
        <w:separator/>
      </w:r>
    </w:p>
  </w:footnote>
  <w:footnote w:type="continuationSeparator" w:id="0">
    <w:p w14:paraId="2D4F9EB7" w14:textId="77777777" w:rsidR="00533B75" w:rsidRDefault="00533B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26DC"/>
    <w:rsid w:val="00042173"/>
    <w:rsid w:val="000434F2"/>
    <w:rsid w:val="00043F17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60007"/>
    <w:rsid w:val="00772210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1951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67</cp:revision>
  <cp:lastPrinted>2024-10-11T11:29:00Z</cp:lastPrinted>
  <dcterms:created xsi:type="dcterms:W3CDTF">2015-01-20T10:04:00Z</dcterms:created>
  <dcterms:modified xsi:type="dcterms:W3CDTF">2025-01-06T12:08:00Z</dcterms:modified>
</cp:coreProperties>
</file>