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16B954BC"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B047E1">
        <w:rPr>
          <w:rFonts w:ascii="Times New Roman" w:hAnsi="Times New Roman"/>
          <w:sz w:val="18"/>
          <w:szCs w:val="18"/>
        </w:rPr>
        <w:t>099/2025</w:t>
      </w:r>
    </w:p>
    <w:p w14:paraId="5A8BA036" w14:textId="77777777" w:rsidR="00DF71A1" w:rsidRPr="00DF71A1" w:rsidRDefault="00DF71A1" w:rsidP="00DF71A1"/>
    <w:p w14:paraId="74D56811" w14:textId="255C007D"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4C2D92"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4C2D92">
        <w:rPr>
          <w:sz w:val="18"/>
          <w:szCs w:val="18"/>
        </w:rPr>
        <w:t xml:space="preserve"> </w:t>
      </w:r>
      <w:r w:rsidR="002A380D">
        <w:rPr>
          <w:b/>
          <w:sz w:val="18"/>
          <w:szCs w:val="18"/>
        </w:rPr>
        <w:t>COOPERATIVA SANTA CLARA LTDA</w:t>
      </w:r>
      <w:r w:rsidRPr="002A380D">
        <w:rPr>
          <w:b/>
          <w:sz w:val="18"/>
          <w:szCs w:val="18"/>
        </w:rPr>
        <w:t xml:space="preserve"> </w:t>
      </w:r>
      <w:r w:rsidRPr="002A380D">
        <w:rPr>
          <w:sz w:val="18"/>
          <w:szCs w:val="18"/>
        </w:rPr>
        <w:t>pessoa jurídica de direito privado, inscrita no Cadastro Geral de Contribuintes do Mi</w:t>
      </w:r>
      <w:r w:rsidR="00E80492" w:rsidRPr="002A380D">
        <w:rPr>
          <w:sz w:val="18"/>
          <w:szCs w:val="18"/>
        </w:rPr>
        <w:t xml:space="preserve">nistério da Fazenda sob nº </w:t>
      </w:r>
      <w:r w:rsidR="002A380D">
        <w:rPr>
          <w:sz w:val="18"/>
          <w:szCs w:val="18"/>
        </w:rPr>
        <w:t>88.587.357/0025-36</w:t>
      </w:r>
      <w:r w:rsidRPr="002A380D">
        <w:rPr>
          <w:sz w:val="18"/>
          <w:szCs w:val="18"/>
        </w:rPr>
        <w:t>, com sede na</w:t>
      </w:r>
      <w:r w:rsidR="002A380D">
        <w:rPr>
          <w:sz w:val="18"/>
          <w:szCs w:val="18"/>
        </w:rPr>
        <w:t xml:space="preserve"> Rua 10 de Novembro</w:t>
      </w:r>
      <w:r w:rsidRPr="002A380D">
        <w:rPr>
          <w:sz w:val="18"/>
          <w:szCs w:val="18"/>
        </w:rPr>
        <w:t xml:space="preserve">, nº </w:t>
      </w:r>
      <w:r w:rsidR="002A380D">
        <w:rPr>
          <w:sz w:val="18"/>
          <w:szCs w:val="18"/>
        </w:rPr>
        <w:t>125</w:t>
      </w:r>
      <w:r w:rsidRPr="002A380D">
        <w:rPr>
          <w:sz w:val="18"/>
          <w:szCs w:val="18"/>
        </w:rPr>
        <w:t xml:space="preserve">, </w:t>
      </w:r>
      <w:r w:rsidR="002A380D">
        <w:rPr>
          <w:sz w:val="18"/>
          <w:szCs w:val="18"/>
        </w:rPr>
        <w:t xml:space="preserve">Bairro </w:t>
      </w:r>
      <w:r w:rsidRPr="002A380D">
        <w:rPr>
          <w:sz w:val="18"/>
          <w:szCs w:val="18"/>
        </w:rPr>
        <w:t xml:space="preserve">Centro, em </w:t>
      </w:r>
      <w:r w:rsidR="00A4087D" w:rsidRPr="002A380D">
        <w:rPr>
          <w:sz w:val="18"/>
          <w:szCs w:val="18"/>
        </w:rPr>
        <w:t>Cotiporã/</w:t>
      </w:r>
      <w:r w:rsidRPr="002A380D">
        <w:rPr>
          <w:sz w:val="18"/>
          <w:szCs w:val="18"/>
        </w:rPr>
        <w:t>RS, CEP nº 95.33</w:t>
      </w:r>
      <w:r w:rsidR="00A4087D" w:rsidRPr="002A380D">
        <w:rPr>
          <w:sz w:val="18"/>
          <w:szCs w:val="18"/>
        </w:rPr>
        <w:t>5</w:t>
      </w:r>
      <w:r w:rsidRPr="002A380D">
        <w:rPr>
          <w:sz w:val="18"/>
          <w:szCs w:val="18"/>
        </w:rPr>
        <w:t>-000, doravante denominada simplesmente CONTRATADA, neste ato representada por s</w:t>
      </w:r>
      <w:r w:rsidR="00DA6CBA" w:rsidRPr="002A380D">
        <w:rPr>
          <w:sz w:val="18"/>
          <w:szCs w:val="18"/>
        </w:rPr>
        <w:t>eu</w:t>
      </w:r>
      <w:r w:rsidRPr="002A380D">
        <w:rPr>
          <w:sz w:val="18"/>
          <w:szCs w:val="18"/>
        </w:rPr>
        <w:t xml:space="preserve"> </w:t>
      </w:r>
      <w:r w:rsidR="002A380D">
        <w:rPr>
          <w:sz w:val="18"/>
          <w:szCs w:val="18"/>
        </w:rPr>
        <w:t>Procurador</w:t>
      </w:r>
      <w:r w:rsidRPr="002A380D">
        <w:rPr>
          <w:sz w:val="18"/>
          <w:szCs w:val="18"/>
        </w:rPr>
        <w:t xml:space="preserve"> </w:t>
      </w:r>
      <w:r w:rsidR="00DA6CBA" w:rsidRPr="002A380D">
        <w:rPr>
          <w:sz w:val="18"/>
          <w:szCs w:val="18"/>
        </w:rPr>
        <w:t>o</w:t>
      </w:r>
      <w:r w:rsidRPr="002A380D">
        <w:rPr>
          <w:sz w:val="18"/>
          <w:szCs w:val="18"/>
        </w:rPr>
        <w:t xml:space="preserve"> Senhor</w:t>
      </w:r>
      <w:r w:rsidR="00DA6CBA" w:rsidRPr="002A380D">
        <w:rPr>
          <w:sz w:val="18"/>
          <w:szCs w:val="18"/>
        </w:rPr>
        <w:t xml:space="preserve"> </w:t>
      </w:r>
      <w:r w:rsidR="00A4087D" w:rsidRPr="002A380D">
        <w:rPr>
          <w:sz w:val="18"/>
          <w:szCs w:val="18"/>
        </w:rPr>
        <w:t>M</w:t>
      </w:r>
      <w:r w:rsidR="002A380D">
        <w:rPr>
          <w:sz w:val="18"/>
          <w:szCs w:val="18"/>
        </w:rPr>
        <w:t>arcos Gigliolli</w:t>
      </w:r>
      <w:r w:rsidRPr="002A380D">
        <w:rPr>
          <w:sz w:val="18"/>
          <w:szCs w:val="18"/>
        </w:rPr>
        <w:t>, brasileir</w:t>
      </w:r>
      <w:r w:rsidR="00DA6CBA" w:rsidRPr="002A380D">
        <w:rPr>
          <w:sz w:val="18"/>
          <w:szCs w:val="18"/>
        </w:rPr>
        <w:t>o</w:t>
      </w:r>
      <w:r w:rsidRPr="002A380D">
        <w:rPr>
          <w:sz w:val="18"/>
          <w:szCs w:val="18"/>
        </w:rPr>
        <w:t xml:space="preserve">, </w:t>
      </w:r>
      <w:r w:rsidR="002A380D">
        <w:rPr>
          <w:sz w:val="18"/>
          <w:szCs w:val="18"/>
        </w:rPr>
        <w:t>casado</w:t>
      </w:r>
      <w:r w:rsidR="00A4087D" w:rsidRPr="002A380D">
        <w:rPr>
          <w:sz w:val="18"/>
          <w:szCs w:val="18"/>
        </w:rPr>
        <w:t xml:space="preserve">, </w:t>
      </w:r>
      <w:r w:rsidR="002A380D">
        <w:rPr>
          <w:sz w:val="18"/>
          <w:szCs w:val="18"/>
        </w:rPr>
        <w:t>Supervisor de Loja I</w:t>
      </w:r>
      <w:r w:rsidRPr="002A380D">
        <w:rPr>
          <w:sz w:val="18"/>
          <w:szCs w:val="18"/>
        </w:rPr>
        <w:t xml:space="preserve">, portador da Identidade nº </w:t>
      </w:r>
      <w:r w:rsidR="002A380D">
        <w:rPr>
          <w:sz w:val="18"/>
          <w:szCs w:val="18"/>
        </w:rPr>
        <w:t>6066040483</w:t>
      </w:r>
      <w:r w:rsidRPr="002A380D">
        <w:rPr>
          <w:sz w:val="18"/>
          <w:szCs w:val="18"/>
        </w:rPr>
        <w:t xml:space="preserve">, inscrito no CPF/MF sob nº </w:t>
      </w:r>
      <w:r w:rsidR="002A380D">
        <w:rPr>
          <w:sz w:val="18"/>
          <w:szCs w:val="18"/>
        </w:rPr>
        <w:t>804.926.650-87</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5F96D266"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824D15">
        <w:rPr>
          <w:sz w:val="18"/>
          <w:szCs w:val="18"/>
        </w:rPr>
        <w:t>303</w:t>
      </w:r>
      <w:r w:rsidR="00FD5CDB">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B047E1">
        <w:rPr>
          <w:sz w:val="18"/>
          <w:szCs w:val="18"/>
        </w:rPr>
        <w:t>054/2025.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568A0FF2"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824D15">
        <w:rPr>
          <w:sz w:val="18"/>
          <w:szCs w:val="18"/>
        </w:rPr>
        <w:t>caixas d’água para instalação no Parque Prefeito Leonel Antônio Paludo</w:t>
      </w:r>
      <w:r w:rsidR="00D82EE0" w:rsidRPr="00D82EE0">
        <w:rPr>
          <w:sz w:val="18"/>
          <w:szCs w:val="18"/>
        </w:rPr>
        <w:t>, segundo demanda formalizada pela Secretaria Munici</w:t>
      </w:r>
      <w:r w:rsidR="00FD5CDB">
        <w:rPr>
          <w:sz w:val="18"/>
          <w:szCs w:val="18"/>
        </w:rPr>
        <w:t>pal de</w:t>
      </w:r>
      <w:r w:rsidR="00824D15">
        <w:rPr>
          <w:sz w:val="18"/>
          <w:szCs w:val="18"/>
        </w:rPr>
        <w:t xml:space="preserve"> Turismo e Cultura</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A88B7A4" w:rsidR="00726572" w:rsidRPr="00B92DA0" w:rsidRDefault="00726572" w:rsidP="008022E8">
            <w:pPr>
              <w:jc w:val="center"/>
              <w:rPr>
                <w:sz w:val="18"/>
                <w:szCs w:val="18"/>
              </w:rPr>
            </w:pPr>
            <w:r w:rsidRPr="00B92DA0">
              <w:rPr>
                <w:sz w:val="18"/>
                <w:szCs w:val="18"/>
              </w:rPr>
              <w:t>0</w:t>
            </w:r>
            <w:r w:rsidR="005237BF">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40A9220A" w:rsidR="00726572" w:rsidRPr="00B92DA0" w:rsidRDefault="00C43CE9"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642586BA" w:rsidR="00726572" w:rsidRPr="00B92DA0" w:rsidRDefault="005237BF" w:rsidP="008022E8">
            <w:pPr>
              <w:jc w:val="center"/>
              <w:rPr>
                <w:sz w:val="18"/>
                <w:szCs w:val="18"/>
              </w:rPr>
            </w:pPr>
            <w:r>
              <w:rPr>
                <w:sz w:val="18"/>
                <w:szCs w:val="18"/>
              </w:rPr>
              <w:t>02</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15432C62" w:rsidR="00AE7364" w:rsidRPr="00B92DA0" w:rsidRDefault="00824D15" w:rsidP="004352D2">
            <w:pPr>
              <w:jc w:val="both"/>
              <w:rPr>
                <w:sz w:val="18"/>
                <w:szCs w:val="18"/>
              </w:rPr>
            </w:pPr>
            <w:r>
              <w:rPr>
                <w:sz w:val="18"/>
                <w:szCs w:val="18"/>
              </w:rPr>
              <w:t>CAIXA ÁGUA POLIET C/ TAMPA FORTLEV 1000 LITROS</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2BB59276" w:rsidR="00726572" w:rsidRPr="00B92DA0" w:rsidRDefault="00824D15" w:rsidP="008022E8">
            <w:pPr>
              <w:jc w:val="center"/>
              <w:rPr>
                <w:sz w:val="18"/>
                <w:szCs w:val="18"/>
              </w:rPr>
            </w:pPr>
            <w:r>
              <w:rPr>
                <w:sz w:val="18"/>
                <w:szCs w:val="18"/>
              </w:rPr>
              <w:t>394,79</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1DE8F670" w:rsidR="00726572" w:rsidRPr="00B92DA0" w:rsidRDefault="00824D15" w:rsidP="008022E8">
            <w:pPr>
              <w:jc w:val="center"/>
              <w:rPr>
                <w:sz w:val="18"/>
                <w:szCs w:val="18"/>
              </w:rPr>
            </w:pPr>
            <w:r>
              <w:rPr>
                <w:sz w:val="18"/>
                <w:szCs w:val="18"/>
              </w:rPr>
              <w:t>789,58</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B93AD78" w:rsidR="00947115" w:rsidRPr="00B92DA0" w:rsidRDefault="00FD5CDB" w:rsidP="008022E8">
            <w:pPr>
              <w:jc w:val="center"/>
              <w:rPr>
                <w:b/>
                <w:sz w:val="18"/>
                <w:szCs w:val="18"/>
              </w:rPr>
            </w:pPr>
            <w:r w:rsidRPr="00B92DA0">
              <w:rPr>
                <w:b/>
                <w:sz w:val="18"/>
                <w:szCs w:val="18"/>
              </w:rPr>
              <w:t xml:space="preserve">VALOR TOTAL R$ </w:t>
            </w:r>
            <w:r w:rsidR="00824D15">
              <w:rPr>
                <w:b/>
                <w:sz w:val="18"/>
                <w:szCs w:val="18"/>
              </w:rPr>
              <w:t>789,58</w:t>
            </w:r>
          </w:p>
        </w:tc>
      </w:tr>
    </w:tbl>
    <w:p w14:paraId="25C7B9D5" w14:textId="6501A3A9" w:rsidR="00443E51"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12FD81B"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824D15">
        <w:rPr>
          <w:b/>
          <w:bCs/>
          <w:sz w:val="18"/>
          <w:szCs w:val="18"/>
        </w:rPr>
        <w:t>789,58 (setecentos e oitenta e nove reais e cinquenta e oito centavos);</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73E80D52"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w:t>
      </w:r>
      <w:r w:rsidR="00C43CE9">
        <w:rPr>
          <w:sz w:val="18"/>
          <w:szCs w:val="18"/>
        </w:rPr>
        <w:t xml:space="preserve"> </w:t>
      </w:r>
      <w:r w:rsidR="00824D15">
        <w:rPr>
          <w:sz w:val="18"/>
          <w:szCs w:val="18"/>
        </w:rPr>
        <w:t>07</w:t>
      </w:r>
      <w:r w:rsidR="00B92DA0" w:rsidRPr="00B92DA0">
        <w:rPr>
          <w:sz w:val="18"/>
          <w:szCs w:val="18"/>
        </w:rPr>
        <w:t xml:space="preserve"> (</w:t>
      </w:r>
      <w:r w:rsidR="00824D15">
        <w:rPr>
          <w:sz w:val="18"/>
          <w:szCs w:val="18"/>
        </w:rPr>
        <w:t>sete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01DC1BF7"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824D15">
        <w:rPr>
          <w:sz w:val="18"/>
          <w:szCs w:val="18"/>
        </w:rPr>
        <w:t>9</w:t>
      </w:r>
      <w:r w:rsidR="005237BF">
        <w:rPr>
          <w:sz w:val="18"/>
          <w:szCs w:val="18"/>
        </w:rPr>
        <w:t>.01</w:t>
      </w:r>
      <w:r w:rsidR="00351806">
        <w:rPr>
          <w:sz w:val="18"/>
          <w:szCs w:val="18"/>
        </w:rPr>
        <w:t xml:space="preserve">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824D15">
        <w:rPr>
          <w:sz w:val="18"/>
          <w:szCs w:val="18"/>
        </w:rPr>
        <w:t>TURISMO E CULTURA</w:t>
      </w:r>
    </w:p>
    <w:p w14:paraId="14CE9F4B" w14:textId="77777777" w:rsidR="00E5089C" w:rsidRDefault="00824D15" w:rsidP="008022E8">
      <w:pPr>
        <w:pStyle w:val="Corpodetexto"/>
        <w:tabs>
          <w:tab w:val="left" w:pos="567"/>
          <w:tab w:val="left" w:pos="3544"/>
        </w:tabs>
        <w:spacing w:after="0"/>
        <w:jc w:val="both"/>
        <w:rPr>
          <w:sz w:val="18"/>
          <w:szCs w:val="18"/>
        </w:rPr>
      </w:pPr>
      <w:r>
        <w:rPr>
          <w:sz w:val="18"/>
          <w:szCs w:val="18"/>
        </w:rPr>
        <w:t>15.451.0920.1030</w:t>
      </w:r>
      <w:r w:rsidR="008022E8" w:rsidRPr="00BC1A5D">
        <w:rPr>
          <w:sz w:val="18"/>
          <w:szCs w:val="18"/>
        </w:rPr>
        <w:t xml:space="preserve">  </w:t>
      </w:r>
      <w:r w:rsidR="00BC1A5D">
        <w:rPr>
          <w:sz w:val="18"/>
          <w:szCs w:val="18"/>
        </w:rPr>
        <w:t xml:space="preserve">             </w:t>
      </w:r>
      <w:r>
        <w:rPr>
          <w:sz w:val="18"/>
          <w:szCs w:val="18"/>
        </w:rPr>
        <w:t xml:space="preserve">IMPLANTAÇÃO, AMPLIAÇÃO E MELHORIA DE PRAÇAS, </w:t>
      </w:r>
      <w:r w:rsidR="00E5089C">
        <w:rPr>
          <w:sz w:val="18"/>
          <w:szCs w:val="18"/>
        </w:rPr>
        <w:t>PARQUES E JARDINS</w:t>
      </w:r>
    </w:p>
    <w:p w14:paraId="5EAB1BB3" w14:textId="556067DC" w:rsidR="00B92DA0" w:rsidRPr="00E5089C" w:rsidRDefault="00E5089C" w:rsidP="008022E8">
      <w:pPr>
        <w:pStyle w:val="Corpodetexto"/>
        <w:tabs>
          <w:tab w:val="left" w:pos="567"/>
          <w:tab w:val="left" w:pos="3544"/>
        </w:tabs>
        <w:spacing w:after="0"/>
        <w:jc w:val="both"/>
        <w:rPr>
          <w:sz w:val="18"/>
          <w:szCs w:val="18"/>
        </w:rPr>
      </w:pPr>
      <w:r>
        <w:rPr>
          <w:sz w:val="18"/>
          <w:szCs w:val="18"/>
        </w:rPr>
        <w:t>4</w:t>
      </w:r>
      <w:r w:rsidR="00653EF1" w:rsidRPr="00E5089C">
        <w:rPr>
          <w:bCs/>
          <w:sz w:val="18"/>
          <w:szCs w:val="18"/>
        </w:rPr>
        <w:t>.</w:t>
      </w:r>
      <w:r>
        <w:rPr>
          <w:bCs/>
          <w:sz w:val="18"/>
          <w:szCs w:val="18"/>
        </w:rPr>
        <w:t>4</w:t>
      </w:r>
      <w:r w:rsidR="00653EF1" w:rsidRPr="00E5089C">
        <w:rPr>
          <w:bCs/>
          <w:sz w:val="18"/>
          <w:szCs w:val="18"/>
        </w:rPr>
        <w:t>.90.</w:t>
      </w:r>
      <w:r>
        <w:rPr>
          <w:bCs/>
          <w:sz w:val="18"/>
          <w:szCs w:val="18"/>
        </w:rPr>
        <w:t>51</w:t>
      </w:r>
      <w:r w:rsidR="00653EF1" w:rsidRPr="00E5089C">
        <w:rPr>
          <w:bCs/>
          <w:sz w:val="18"/>
          <w:szCs w:val="18"/>
        </w:rPr>
        <w:t xml:space="preserve">.00.00.00.00  </w:t>
      </w:r>
      <w:r w:rsidR="008022E8" w:rsidRPr="00E5089C">
        <w:rPr>
          <w:bCs/>
          <w:sz w:val="18"/>
          <w:szCs w:val="18"/>
        </w:rPr>
        <w:t xml:space="preserve">    </w:t>
      </w:r>
      <w:r w:rsidR="00351806" w:rsidRPr="00E5089C">
        <w:rPr>
          <w:bCs/>
          <w:sz w:val="18"/>
          <w:szCs w:val="18"/>
        </w:rPr>
        <w:t xml:space="preserve"> </w:t>
      </w:r>
      <w:r w:rsidR="00653EF1" w:rsidRPr="00E5089C">
        <w:rPr>
          <w:bCs/>
          <w:sz w:val="18"/>
          <w:szCs w:val="18"/>
        </w:rPr>
        <w:t xml:space="preserve">  </w:t>
      </w:r>
      <w:r>
        <w:rPr>
          <w:bCs/>
          <w:sz w:val="18"/>
          <w:szCs w:val="18"/>
        </w:rPr>
        <w:t>OBRAS E INSTALAÇÕES</w:t>
      </w:r>
      <w:r w:rsidR="00AE7364" w:rsidRPr="00E5089C">
        <w:rPr>
          <w:bCs/>
          <w:sz w:val="18"/>
          <w:szCs w:val="18"/>
        </w:rPr>
        <w:t xml:space="preserve"> (FR 500 / </w:t>
      </w:r>
      <w:r w:rsidR="005237BF" w:rsidRPr="00E5089C">
        <w:rPr>
          <w:bCs/>
          <w:sz w:val="18"/>
          <w:szCs w:val="18"/>
        </w:rPr>
        <w:t>01</w:t>
      </w:r>
      <w:r w:rsidR="00BC1A5D" w:rsidRPr="00E5089C">
        <w:rPr>
          <w:bCs/>
          <w:sz w:val="18"/>
          <w:szCs w:val="18"/>
        </w:rPr>
        <w:t xml:space="preserve"> – </w:t>
      </w:r>
      <w:r w:rsidR="005237BF" w:rsidRPr="00E5089C">
        <w:rPr>
          <w:bCs/>
          <w:sz w:val="18"/>
          <w:szCs w:val="18"/>
        </w:rPr>
        <w:t>LIVRE</w:t>
      </w:r>
      <w:r w:rsidR="00226C1D" w:rsidRPr="00E5089C">
        <w:rPr>
          <w:bCs/>
          <w:sz w:val="18"/>
          <w:szCs w:val="18"/>
        </w:rPr>
        <w:t xml:space="preserve">) </w:t>
      </w:r>
      <w:r>
        <w:rPr>
          <w:bCs/>
          <w:sz w:val="18"/>
          <w:szCs w:val="18"/>
        </w:rPr>
        <w:t>7430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7AB18CC9"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0AE1AFB6"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E5089C">
        <w:rPr>
          <w:sz w:val="18"/>
          <w:szCs w:val="18"/>
        </w:rPr>
        <w:t>a Secretária Municipal de Turismo e Cultura senhora Bruna Lemos Tres</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E7718C5" w:rsidR="004D3A3D" w:rsidRDefault="008022E8" w:rsidP="008022E8">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EBA9379" w14:textId="77777777" w:rsidR="00D30B1D" w:rsidRDefault="00D30B1D" w:rsidP="00351806">
      <w:pPr>
        <w:tabs>
          <w:tab w:val="left" w:pos="1843"/>
        </w:tabs>
        <w:rPr>
          <w:sz w:val="18"/>
          <w:szCs w:val="18"/>
        </w:rPr>
      </w:pPr>
    </w:p>
    <w:p w14:paraId="07F59D57" w14:textId="77777777" w:rsidR="00D30B1D" w:rsidRDefault="00D30B1D" w:rsidP="008022E8">
      <w:pPr>
        <w:tabs>
          <w:tab w:val="left" w:pos="1843"/>
        </w:tabs>
        <w:jc w:val="right"/>
        <w:rPr>
          <w:sz w:val="18"/>
          <w:szCs w:val="18"/>
        </w:rPr>
      </w:pPr>
    </w:p>
    <w:p w14:paraId="68215D7F" w14:textId="178479E2"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E5089C">
        <w:rPr>
          <w:sz w:val="18"/>
          <w:szCs w:val="18"/>
        </w:rPr>
        <w:t>25 de março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7ECCC467" w:rsidR="00726572" w:rsidRPr="002A380D"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002A380D">
        <w:rPr>
          <w:sz w:val="18"/>
          <w:szCs w:val="18"/>
        </w:rPr>
        <w:t xml:space="preserve">       </w:t>
      </w:r>
      <w:r w:rsidRPr="00B92DA0">
        <w:rPr>
          <w:sz w:val="18"/>
          <w:szCs w:val="18"/>
        </w:rPr>
        <w:t xml:space="preserve">CONTRATADA – </w:t>
      </w:r>
      <w:r w:rsidR="002A380D" w:rsidRPr="002A380D">
        <w:rPr>
          <w:bCs/>
          <w:sz w:val="18"/>
          <w:szCs w:val="18"/>
        </w:rPr>
        <w:t>COOPERATIVA SANTA CLARA LTDA</w:t>
      </w:r>
    </w:p>
    <w:p w14:paraId="6D2D63A2" w14:textId="32E8BFC5" w:rsidR="00726572" w:rsidRPr="00B92DA0" w:rsidRDefault="00226C1D" w:rsidP="008022E8">
      <w:pPr>
        <w:tabs>
          <w:tab w:val="left" w:pos="1843"/>
        </w:tabs>
        <w:jc w:val="both"/>
        <w:rPr>
          <w:b/>
          <w:sz w:val="18"/>
          <w:szCs w:val="18"/>
        </w:rPr>
      </w:pPr>
      <w:r>
        <w:rPr>
          <w:b/>
          <w:sz w:val="18"/>
          <w:szCs w:val="18"/>
        </w:rPr>
        <w:t xml:space="preserve">             </w:t>
      </w:r>
      <w:r w:rsidR="00351806">
        <w:rPr>
          <w:b/>
          <w:sz w:val="18"/>
          <w:szCs w:val="18"/>
        </w:rPr>
        <w:t xml:space="preserve">  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2A380D">
        <w:rPr>
          <w:sz w:val="18"/>
          <w:szCs w:val="18"/>
        </w:rPr>
        <w:t xml:space="preserve">   </w:t>
      </w:r>
      <w:r w:rsidR="00351806">
        <w:rPr>
          <w:sz w:val="18"/>
          <w:szCs w:val="18"/>
        </w:rPr>
        <w:t xml:space="preserve">  </w:t>
      </w:r>
      <w:r w:rsidR="00213992">
        <w:rPr>
          <w:sz w:val="18"/>
          <w:szCs w:val="18"/>
        </w:rPr>
        <w:t xml:space="preserve"> </w:t>
      </w:r>
      <w:r w:rsidR="00653EF1">
        <w:rPr>
          <w:sz w:val="18"/>
          <w:szCs w:val="18"/>
        </w:rPr>
        <w:t xml:space="preserve"> </w:t>
      </w:r>
      <w:r w:rsidR="002A380D">
        <w:rPr>
          <w:b/>
          <w:sz w:val="18"/>
          <w:szCs w:val="18"/>
        </w:rPr>
        <w:t>Marcos Gigliolli</w:t>
      </w:r>
    </w:p>
    <w:p w14:paraId="01542E53" w14:textId="1CF41176"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2A380D">
        <w:rPr>
          <w:b/>
          <w:sz w:val="18"/>
          <w:szCs w:val="18"/>
        </w:rPr>
        <w:t xml:space="preserve">        </w:t>
      </w:r>
      <w:r w:rsidR="006D3C78">
        <w:rPr>
          <w:b/>
          <w:sz w:val="18"/>
          <w:szCs w:val="18"/>
        </w:rPr>
        <w:t xml:space="preserve"> </w:t>
      </w:r>
      <w:r w:rsidR="00377A8D">
        <w:rPr>
          <w:b/>
          <w:sz w:val="18"/>
          <w:szCs w:val="18"/>
        </w:rPr>
        <w:t xml:space="preserve">  </w:t>
      </w:r>
      <w:r w:rsidR="006D3C78">
        <w:rPr>
          <w:b/>
          <w:sz w:val="18"/>
          <w:szCs w:val="18"/>
        </w:rPr>
        <w:t xml:space="preserve">   </w:t>
      </w:r>
      <w:r w:rsidR="002A380D">
        <w:rPr>
          <w:sz w:val="18"/>
          <w:szCs w:val="18"/>
        </w:rPr>
        <w:t>Procurador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6C512D11"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w:t>
      </w:r>
      <w:r w:rsidR="005237BF">
        <w:rPr>
          <w:b/>
          <w:sz w:val="18"/>
          <w:szCs w:val="18"/>
          <w:lang w:val="it-IT"/>
        </w:rPr>
        <w:t xml:space="preserve">   </w:t>
      </w:r>
      <w:r>
        <w:rPr>
          <w:b/>
          <w:sz w:val="18"/>
          <w:szCs w:val="18"/>
          <w:lang w:val="it-IT"/>
        </w:rPr>
        <w:t xml:space="preserve">            </w:t>
      </w:r>
      <w:r w:rsidR="00E5089C">
        <w:rPr>
          <w:b/>
          <w:sz w:val="18"/>
          <w:szCs w:val="18"/>
          <w:lang w:val="it-IT"/>
        </w:rPr>
        <w:t xml:space="preserve"> </w:t>
      </w:r>
      <w:r>
        <w:rPr>
          <w:b/>
          <w:sz w:val="18"/>
          <w:szCs w:val="18"/>
          <w:lang w:val="it-IT"/>
        </w:rPr>
        <w:t xml:space="preserve"> </w:t>
      </w:r>
      <w:r w:rsidR="005237BF">
        <w:rPr>
          <w:b/>
          <w:sz w:val="18"/>
          <w:szCs w:val="18"/>
          <w:lang w:val="it-IT"/>
        </w:rPr>
        <w:t xml:space="preserve"> </w:t>
      </w:r>
      <w:r>
        <w:rPr>
          <w:b/>
          <w:sz w:val="18"/>
          <w:szCs w:val="18"/>
          <w:lang w:val="it-IT"/>
        </w:rPr>
        <w:t xml:space="preserve">  </w:t>
      </w:r>
      <w:r w:rsidR="005237BF">
        <w:rPr>
          <w:b/>
          <w:sz w:val="18"/>
          <w:szCs w:val="18"/>
          <w:lang w:val="it-IT"/>
        </w:rPr>
        <w:t xml:space="preserve"> </w:t>
      </w:r>
      <w:r w:rsidR="00E5089C">
        <w:rPr>
          <w:b/>
          <w:sz w:val="18"/>
          <w:szCs w:val="18"/>
          <w:lang w:val="it-IT"/>
        </w:rPr>
        <w:t xml:space="preserve">Bruna Lemos Tres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7814FD4B"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00E5089C" w:rsidRPr="00E5089C">
        <w:rPr>
          <w:sz w:val="18"/>
          <w:szCs w:val="18"/>
        </w:rPr>
        <w:t>019.631.770-37</w:t>
      </w:r>
      <w:r>
        <w:rPr>
          <w:sz w:val="18"/>
          <w:szCs w:val="18"/>
        </w:rPr>
        <w:t xml:space="preserve">                </w:t>
      </w:r>
      <w:r w:rsidR="00E5089C">
        <w:rPr>
          <w:sz w:val="18"/>
          <w:szCs w:val="18"/>
        </w:rPr>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1957C254" w:rsidR="00F403C4" w:rsidRPr="00B92DA0" w:rsidRDefault="00E5089C" w:rsidP="00351806">
      <w:pPr>
        <w:keepNext/>
        <w:outlineLvl w:val="3"/>
        <w:rPr>
          <w:sz w:val="18"/>
          <w:szCs w:val="18"/>
        </w:rPr>
      </w:pPr>
      <w:r>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8465D"/>
    <w:rsid w:val="00094194"/>
    <w:rsid w:val="000967D0"/>
    <w:rsid w:val="000A1B65"/>
    <w:rsid w:val="000B78FE"/>
    <w:rsid w:val="000C68A2"/>
    <w:rsid w:val="000D5076"/>
    <w:rsid w:val="000F5763"/>
    <w:rsid w:val="00100BED"/>
    <w:rsid w:val="00107E6B"/>
    <w:rsid w:val="00113222"/>
    <w:rsid w:val="001161B7"/>
    <w:rsid w:val="0012624A"/>
    <w:rsid w:val="00131A9A"/>
    <w:rsid w:val="00134260"/>
    <w:rsid w:val="00167375"/>
    <w:rsid w:val="00190BC3"/>
    <w:rsid w:val="001B328F"/>
    <w:rsid w:val="001B3EF8"/>
    <w:rsid w:val="001C3DCC"/>
    <w:rsid w:val="001D4354"/>
    <w:rsid w:val="001E40B7"/>
    <w:rsid w:val="001F3089"/>
    <w:rsid w:val="001F3AF3"/>
    <w:rsid w:val="0020223B"/>
    <w:rsid w:val="0020425E"/>
    <w:rsid w:val="00213992"/>
    <w:rsid w:val="00223954"/>
    <w:rsid w:val="00226C1D"/>
    <w:rsid w:val="002313CA"/>
    <w:rsid w:val="0023218B"/>
    <w:rsid w:val="002327E9"/>
    <w:rsid w:val="00244F9F"/>
    <w:rsid w:val="0024500A"/>
    <w:rsid w:val="00261B06"/>
    <w:rsid w:val="00262171"/>
    <w:rsid w:val="00264498"/>
    <w:rsid w:val="00290A50"/>
    <w:rsid w:val="002A380D"/>
    <w:rsid w:val="002A3C46"/>
    <w:rsid w:val="002A6778"/>
    <w:rsid w:val="002C6F5F"/>
    <w:rsid w:val="002D2DF0"/>
    <w:rsid w:val="002E3157"/>
    <w:rsid w:val="00311DF6"/>
    <w:rsid w:val="00311ED2"/>
    <w:rsid w:val="003173F9"/>
    <w:rsid w:val="003221A0"/>
    <w:rsid w:val="0034702A"/>
    <w:rsid w:val="00347B53"/>
    <w:rsid w:val="00351806"/>
    <w:rsid w:val="0035217B"/>
    <w:rsid w:val="00363C3E"/>
    <w:rsid w:val="003765B5"/>
    <w:rsid w:val="00377A8D"/>
    <w:rsid w:val="0038063F"/>
    <w:rsid w:val="00386F54"/>
    <w:rsid w:val="00395380"/>
    <w:rsid w:val="003A37BF"/>
    <w:rsid w:val="003C2A24"/>
    <w:rsid w:val="003C4477"/>
    <w:rsid w:val="003F43FD"/>
    <w:rsid w:val="003F6CE2"/>
    <w:rsid w:val="004075D8"/>
    <w:rsid w:val="00416081"/>
    <w:rsid w:val="00417BEE"/>
    <w:rsid w:val="004259B5"/>
    <w:rsid w:val="004318E7"/>
    <w:rsid w:val="00432890"/>
    <w:rsid w:val="004352D2"/>
    <w:rsid w:val="004438C6"/>
    <w:rsid w:val="00443E51"/>
    <w:rsid w:val="00447C23"/>
    <w:rsid w:val="004511C8"/>
    <w:rsid w:val="00467D1C"/>
    <w:rsid w:val="0048698E"/>
    <w:rsid w:val="00491766"/>
    <w:rsid w:val="004C2D92"/>
    <w:rsid w:val="004D3A3D"/>
    <w:rsid w:val="004D4704"/>
    <w:rsid w:val="004D4DC9"/>
    <w:rsid w:val="004F4580"/>
    <w:rsid w:val="004F52CF"/>
    <w:rsid w:val="004F76F5"/>
    <w:rsid w:val="00502747"/>
    <w:rsid w:val="00516258"/>
    <w:rsid w:val="00516C96"/>
    <w:rsid w:val="005237BF"/>
    <w:rsid w:val="00535013"/>
    <w:rsid w:val="005359A3"/>
    <w:rsid w:val="00545990"/>
    <w:rsid w:val="005502CE"/>
    <w:rsid w:val="00571D68"/>
    <w:rsid w:val="005806AE"/>
    <w:rsid w:val="0058205F"/>
    <w:rsid w:val="00595EBA"/>
    <w:rsid w:val="00597093"/>
    <w:rsid w:val="005A04F5"/>
    <w:rsid w:val="005B1E75"/>
    <w:rsid w:val="005C0D46"/>
    <w:rsid w:val="005D52B9"/>
    <w:rsid w:val="005E1223"/>
    <w:rsid w:val="005E2A7E"/>
    <w:rsid w:val="005F578D"/>
    <w:rsid w:val="005F592B"/>
    <w:rsid w:val="00603878"/>
    <w:rsid w:val="00607B74"/>
    <w:rsid w:val="006167B2"/>
    <w:rsid w:val="00621F8C"/>
    <w:rsid w:val="00631F56"/>
    <w:rsid w:val="00632A01"/>
    <w:rsid w:val="00632F8B"/>
    <w:rsid w:val="00640269"/>
    <w:rsid w:val="00642CC8"/>
    <w:rsid w:val="00645899"/>
    <w:rsid w:val="00653EF1"/>
    <w:rsid w:val="00662227"/>
    <w:rsid w:val="00673FFD"/>
    <w:rsid w:val="0067653F"/>
    <w:rsid w:val="00680B47"/>
    <w:rsid w:val="00686DDF"/>
    <w:rsid w:val="0069528F"/>
    <w:rsid w:val="006D3C78"/>
    <w:rsid w:val="006F0BE4"/>
    <w:rsid w:val="007070AD"/>
    <w:rsid w:val="00712DBF"/>
    <w:rsid w:val="00726572"/>
    <w:rsid w:val="00733748"/>
    <w:rsid w:val="00755F63"/>
    <w:rsid w:val="00757E4C"/>
    <w:rsid w:val="007624D2"/>
    <w:rsid w:val="00763AFC"/>
    <w:rsid w:val="00787869"/>
    <w:rsid w:val="00795C2F"/>
    <w:rsid w:val="007A2630"/>
    <w:rsid w:val="007B4FF2"/>
    <w:rsid w:val="007C1173"/>
    <w:rsid w:val="007D38EB"/>
    <w:rsid w:val="007E5312"/>
    <w:rsid w:val="007F608B"/>
    <w:rsid w:val="007F7F54"/>
    <w:rsid w:val="008022E8"/>
    <w:rsid w:val="00810012"/>
    <w:rsid w:val="008110F3"/>
    <w:rsid w:val="00824D15"/>
    <w:rsid w:val="00830E30"/>
    <w:rsid w:val="00831E3C"/>
    <w:rsid w:val="0084175A"/>
    <w:rsid w:val="00853C8A"/>
    <w:rsid w:val="0085521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94F8B"/>
    <w:rsid w:val="009C1B34"/>
    <w:rsid w:val="009D1326"/>
    <w:rsid w:val="009D5766"/>
    <w:rsid w:val="00A07B33"/>
    <w:rsid w:val="00A17ECC"/>
    <w:rsid w:val="00A2079B"/>
    <w:rsid w:val="00A32AA6"/>
    <w:rsid w:val="00A354DA"/>
    <w:rsid w:val="00A4087D"/>
    <w:rsid w:val="00A505AC"/>
    <w:rsid w:val="00A71E3F"/>
    <w:rsid w:val="00A7289D"/>
    <w:rsid w:val="00A92E63"/>
    <w:rsid w:val="00AC0A6F"/>
    <w:rsid w:val="00AC51BE"/>
    <w:rsid w:val="00AC75A6"/>
    <w:rsid w:val="00AE26F5"/>
    <w:rsid w:val="00AE7364"/>
    <w:rsid w:val="00AF3DFB"/>
    <w:rsid w:val="00B047E1"/>
    <w:rsid w:val="00B04CD4"/>
    <w:rsid w:val="00B13AB3"/>
    <w:rsid w:val="00B66187"/>
    <w:rsid w:val="00B84625"/>
    <w:rsid w:val="00B92DA0"/>
    <w:rsid w:val="00B95D24"/>
    <w:rsid w:val="00B96A81"/>
    <w:rsid w:val="00BA3A10"/>
    <w:rsid w:val="00BA5B40"/>
    <w:rsid w:val="00BB1811"/>
    <w:rsid w:val="00BB2244"/>
    <w:rsid w:val="00BB2B8B"/>
    <w:rsid w:val="00BC0CFC"/>
    <w:rsid w:val="00BC1A5D"/>
    <w:rsid w:val="00BF6323"/>
    <w:rsid w:val="00C0784E"/>
    <w:rsid w:val="00C11518"/>
    <w:rsid w:val="00C13A3E"/>
    <w:rsid w:val="00C16ED2"/>
    <w:rsid w:val="00C22FA8"/>
    <w:rsid w:val="00C43CE9"/>
    <w:rsid w:val="00C65DB2"/>
    <w:rsid w:val="00C712A1"/>
    <w:rsid w:val="00C849B6"/>
    <w:rsid w:val="00C85192"/>
    <w:rsid w:val="00C87744"/>
    <w:rsid w:val="00C92916"/>
    <w:rsid w:val="00C93054"/>
    <w:rsid w:val="00C9689B"/>
    <w:rsid w:val="00CB78E0"/>
    <w:rsid w:val="00CC3DA4"/>
    <w:rsid w:val="00CC4EFC"/>
    <w:rsid w:val="00CE1C93"/>
    <w:rsid w:val="00CF4176"/>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244C3"/>
    <w:rsid w:val="00E303BD"/>
    <w:rsid w:val="00E5089C"/>
    <w:rsid w:val="00E54327"/>
    <w:rsid w:val="00E63797"/>
    <w:rsid w:val="00E80492"/>
    <w:rsid w:val="00E83244"/>
    <w:rsid w:val="00E90362"/>
    <w:rsid w:val="00EB0868"/>
    <w:rsid w:val="00EB5166"/>
    <w:rsid w:val="00EC1606"/>
    <w:rsid w:val="00EC34AF"/>
    <w:rsid w:val="00ED5D27"/>
    <w:rsid w:val="00EE022B"/>
    <w:rsid w:val="00EE70D4"/>
    <w:rsid w:val="00F16076"/>
    <w:rsid w:val="00F2008B"/>
    <w:rsid w:val="00F25922"/>
    <w:rsid w:val="00F403C4"/>
    <w:rsid w:val="00F55ACD"/>
    <w:rsid w:val="00F72637"/>
    <w:rsid w:val="00F7520E"/>
    <w:rsid w:val="00F76382"/>
    <w:rsid w:val="00F76D5A"/>
    <w:rsid w:val="00F813D4"/>
    <w:rsid w:val="00F81516"/>
    <w:rsid w:val="00F91D5A"/>
    <w:rsid w:val="00FB1E27"/>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3</Pages>
  <Words>1455</Words>
  <Characters>7857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125</cp:revision>
  <cp:lastPrinted>2025-02-12T19:02:00Z</cp:lastPrinted>
  <dcterms:created xsi:type="dcterms:W3CDTF">2013-08-29T16:25:00Z</dcterms:created>
  <dcterms:modified xsi:type="dcterms:W3CDTF">2025-03-25T17:02:00Z</dcterms:modified>
</cp:coreProperties>
</file>