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5F" w:rsidRPr="00653A5F" w:rsidRDefault="00653A5F" w:rsidP="00653A5F">
      <w:pPr>
        <w:spacing w:line="259" w:lineRule="auto"/>
        <w:ind w:left="-1276" w:right="1907" w:hanging="142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  <w:r w:rsidR="00D13070" w:rsidRPr="00D13070">
        <w:rPr>
          <w:rFonts w:cs="Arial"/>
          <w:b/>
          <w:szCs w:val="24"/>
        </w:rPr>
        <w:t xml:space="preserve">PROTOCOLOS DE ATIVIDADE OBRIGATÓRIOS E VARIÁVEIS </w:t>
      </w:r>
      <w:r>
        <w:rPr>
          <w:rFonts w:cs="Arial"/>
          <w:b/>
          <w:szCs w:val="24"/>
        </w:rPr>
        <w:t xml:space="preserve">– RIO GRANDE DO SUL </w:t>
      </w:r>
    </w:p>
    <w:p w:rsidR="00D13070" w:rsidRPr="00D13070" w:rsidRDefault="00D13070" w:rsidP="00653A5F">
      <w:pPr>
        <w:spacing w:line="259" w:lineRule="auto"/>
        <w:ind w:left="41"/>
        <w:jc w:val="center"/>
        <w:rPr>
          <w:rFonts w:cs="Arial"/>
          <w:szCs w:val="24"/>
        </w:rPr>
      </w:pPr>
      <w:r w:rsidRPr="00D13070">
        <w:rPr>
          <w:rFonts w:cs="Arial"/>
          <w:szCs w:val="24"/>
        </w:rPr>
        <w:t xml:space="preserve"> </w:t>
      </w:r>
    </w:p>
    <w:tbl>
      <w:tblPr>
        <w:tblStyle w:val="TableGrid"/>
        <w:tblW w:w="14317" w:type="dxa"/>
        <w:tblInd w:w="-1281" w:type="dxa"/>
        <w:tblCellMar>
          <w:top w:w="8" w:type="dxa"/>
          <w:left w:w="68" w:type="dxa"/>
          <w:right w:w="23" w:type="dxa"/>
        </w:tblCellMar>
        <w:tblLook w:val="04A0" w:firstRow="1" w:lastRow="0" w:firstColumn="1" w:lastColumn="0" w:noHBand="0" w:noVBand="1"/>
      </w:tblPr>
      <w:tblGrid>
        <w:gridCol w:w="1840"/>
        <w:gridCol w:w="2080"/>
        <w:gridCol w:w="988"/>
        <w:gridCol w:w="1354"/>
        <w:gridCol w:w="1923"/>
        <w:gridCol w:w="6132"/>
      </w:tblGrid>
      <w:tr w:rsidR="00D13070" w:rsidRPr="00D13070" w:rsidTr="0050241C">
        <w:trPr>
          <w:trHeight w:val="59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13070" w:rsidRPr="00D13070" w:rsidRDefault="00D13070" w:rsidP="00D1307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Grupo de Atividade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13070" w:rsidRPr="00D13070" w:rsidRDefault="00D13070" w:rsidP="00D13070">
            <w:pPr>
              <w:spacing w:line="259" w:lineRule="auto"/>
              <w:ind w:right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Atividade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13070" w:rsidRPr="00D13070" w:rsidRDefault="00D13070" w:rsidP="00D13070">
            <w:pPr>
              <w:spacing w:line="259" w:lineRule="auto"/>
              <w:ind w:left="47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CNAE </w:t>
            </w:r>
          </w:p>
          <w:p w:rsidR="00D13070" w:rsidRPr="00D13070" w:rsidRDefault="00D13070" w:rsidP="00D13070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 dígitos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13070" w:rsidRPr="00D13070" w:rsidRDefault="00D13070" w:rsidP="00D13070">
            <w:pPr>
              <w:spacing w:line="259" w:lineRule="auto"/>
              <w:ind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Risco </w:t>
            </w:r>
          </w:p>
          <w:p w:rsidR="00D13070" w:rsidRPr="00D13070" w:rsidRDefault="00D13070" w:rsidP="00D13070">
            <w:pPr>
              <w:spacing w:line="259" w:lineRule="auto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Médio da </w:t>
            </w:r>
          </w:p>
          <w:p w:rsidR="00D13070" w:rsidRPr="00D13070" w:rsidRDefault="00D13070" w:rsidP="00D13070">
            <w:pPr>
              <w:spacing w:line="259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Atividade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13070" w:rsidRPr="00D13070" w:rsidRDefault="00D13070" w:rsidP="00D13070">
            <w:pPr>
              <w:spacing w:line="259" w:lineRule="auto"/>
              <w:ind w:right="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Protocolos de </w:t>
            </w:r>
          </w:p>
          <w:p w:rsidR="00D13070" w:rsidRPr="00D13070" w:rsidRDefault="00D13070" w:rsidP="00D13070">
            <w:pPr>
              <w:spacing w:line="259" w:lineRule="auto"/>
              <w:ind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Atividade </w:t>
            </w:r>
          </w:p>
          <w:p w:rsidR="00D13070" w:rsidRPr="00D13070" w:rsidRDefault="00D13070" w:rsidP="00D13070">
            <w:pPr>
              <w:spacing w:line="259" w:lineRule="auto"/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Obrigatórios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13070" w:rsidRPr="00D13070" w:rsidRDefault="00D13070" w:rsidP="00D13070">
            <w:pPr>
              <w:spacing w:line="259" w:lineRule="auto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Protocolos de Atividade Variáveis </w:t>
            </w:r>
          </w:p>
        </w:tc>
      </w:tr>
      <w:tr w:rsidR="00D13070" w:rsidRPr="00D13070" w:rsidTr="0050241C">
        <w:trPr>
          <w:trHeight w:val="177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Administração e Serviços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Serviços </w:t>
            </w:r>
          </w:p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Públicos e </w:t>
            </w:r>
          </w:p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Administração </w:t>
            </w:r>
          </w:p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Pública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84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ind w:left="155" w:right="36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line="241" w:lineRule="auto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59" w:lineRule="auto"/>
              <w:ind w:left="155" w:right="17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</w:tc>
      </w:tr>
      <w:tr w:rsidR="00D13070" w:rsidRPr="00D13070" w:rsidTr="0050241C">
        <w:trPr>
          <w:trHeight w:val="1769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Agropecuária e Indústria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Agropecuária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1, 2, 3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ind w:left="155" w:right="36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line="241" w:lineRule="auto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59" w:lineRule="auto"/>
              <w:ind w:left="155" w:right="17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</w:tc>
      </w:tr>
      <w:tr w:rsidR="00D13070" w:rsidRPr="00D13070" w:rsidTr="0050241C">
        <w:trPr>
          <w:trHeight w:val="1769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Agropecuária e Indústria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Indústria e </w:t>
            </w:r>
          </w:p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Construção Civil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 w:right="6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5 a 33 e 41, 42, 43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Indústrias: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Portaria SES nº </w:t>
            </w:r>
          </w:p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387/2021 </w:t>
            </w:r>
          </w:p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Portaria SES nº </w:t>
            </w:r>
          </w:p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388/2021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1"/>
              <w:ind w:left="155" w:right="36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line="238" w:lineRule="auto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59" w:lineRule="auto"/>
              <w:ind w:left="155" w:right="17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</w:tc>
      </w:tr>
      <w:tr w:rsidR="00D13070" w:rsidRPr="00D13070" w:rsidTr="0050241C">
        <w:trPr>
          <w:trHeight w:val="177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Administração e Serviços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Serviços de </w:t>
            </w:r>
          </w:p>
          <w:p w:rsidR="00D13070" w:rsidRPr="00D13070" w:rsidRDefault="00D13070" w:rsidP="00D13070">
            <w:pPr>
              <w:spacing w:after="2" w:line="238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Utilidade Pública (Energia, Água, </w:t>
            </w:r>
          </w:p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Esgoto e outros)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35, 36, </w:t>
            </w:r>
          </w:p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37, 38, </w:t>
            </w:r>
          </w:p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39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2" w:line="239" w:lineRule="auto"/>
              <w:ind w:left="155" w:right="36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after="2" w:line="238" w:lineRule="auto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59" w:lineRule="auto"/>
              <w:ind w:left="155" w:right="17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</w:tc>
      </w:tr>
      <w:tr w:rsidR="00D13070" w:rsidRPr="00D13070" w:rsidTr="0050241C">
        <w:trPr>
          <w:trHeight w:val="1769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Administração e Serviços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Informação e </w:t>
            </w:r>
          </w:p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Comunicação (imprensa, produção de áudio e vídeo, rádio, televisão, telecomunicação e outros, exceto salas de cinema)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58, 59, </w:t>
            </w:r>
          </w:p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61, 62, </w:t>
            </w:r>
          </w:p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63</w:t>
            </w:r>
            <w:r w:rsidRPr="00D13070">
              <w:rPr>
                <w:rFonts w:ascii="Arial" w:hAnsi="Arial" w:cs="Arial"/>
                <w:color w:val="3B3838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ind w:left="155" w:right="36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after="2" w:line="238" w:lineRule="auto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59" w:lineRule="auto"/>
              <w:ind w:left="155" w:right="17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</w:tc>
      </w:tr>
      <w:tr w:rsidR="00D13070" w:rsidRPr="00D13070" w:rsidTr="0050241C">
        <w:trPr>
          <w:trHeight w:val="1378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Administração e Serviços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 w:right="38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Atividades Administrativas e </w:t>
            </w:r>
            <w:proofErr w:type="spellStart"/>
            <w:r w:rsidRPr="00D13070">
              <w:rPr>
                <w:rFonts w:ascii="Arial" w:hAnsi="Arial" w:cs="Arial"/>
                <w:b/>
                <w:sz w:val="24"/>
                <w:szCs w:val="24"/>
              </w:rPr>
              <w:t>Call</w:t>
            </w:r>
            <w:proofErr w:type="spellEnd"/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 Center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77, 78, </w:t>
            </w:r>
          </w:p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79, 81, </w:t>
            </w:r>
          </w:p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82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ind w:left="155" w:right="36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Default="00D13070" w:rsidP="00D13070">
            <w:pPr>
              <w:spacing w:line="259" w:lineRule="auto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592421" w:rsidRPr="00D13070" w:rsidRDefault="00592421" w:rsidP="00D13070">
            <w:pPr>
              <w:spacing w:line="259" w:lineRule="auto"/>
              <w:ind w:left="155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</w:t>
            </w:r>
          </w:p>
        </w:tc>
      </w:tr>
      <w:tr w:rsidR="00D13070" w:rsidRPr="00D13070" w:rsidTr="0050241C">
        <w:tblPrEx>
          <w:tblCellMar>
            <w:top w:w="9" w:type="dxa"/>
            <w:left w:w="70" w:type="dxa"/>
            <w:right w:w="22" w:type="dxa"/>
          </w:tblCellMar>
        </w:tblPrEx>
        <w:trPr>
          <w:trHeight w:val="177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Administração e Serviços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Vigilância e Segurança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80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1"/>
              <w:ind w:left="154" w:right="39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after="2" w:line="238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59" w:lineRule="auto"/>
              <w:ind w:left="154" w:right="20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</w:tc>
      </w:tr>
      <w:tr w:rsidR="00D13070" w:rsidRPr="00D13070" w:rsidTr="0050241C">
        <w:tblPrEx>
          <w:tblCellMar>
            <w:top w:w="9" w:type="dxa"/>
            <w:left w:w="70" w:type="dxa"/>
            <w:right w:w="22" w:type="dxa"/>
          </w:tblCellMar>
        </w:tblPrEx>
        <w:trPr>
          <w:trHeight w:val="1769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Administração e Serviços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Transporte de carga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49 e 50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ind w:left="154" w:right="39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after="2" w:line="238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59" w:lineRule="auto"/>
              <w:ind w:left="154" w:right="20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</w:tc>
      </w:tr>
      <w:tr w:rsidR="00D13070" w:rsidRPr="00D13070" w:rsidTr="0050241C">
        <w:tblPrEx>
          <w:tblCellMar>
            <w:top w:w="9" w:type="dxa"/>
            <w:left w:w="70" w:type="dxa"/>
            <w:right w:w="22" w:type="dxa"/>
          </w:tblCellMar>
        </w:tblPrEx>
        <w:trPr>
          <w:trHeight w:val="1769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Administração e Serviços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Estacionamentos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52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ind w:left="154" w:right="39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line="241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59" w:lineRule="auto"/>
              <w:ind w:left="154" w:right="20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</w:tc>
      </w:tr>
      <w:tr w:rsidR="00D13070" w:rsidRPr="00D13070" w:rsidTr="0050241C">
        <w:tblPrEx>
          <w:tblCellMar>
            <w:top w:w="9" w:type="dxa"/>
            <w:left w:w="70" w:type="dxa"/>
            <w:right w:w="22" w:type="dxa"/>
          </w:tblCellMar>
        </w:tblPrEx>
        <w:trPr>
          <w:trHeight w:val="1769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Administração e Serviços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Manutenção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Reparação de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Veículos e de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Objetos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Equipamentos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45, 95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ind w:left="154" w:right="39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line="241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59" w:lineRule="auto"/>
              <w:ind w:left="154" w:right="20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</w:tc>
      </w:tr>
      <w:tr w:rsidR="00D13070" w:rsidRPr="00D13070" w:rsidTr="0050241C">
        <w:tblPrEx>
          <w:tblCellMar>
            <w:top w:w="9" w:type="dxa"/>
            <w:left w:w="70" w:type="dxa"/>
            <w:right w:w="22" w:type="dxa"/>
          </w:tblCellMar>
        </w:tblPrEx>
        <w:trPr>
          <w:trHeight w:val="4311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Comércio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Posto de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Combustível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47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1"/>
              </w:numPr>
              <w:spacing w:after="1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after="2" w:line="238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after="1" w:line="238" w:lineRule="auto"/>
              <w:ind w:left="154" w:right="20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4m²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1339AA">
            <w:pPr>
              <w:numPr>
                <w:ilvl w:val="0"/>
                <w:numId w:val="1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Vedada a permanência e o consumo de alimentos e bebidas no pátio (área da pista e do posto de gasolina); </w:t>
            </w:r>
          </w:p>
          <w:p w:rsidR="00D13070" w:rsidRPr="00D13070" w:rsidRDefault="00D13070" w:rsidP="001339AA">
            <w:pPr>
              <w:numPr>
                <w:ilvl w:val="0"/>
                <w:numId w:val="1"/>
              </w:numPr>
              <w:spacing w:after="1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Respeito aos protocolos das atividades específicas, quando aplicável: </w:t>
            </w:r>
          </w:p>
          <w:p w:rsidR="00D13070" w:rsidRPr="00D13070" w:rsidRDefault="00D13070" w:rsidP="001339AA">
            <w:pPr>
              <w:numPr>
                <w:ilvl w:val="0"/>
                <w:numId w:val="2"/>
              </w:numPr>
              <w:spacing w:line="239" w:lineRule="auto"/>
              <w:ind w:right="1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Restaurantes, bares, lanchonetes e espaços de alimentação: conforme protocolo de "Restaurantes etc."  </w:t>
            </w:r>
          </w:p>
          <w:p w:rsidR="00D13070" w:rsidRPr="00D13070" w:rsidRDefault="00D13070" w:rsidP="001339AA">
            <w:pPr>
              <w:numPr>
                <w:ilvl w:val="0"/>
                <w:numId w:val="2"/>
              </w:numPr>
              <w:spacing w:line="259" w:lineRule="auto"/>
              <w:ind w:right="1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Comércios: conforme protocolo de "Comércio etc." </w:t>
            </w:r>
          </w:p>
        </w:tc>
      </w:tr>
      <w:tr w:rsidR="00D13070" w:rsidRPr="00D13070" w:rsidTr="0050241C">
        <w:tblPrEx>
          <w:tblCellMar>
            <w:top w:w="9" w:type="dxa"/>
            <w:left w:w="70" w:type="dxa"/>
            <w:right w:w="22" w:type="dxa"/>
          </w:tblCellMar>
        </w:tblPrEx>
        <w:trPr>
          <w:trHeight w:val="2551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Administração e Serviços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Correios e Entregas</w:t>
            </w:r>
            <w:r w:rsidRPr="00D13070">
              <w:rPr>
                <w:rFonts w:ascii="Arial" w:hAnsi="Arial" w:cs="Arial"/>
                <w:b/>
                <w:color w:val="3B3838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53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3"/>
              </w:numPr>
              <w:spacing w:after="2" w:line="239" w:lineRule="auto"/>
              <w:ind w:right="19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after="2" w:line="238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2m² de área útil </w:t>
            </w:r>
          </w:p>
          <w:p w:rsidR="00D13070" w:rsidRPr="00D13070" w:rsidRDefault="00D13070" w:rsidP="00D13070">
            <w:pPr>
              <w:spacing w:after="3" w:line="238" w:lineRule="auto"/>
              <w:ind w:left="154" w:right="20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4m² de área útil </w:t>
            </w:r>
          </w:p>
          <w:p w:rsidR="00D13070" w:rsidRPr="00D13070" w:rsidRDefault="00D13070" w:rsidP="001339AA">
            <w:pPr>
              <w:numPr>
                <w:ilvl w:val="0"/>
                <w:numId w:val="3"/>
              </w:numPr>
              <w:spacing w:line="259" w:lineRule="auto"/>
              <w:ind w:right="19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Demarcação visual no chão de distanciamento de 1m nas filas e de ocupação intercalada das cadeiras de espera; </w:t>
            </w:r>
          </w:p>
        </w:tc>
      </w:tr>
      <w:tr w:rsidR="00D13070" w:rsidRPr="00D13070" w:rsidTr="0050241C">
        <w:tblPrEx>
          <w:tblCellMar>
            <w:top w:w="9" w:type="dxa"/>
            <w:left w:w="70" w:type="dxa"/>
            <w:right w:w="22" w:type="dxa"/>
          </w:tblCellMar>
        </w:tblPrEx>
        <w:trPr>
          <w:trHeight w:val="794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Administração e Serviços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Bancos e Lotéricas</w:t>
            </w:r>
            <w:r w:rsidRPr="00D13070">
              <w:rPr>
                <w:rFonts w:ascii="Arial" w:hAnsi="Arial" w:cs="Arial"/>
                <w:b/>
                <w:color w:val="3B3838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64, 66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line="259" w:lineRule="auto"/>
              <w:ind w:left="154" w:right="39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</w:t>
            </w:r>
          </w:p>
        </w:tc>
      </w:tr>
    </w:tbl>
    <w:p w:rsidR="00D13070" w:rsidRPr="00D13070" w:rsidRDefault="00D13070" w:rsidP="00D13070">
      <w:pPr>
        <w:spacing w:line="259" w:lineRule="auto"/>
        <w:ind w:left="-2268" w:right="11061"/>
        <w:rPr>
          <w:rFonts w:cs="Arial"/>
          <w:szCs w:val="24"/>
        </w:rPr>
      </w:pPr>
    </w:p>
    <w:tbl>
      <w:tblPr>
        <w:tblStyle w:val="TableGrid"/>
        <w:tblW w:w="14317" w:type="dxa"/>
        <w:tblInd w:w="-1281" w:type="dxa"/>
        <w:tblLayout w:type="fixed"/>
        <w:tblCellMar>
          <w:top w:w="9" w:type="dxa"/>
          <w:left w:w="70" w:type="dxa"/>
          <w:right w:w="23" w:type="dxa"/>
        </w:tblCellMar>
        <w:tblLook w:val="04A0" w:firstRow="1" w:lastRow="0" w:firstColumn="1" w:lastColumn="0" w:noHBand="0" w:noVBand="1"/>
      </w:tblPr>
      <w:tblGrid>
        <w:gridCol w:w="1842"/>
        <w:gridCol w:w="2120"/>
        <w:gridCol w:w="984"/>
        <w:gridCol w:w="1348"/>
        <w:gridCol w:w="1961"/>
        <w:gridCol w:w="6062"/>
      </w:tblGrid>
      <w:tr w:rsidR="00D13070" w:rsidRPr="00D13070" w:rsidTr="0050241C">
        <w:trPr>
          <w:trHeight w:val="23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ou permanência: </w:t>
            </w:r>
          </w:p>
          <w:p w:rsidR="00D13070" w:rsidRPr="00D13070" w:rsidRDefault="00D13070" w:rsidP="00D13070">
            <w:pPr>
              <w:spacing w:after="2" w:line="238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2m²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  <w:p w:rsidR="00D13070" w:rsidRPr="00D13070" w:rsidRDefault="00D13070" w:rsidP="00D13070">
            <w:pPr>
              <w:spacing w:line="238" w:lineRule="auto"/>
              <w:ind w:left="154" w:right="19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  <w:p w:rsidR="00D13070" w:rsidRPr="00D13070" w:rsidRDefault="00D13070" w:rsidP="001339AA">
            <w:pPr>
              <w:numPr>
                <w:ilvl w:val="0"/>
                <w:numId w:val="4"/>
              </w:numPr>
              <w:spacing w:line="23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Demarcação visual no chão de distanciamento de 1m nas filas e de ocupação intercalada das cadeiras de espera; </w:t>
            </w:r>
          </w:p>
          <w:p w:rsidR="00D13070" w:rsidRPr="00D13070" w:rsidRDefault="00D13070" w:rsidP="001339AA">
            <w:pPr>
              <w:numPr>
                <w:ilvl w:val="0"/>
                <w:numId w:val="4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Distribuição de senhas, agendamento ou alternativas para evitar aglomeração; </w:t>
            </w:r>
          </w:p>
        </w:tc>
      </w:tr>
      <w:tr w:rsidR="00D13070" w:rsidRPr="00D13070" w:rsidTr="0050241C">
        <w:trPr>
          <w:trHeight w:val="176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Administração e Serviços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Atividades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Imobiliárias,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Profissionais,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Científicas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Técnicas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68, 69,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70, 71,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72, 73,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74, 75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ind w:left="154" w:right="38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line="241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59" w:lineRule="auto"/>
              <w:ind w:left="154" w:right="19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</w:tc>
      </w:tr>
      <w:tr w:rsidR="00D13070" w:rsidRPr="00D13070" w:rsidTr="0050241C">
        <w:trPr>
          <w:trHeight w:val="176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Saúde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Assistência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Assistência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Veterinária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Petshops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(Higiene)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75, 96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ind w:left="154" w:right="38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line="241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59" w:lineRule="auto"/>
              <w:ind w:left="154" w:right="19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</w:tc>
      </w:tr>
      <w:tr w:rsidR="00D13070" w:rsidRPr="00D13070" w:rsidTr="0050241C">
        <w:trPr>
          <w:trHeight w:val="177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Administração e Serviços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Organizações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Associativas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(Conselhos,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Sindicatos, Partidos, MTG </w:t>
            </w:r>
            <w:proofErr w:type="spellStart"/>
            <w:r w:rsidRPr="00D13070">
              <w:rPr>
                <w:rFonts w:ascii="Arial" w:hAnsi="Arial" w:cs="Arial"/>
                <w:b/>
                <w:sz w:val="24"/>
                <w:szCs w:val="24"/>
              </w:rPr>
              <w:t>etc</w:t>
            </w:r>
            <w:proofErr w:type="spellEnd"/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94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1"/>
              <w:ind w:left="154" w:right="38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after="2" w:line="238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59" w:lineRule="auto"/>
              <w:ind w:left="154" w:right="19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</w:tc>
      </w:tr>
      <w:tr w:rsidR="00D13070" w:rsidRPr="00D13070" w:rsidTr="0050241C">
        <w:trPr>
          <w:trHeight w:val="176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Administração e Serviços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Lavanderia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96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Médio</w:t>
            </w:r>
            <w:r w:rsidR="005024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Baixo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2" w:line="239" w:lineRule="auto"/>
              <w:ind w:left="154" w:right="38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after="2" w:line="238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59" w:lineRule="auto"/>
              <w:ind w:left="154" w:right="19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</w:tc>
      </w:tr>
      <w:tr w:rsidR="00D13070" w:rsidRPr="00D13070" w:rsidTr="0050241C">
        <w:trPr>
          <w:trHeight w:val="450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Comércio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Comércio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Feiras Livres (de alimentos e produtos em geral)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47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Médio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Portaria SES nº 389/2021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5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line="241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4m²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41" w:lineRule="auto"/>
              <w:ind w:left="154" w:right="19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6m²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1339AA">
            <w:pPr>
              <w:numPr>
                <w:ilvl w:val="0"/>
                <w:numId w:val="5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Definição e respeito de fluxos de entrada e saída de pessoas, para evitar aglomeração; </w:t>
            </w:r>
          </w:p>
          <w:p w:rsidR="00D13070" w:rsidRPr="00D13070" w:rsidRDefault="00D13070" w:rsidP="001339AA">
            <w:pPr>
              <w:numPr>
                <w:ilvl w:val="0"/>
                <w:numId w:val="5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Demarcação visual no chão de distanciamento de 1m nas filas e de ocupação intercalada das cadeiras de espera; </w:t>
            </w:r>
          </w:p>
          <w:p w:rsidR="00D13070" w:rsidRPr="00D13070" w:rsidRDefault="00D13070" w:rsidP="001339AA">
            <w:pPr>
              <w:numPr>
                <w:ilvl w:val="0"/>
                <w:numId w:val="5"/>
              </w:numPr>
              <w:spacing w:after="3" w:line="23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Distribuição de senhas, agendamento ou alternativas para evitar aglomeração, quando aplicável; </w:t>
            </w:r>
          </w:p>
          <w:p w:rsidR="00D13070" w:rsidRPr="00D13070" w:rsidRDefault="00D13070" w:rsidP="001339AA">
            <w:pPr>
              <w:numPr>
                <w:ilvl w:val="0"/>
                <w:numId w:val="5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  <w:u w:val="single" w:color="000000"/>
              </w:rPr>
              <w:t>Feiras livres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– Distanciamento mínimo de 3m entre módulos de estandes, bancas ou similares; </w:t>
            </w:r>
          </w:p>
        </w:tc>
      </w:tr>
      <w:tr w:rsidR="00D13070" w:rsidRPr="00D13070" w:rsidTr="0050241C">
        <w:trPr>
          <w:trHeight w:val="118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Administração e Serviços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Serviços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Domésticos, de Manutenção e Limpeza de condomínios e residências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81, 97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Médio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after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Obrigatório uso de máscara por todos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(empregados e empregadores);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1"/>
              <w:ind w:left="154" w:right="38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592421" w:rsidRPr="00D13070" w:rsidRDefault="00D13070" w:rsidP="0059242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</w:t>
            </w:r>
            <w:r w:rsidR="00592421" w:rsidRPr="00D13070">
              <w:rPr>
                <w:rFonts w:ascii="Arial" w:hAnsi="Arial" w:cs="Arial"/>
                <w:sz w:val="24"/>
                <w:szCs w:val="24"/>
              </w:rPr>
              <w:t xml:space="preserve">cada </w:t>
            </w:r>
            <w:r w:rsidR="00592421"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="00592421"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  <w:p w:rsidR="00D13070" w:rsidRPr="00D13070" w:rsidRDefault="00592421" w:rsidP="00592421">
            <w:pPr>
              <w:spacing w:line="259" w:lineRule="auto"/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6m² </w:t>
            </w:r>
            <w:r w:rsidRPr="00D13070">
              <w:rPr>
                <w:rFonts w:ascii="Arial" w:hAnsi="Arial" w:cs="Arial"/>
                <w:sz w:val="24"/>
                <w:szCs w:val="24"/>
              </w:rPr>
              <w:t>de área útil</w:t>
            </w:r>
          </w:p>
        </w:tc>
      </w:tr>
    </w:tbl>
    <w:p w:rsidR="00D13070" w:rsidRPr="00D13070" w:rsidRDefault="00D13070" w:rsidP="00D13070">
      <w:pPr>
        <w:spacing w:line="259" w:lineRule="auto"/>
        <w:ind w:left="-2268" w:right="11061"/>
        <w:rPr>
          <w:rFonts w:cs="Arial"/>
          <w:szCs w:val="24"/>
        </w:rPr>
      </w:pPr>
    </w:p>
    <w:tbl>
      <w:tblPr>
        <w:tblStyle w:val="TableGrid"/>
        <w:tblW w:w="14446" w:type="dxa"/>
        <w:tblInd w:w="-1281" w:type="dxa"/>
        <w:tblCellMar>
          <w:top w:w="9" w:type="dxa"/>
          <w:left w:w="70" w:type="dxa"/>
          <w:right w:w="39" w:type="dxa"/>
        </w:tblCellMar>
        <w:tblLook w:val="04A0" w:firstRow="1" w:lastRow="0" w:firstColumn="1" w:lastColumn="0" w:noHBand="0" w:noVBand="1"/>
      </w:tblPr>
      <w:tblGrid>
        <w:gridCol w:w="1843"/>
        <w:gridCol w:w="2127"/>
        <w:gridCol w:w="847"/>
        <w:gridCol w:w="1137"/>
        <w:gridCol w:w="2397"/>
        <w:gridCol w:w="6095"/>
      </w:tblGrid>
      <w:tr w:rsidR="00D13070" w:rsidRPr="00D13070" w:rsidTr="00D32032">
        <w:trPr>
          <w:trHeight w:val="39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Saúde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Assistência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Assistência à Saúde Humana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86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Médio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6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line="241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41" w:lineRule="auto"/>
              <w:ind w:left="154" w:right="3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4m²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1339AA">
            <w:pPr>
              <w:numPr>
                <w:ilvl w:val="0"/>
                <w:numId w:val="6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Definição e respeito de fluxos de entrada e saída de pessoas, para evitar aglomeração; </w:t>
            </w:r>
          </w:p>
          <w:p w:rsidR="00D13070" w:rsidRPr="00D13070" w:rsidRDefault="00D13070" w:rsidP="001339AA">
            <w:pPr>
              <w:numPr>
                <w:ilvl w:val="0"/>
                <w:numId w:val="6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Demarcação visual no chão de distanciamento de 1m nas filas e de ocupação intercalada das cadeiras de espera; </w:t>
            </w:r>
          </w:p>
          <w:p w:rsidR="00D13070" w:rsidRPr="00D13070" w:rsidRDefault="00D13070" w:rsidP="001339AA">
            <w:pPr>
              <w:numPr>
                <w:ilvl w:val="0"/>
                <w:numId w:val="6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Distribuição de senhas, agendamento ou alternativas para evitar aglomeração, quando aplicável; </w:t>
            </w:r>
          </w:p>
        </w:tc>
      </w:tr>
      <w:tr w:rsidR="00D13070" w:rsidRPr="00D13070" w:rsidTr="00D32032">
        <w:trPr>
          <w:trHeight w:val="39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Saúde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Assistência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Assistência Social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87, 88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Médio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firstLine="139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Portaria SES nº 385/2021</w:t>
            </w:r>
            <w:r w:rsidRPr="00D13070">
              <w:rPr>
                <w:rFonts w:ascii="Arial" w:hAnsi="Arial" w:cs="Arial"/>
                <w:color w:val="3B3838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7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line="241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2m²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  <w:p w:rsidR="00D13070" w:rsidRPr="00D13070" w:rsidRDefault="00D13070" w:rsidP="00D13070">
            <w:pPr>
              <w:spacing w:line="241" w:lineRule="auto"/>
              <w:ind w:left="154" w:right="3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4m²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  <w:p w:rsidR="00D13070" w:rsidRPr="00D13070" w:rsidRDefault="00D13070" w:rsidP="001339AA">
            <w:pPr>
              <w:numPr>
                <w:ilvl w:val="0"/>
                <w:numId w:val="7"/>
              </w:numPr>
              <w:spacing w:after="2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Definição e respeito de fluxos de entrada e saída de pessoas, para evitar aglomeração; </w:t>
            </w:r>
          </w:p>
          <w:p w:rsidR="00D13070" w:rsidRPr="00D13070" w:rsidRDefault="00D13070" w:rsidP="001339AA">
            <w:pPr>
              <w:numPr>
                <w:ilvl w:val="0"/>
                <w:numId w:val="7"/>
              </w:numPr>
              <w:spacing w:line="23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Demarcação visual no chão de distanciamento de 1m nas filas e de ocupação intercalada das cadeiras de espera; </w:t>
            </w:r>
          </w:p>
          <w:p w:rsidR="00D13070" w:rsidRPr="00D13070" w:rsidRDefault="00D13070" w:rsidP="001339AA">
            <w:pPr>
              <w:numPr>
                <w:ilvl w:val="0"/>
                <w:numId w:val="7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Distribuição de senhas, agendamento ou alternativas para evitar aglomeração, quando aplicável; </w:t>
            </w:r>
          </w:p>
        </w:tc>
      </w:tr>
      <w:tr w:rsidR="00D13070" w:rsidRPr="00D13070" w:rsidTr="00D32032">
        <w:trPr>
          <w:trHeight w:val="66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Cultura,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Esporte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Lazer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Museus, Centros </w:t>
            </w:r>
          </w:p>
          <w:p w:rsidR="00D13070" w:rsidRPr="00D13070" w:rsidRDefault="00D13070" w:rsidP="00D13070">
            <w:pPr>
              <w:spacing w:line="241" w:lineRule="auto"/>
              <w:ind w:right="3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Culturais, Ateliês,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Bibliotecas, Arquivos e similares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90, 91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Médio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  <w:u w:val="single" w:color="000000"/>
              </w:rPr>
              <w:t>Museus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– Recomendações aos Museus em Tempos de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Covid-19, do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Instituto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Brasileiro de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Museus (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Ibram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8"/>
              </w:numPr>
              <w:spacing w:after="1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line="238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4m²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41" w:lineRule="auto"/>
              <w:ind w:left="154" w:right="3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6m²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  <w:p w:rsidR="00D13070" w:rsidRPr="00D13070" w:rsidRDefault="00D13070" w:rsidP="001339AA">
            <w:pPr>
              <w:numPr>
                <w:ilvl w:val="0"/>
                <w:numId w:val="8"/>
              </w:numPr>
              <w:spacing w:after="2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Definição e respeito de fluxos de entrada e saída de pessoas, para evitar aglomeração; </w:t>
            </w:r>
          </w:p>
          <w:p w:rsidR="00D13070" w:rsidRPr="00D13070" w:rsidRDefault="00D13070" w:rsidP="001339AA">
            <w:pPr>
              <w:numPr>
                <w:ilvl w:val="0"/>
                <w:numId w:val="8"/>
              </w:numPr>
              <w:spacing w:after="2" w:line="23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Demarcação visual no chão de distanciamento de 1m nas filas e de ocupação intercalada das cadeiras de espera; </w:t>
            </w:r>
          </w:p>
          <w:p w:rsidR="00D13070" w:rsidRPr="00D13070" w:rsidRDefault="00D13070" w:rsidP="001339AA">
            <w:pPr>
              <w:numPr>
                <w:ilvl w:val="0"/>
                <w:numId w:val="8"/>
              </w:numPr>
              <w:spacing w:after="2" w:line="23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Distribuição de senhas, agendamento ou alternativas para evitar aglomeração, quando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aplicável; </w:t>
            </w:r>
          </w:p>
          <w:p w:rsidR="00D13070" w:rsidRPr="00D13070" w:rsidRDefault="00D13070" w:rsidP="001339AA">
            <w:pPr>
              <w:numPr>
                <w:ilvl w:val="0"/>
                <w:numId w:val="8"/>
              </w:numPr>
              <w:spacing w:line="241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Reforço na comunicação sonora e visual dos protocolos; </w:t>
            </w:r>
          </w:p>
          <w:p w:rsidR="00D13070" w:rsidRPr="00D13070" w:rsidRDefault="00D13070" w:rsidP="001339AA">
            <w:pPr>
              <w:numPr>
                <w:ilvl w:val="0"/>
                <w:numId w:val="8"/>
              </w:numPr>
              <w:spacing w:after="1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Distanciamento mínimo de 4m entre artistas e público, sobretudo quando artista não utiliza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máscara; </w:t>
            </w:r>
          </w:p>
          <w:p w:rsidR="00D13070" w:rsidRPr="00D13070" w:rsidRDefault="00D13070" w:rsidP="001339AA">
            <w:pPr>
              <w:numPr>
                <w:ilvl w:val="0"/>
                <w:numId w:val="8"/>
              </w:numPr>
              <w:spacing w:after="2" w:line="23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Início e término de programações não concomitantes, quando houver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multissalas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, para evitar aglomeração; </w:t>
            </w:r>
          </w:p>
          <w:p w:rsidR="00D13070" w:rsidRPr="00D13070" w:rsidRDefault="00D13070" w:rsidP="001339AA">
            <w:pPr>
              <w:numPr>
                <w:ilvl w:val="0"/>
                <w:numId w:val="8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Intervalo mín. de 30 min entre programações com troca de público, para evitar aglomeração e permitir higienização. </w:t>
            </w:r>
          </w:p>
        </w:tc>
      </w:tr>
    </w:tbl>
    <w:p w:rsidR="00D13070" w:rsidRPr="00D13070" w:rsidRDefault="00D13070" w:rsidP="00D13070">
      <w:pPr>
        <w:spacing w:line="259" w:lineRule="auto"/>
        <w:ind w:left="-2268" w:right="11061"/>
        <w:rPr>
          <w:rFonts w:cs="Arial"/>
          <w:szCs w:val="24"/>
        </w:rPr>
      </w:pPr>
    </w:p>
    <w:tbl>
      <w:tblPr>
        <w:tblStyle w:val="TableGrid"/>
        <w:tblW w:w="14459" w:type="dxa"/>
        <w:tblInd w:w="-1281" w:type="dxa"/>
        <w:tblCellMar>
          <w:top w:w="9" w:type="dxa"/>
          <w:left w:w="70" w:type="dxa"/>
          <w:right w:w="23" w:type="dxa"/>
        </w:tblCellMar>
        <w:tblLook w:val="04A0" w:firstRow="1" w:lastRow="0" w:firstColumn="1" w:lastColumn="0" w:noHBand="0" w:noVBand="1"/>
      </w:tblPr>
      <w:tblGrid>
        <w:gridCol w:w="1843"/>
        <w:gridCol w:w="2127"/>
        <w:gridCol w:w="850"/>
        <w:gridCol w:w="1193"/>
        <w:gridCol w:w="2351"/>
        <w:gridCol w:w="6095"/>
      </w:tblGrid>
      <w:tr w:rsidR="00D13070" w:rsidRPr="00D13070" w:rsidTr="00592421">
        <w:trPr>
          <w:trHeight w:val="17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Administração e Serviços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Funerárias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96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Médio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Em caso de óbito por Covid-19, lotação máxima de no máximo 10 pessoas, ao mesmo tempo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2"/>
              <w:ind w:left="154" w:right="38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after="2" w:line="238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4m²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59" w:lineRule="auto"/>
              <w:ind w:left="154" w:right="19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6m²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</w:tc>
      </w:tr>
      <w:tr w:rsidR="00D13070" w:rsidRPr="00D13070" w:rsidTr="00592421">
        <w:trPr>
          <w:trHeight w:val="68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Administração e Serviços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Hotéis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Alojamentos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55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Médio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2" w:line="239" w:lineRule="auto"/>
              <w:ind w:left="154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Definição e respeito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lotação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conforme acreditação do estabelecimento no Selo Turismo Responsável do Ministério do Turismo: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Com Selo Turismo Responsável: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75% habitações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Sem Selo Turismo Responsável: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60% habitações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after="2" w:line="23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* </w:t>
            </w:r>
            <w:r w:rsidRPr="00D13070">
              <w:rPr>
                <w:rFonts w:ascii="Arial" w:hAnsi="Arial" w:cs="Arial"/>
                <w:i/>
                <w:sz w:val="24"/>
                <w:szCs w:val="24"/>
              </w:rPr>
              <w:t xml:space="preserve">A adesão ao Selo Turismo Responsável é opcional.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ind w:left="154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Respeito aos protocolos das atividades específicas, quando aplicável: </w:t>
            </w:r>
          </w:p>
          <w:p w:rsidR="00D13070" w:rsidRPr="00D13070" w:rsidRDefault="00D13070" w:rsidP="001339AA">
            <w:pPr>
              <w:numPr>
                <w:ilvl w:val="0"/>
                <w:numId w:val="9"/>
              </w:numPr>
              <w:spacing w:line="244" w:lineRule="auto"/>
              <w:ind w:right="55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Restaurantes, bares, lanchonetes e espaços coletivos de alimentação: conforme protocolo de "Restaurantes etc."  - Atividades esportivas, área de piscinas e águas, saunas, academias, quadras etc.: conforme protocolo de “Atividades Físicas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”; </w:t>
            </w:r>
          </w:p>
          <w:p w:rsidR="00D13070" w:rsidRPr="00D13070" w:rsidRDefault="00D13070" w:rsidP="001339AA">
            <w:pPr>
              <w:numPr>
                <w:ilvl w:val="0"/>
                <w:numId w:val="9"/>
              </w:numPr>
              <w:spacing w:after="28"/>
              <w:ind w:right="55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Eventos:</w:t>
            </w:r>
            <w:proofErr w:type="gramStart"/>
            <w:r w:rsidRPr="00D1307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D13070">
              <w:rPr>
                <w:rFonts w:ascii="Arial" w:hAnsi="Arial" w:cs="Arial"/>
                <w:sz w:val="24"/>
                <w:szCs w:val="24"/>
              </w:rPr>
              <w:t xml:space="preserve">conforme protocolos de "Eventos infantis, sociais e de entretenimento“ ou “Feiras e Exposições Corporativas,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Convenções, Congressos”. </w:t>
            </w:r>
          </w:p>
          <w:p w:rsidR="00D13070" w:rsidRPr="00D13070" w:rsidRDefault="00D13070" w:rsidP="001339AA">
            <w:pPr>
              <w:numPr>
                <w:ilvl w:val="0"/>
                <w:numId w:val="10"/>
              </w:numPr>
              <w:spacing w:after="3" w:line="239" w:lineRule="auto"/>
              <w:ind w:right="2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Autorizada a abertura das áreas de lazer para crianças, em ambientes abertos, exclusivamente; </w:t>
            </w:r>
          </w:p>
          <w:p w:rsidR="00D13070" w:rsidRPr="00D13070" w:rsidRDefault="00D13070" w:rsidP="001339AA">
            <w:pPr>
              <w:numPr>
                <w:ilvl w:val="0"/>
                <w:numId w:val="10"/>
              </w:numPr>
              <w:spacing w:line="259" w:lineRule="auto"/>
              <w:ind w:right="2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Fechamento das demais áreas comuns. </w:t>
            </w:r>
          </w:p>
        </w:tc>
      </w:tr>
      <w:tr w:rsidR="00D13070" w:rsidRPr="00D13070" w:rsidTr="00592421">
        <w:trPr>
          <w:trHeight w:val="39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Administração e Serviços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Condomínios (Áreas comuns)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81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Médio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Obrigatório uso de máscara por empregados, colaboradores e moradores.</w:t>
            </w:r>
            <w:r w:rsidRPr="00D13070">
              <w:rPr>
                <w:rFonts w:ascii="Arial" w:hAnsi="Arial" w:cs="Arial"/>
                <w:color w:val="3B3838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ind w:left="154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Respeito aos protocolos das atividades específicas, quando aplicável: </w:t>
            </w:r>
          </w:p>
          <w:p w:rsidR="00D13070" w:rsidRPr="00D13070" w:rsidRDefault="00D13070" w:rsidP="00D13070">
            <w:pPr>
              <w:spacing w:line="244" w:lineRule="auto"/>
              <w:ind w:left="154" w:right="79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- Restaurantes, bares, lanchonetes e espaços coletivos de alimentação: conforme protocolo de "Restaurantes etc."  - Atividades esportivas, área de piscinas e águas, saunas, academias, quadras etc.: conforme protocolo de “Atividades Físicas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”; </w:t>
            </w:r>
          </w:p>
          <w:p w:rsidR="00D13070" w:rsidRPr="00D13070" w:rsidRDefault="00D13070" w:rsidP="001339AA">
            <w:pPr>
              <w:numPr>
                <w:ilvl w:val="0"/>
                <w:numId w:val="11"/>
              </w:numPr>
              <w:spacing w:after="3" w:line="239" w:lineRule="auto"/>
              <w:ind w:right="2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Autorizada a abertura das áreas de lazer para crianças, em ambientes abertos, exclusivamente; </w:t>
            </w:r>
          </w:p>
          <w:p w:rsidR="00D13070" w:rsidRPr="00D13070" w:rsidRDefault="00D13070" w:rsidP="001339AA">
            <w:pPr>
              <w:numPr>
                <w:ilvl w:val="0"/>
                <w:numId w:val="11"/>
              </w:numPr>
              <w:spacing w:line="259" w:lineRule="auto"/>
              <w:ind w:right="2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Fechamento das demais áreas comuns (salão de festa, churrasqueiras compartilhadas etc.). </w:t>
            </w:r>
          </w:p>
        </w:tc>
      </w:tr>
      <w:tr w:rsidR="00D13070" w:rsidRPr="00D13070" w:rsidTr="00592421">
        <w:trPr>
          <w:trHeight w:val="17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Administração e Serviços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Transporte </w:t>
            </w:r>
          </w:p>
          <w:p w:rsidR="00D13070" w:rsidRPr="00D13070" w:rsidRDefault="00D13070" w:rsidP="00D13070">
            <w:pPr>
              <w:spacing w:after="2" w:line="239" w:lineRule="auto"/>
              <w:ind w:right="36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Coletivo (coletivo municipal, metropolitano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comum,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ferroviário e aquaviário)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49, 50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Médio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Manter janelas e/ou alçapão abertos ou adotar sistema de renovação de ar.</w:t>
            </w:r>
            <w:r w:rsidRPr="00D13070">
              <w:rPr>
                <w:rFonts w:ascii="Arial" w:hAnsi="Arial" w:cs="Arial"/>
                <w:color w:val="3B3838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12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Lotação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passageiros equivalente 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60% da capacidade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total do veículo; </w:t>
            </w:r>
          </w:p>
          <w:p w:rsidR="00D13070" w:rsidRPr="00D13070" w:rsidRDefault="00D13070" w:rsidP="001339AA">
            <w:pPr>
              <w:numPr>
                <w:ilvl w:val="0"/>
                <w:numId w:val="12"/>
              </w:numPr>
              <w:spacing w:after="2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Definição e respeito de fluxos de entrada e saída de passageiros, para evitar aglomeração; </w:t>
            </w:r>
          </w:p>
          <w:p w:rsidR="00D13070" w:rsidRPr="00D13070" w:rsidRDefault="00D13070" w:rsidP="001339AA">
            <w:pPr>
              <w:numPr>
                <w:ilvl w:val="0"/>
                <w:numId w:val="12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Adoção da lotação máxima definida por regra vigente no município de partida do veículo. </w:t>
            </w:r>
          </w:p>
        </w:tc>
      </w:tr>
      <w:tr w:rsidR="00D13070" w:rsidRPr="00D13070" w:rsidTr="00592421">
        <w:trPr>
          <w:trHeight w:val="7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Administração e Serviços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Transporte Rodoviário (fretado, metropolitano </w:t>
            </w:r>
            <w:r w:rsidR="00592421" w:rsidRPr="00D13070">
              <w:rPr>
                <w:rFonts w:ascii="Arial" w:hAnsi="Arial" w:cs="Arial"/>
                <w:b/>
                <w:sz w:val="24"/>
                <w:szCs w:val="24"/>
              </w:rPr>
              <w:t>executivo, intermunicipal, interestadual)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49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Médio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Manter janelas e/ou alçapão abertos ou adotar sistema de </w:t>
            </w:r>
            <w:r w:rsidR="00592421" w:rsidRPr="00D13070">
              <w:rPr>
                <w:rFonts w:ascii="Arial" w:hAnsi="Arial" w:cs="Arial"/>
                <w:sz w:val="24"/>
                <w:szCs w:val="24"/>
              </w:rPr>
              <w:t>renovação de ar.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13"/>
              </w:numPr>
              <w:spacing w:after="2" w:line="238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Lotação máxima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passageiros equivalente 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75% da capacidade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total do veículo </w:t>
            </w:r>
          </w:p>
          <w:p w:rsidR="00592421" w:rsidRPr="00D13070" w:rsidRDefault="00D13070" w:rsidP="00592421">
            <w:pPr>
              <w:spacing w:line="241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Definição e respeito de fluxos de </w:t>
            </w:r>
            <w:r w:rsidR="00592421" w:rsidRPr="00D13070">
              <w:rPr>
                <w:rFonts w:ascii="Arial" w:hAnsi="Arial" w:cs="Arial"/>
                <w:sz w:val="24"/>
                <w:szCs w:val="24"/>
              </w:rPr>
              <w:t xml:space="preserve">entrada e saída de passageiros, para evitar aglomeração; </w:t>
            </w:r>
          </w:p>
          <w:p w:rsidR="00D13070" w:rsidRPr="00D13070" w:rsidRDefault="00592421" w:rsidP="001339AA">
            <w:pPr>
              <w:numPr>
                <w:ilvl w:val="0"/>
                <w:numId w:val="13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Adoção da lotação máxima definida por regra vigente no município de partida do veículo.</w:t>
            </w:r>
          </w:p>
        </w:tc>
      </w:tr>
    </w:tbl>
    <w:p w:rsidR="00D13070" w:rsidRPr="00D13070" w:rsidRDefault="00D13070" w:rsidP="00D13070">
      <w:pPr>
        <w:spacing w:line="259" w:lineRule="auto"/>
        <w:ind w:left="-2268" w:right="11061"/>
        <w:rPr>
          <w:rFonts w:cs="Arial"/>
          <w:szCs w:val="24"/>
        </w:rPr>
      </w:pPr>
    </w:p>
    <w:tbl>
      <w:tblPr>
        <w:tblStyle w:val="TableGrid"/>
        <w:tblW w:w="14572" w:type="dxa"/>
        <w:tblInd w:w="-1281" w:type="dxa"/>
        <w:tblCellMar>
          <w:top w:w="9" w:type="dxa"/>
          <w:left w:w="70" w:type="dxa"/>
          <w:right w:w="23" w:type="dxa"/>
        </w:tblCellMar>
        <w:tblLook w:val="04A0" w:firstRow="1" w:lastRow="0" w:firstColumn="1" w:lastColumn="0" w:noHBand="0" w:noVBand="1"/>
      </w:tblPr>
      <w:tblGrid>
        <w:gridCol w:w="1843"/>
        <w:gridCol w:w="2127"/>
        <w:gridCol w:w="850"/>
        <w:gridCol w:w="1134"/>
        <w:gridCol w:w="3234"/>
        <w:gridCol w:w="5384"/>
      </w:tblGrid>
      <w:tr w:rsidR="00D13070" w:rsidRPr="00D13070" w:rsidTr="00592421">
        <w:trPr>
          <w:trHeight w:val="29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Educação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Educação e </w:t>
            </w:r>
          </w:p>
          <w:p w:rsidR="00D13070" w:rsidRPr="00D13070" w:rsidRDefault="00D13070" w:rsidP="00D13070">
            <w:pPr>
              <w:spacing w:after="2" w:line="239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Cursos Livres (exceto Ensino de Esportes, Dança e Artes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Cênicas)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Médio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2" w:line="238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Portaria SESSEDUC nº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01/2021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after="2" w:line="23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Distanciamento mínimo de 1,5 metro entre classes, carteiras ou similares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line="241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Transporte escolar conforme </w:t>
            </w:r>
          </w:p>
          <w:p w:rsidR="00D13070" w:rsidRPr="00D13070" w:rsidRDefault="00D13070" w:rsidP="00D13070">
            <w:pPr>
              <w:spacing w:line="241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Portaria SESSEDUC nº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01/2021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1339AA">
            <w:pPr>
              <w:numPr>
                <w:ilvl w:val="0"/>
                <w:numId w:val="14"/>
              </w:numPr>
              <w:ind w:right="11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Definição e respeito à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ocupação máxima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das salas de aulas ou ambientes de aprendizagem conforme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distanciamento mínimo de 1,5 metro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entre classes, carteiras ou similares. </w:t>
            </w:r>
          </w:p>
          <w:p w:rsidR="00D13070" w:rsidRPr="00D13070" w:rsidRDefault="00D13070" w:rsidP="001339AA">
            <w:pPr>
              <w:numPr>
                <w:ilvl w:val="0"/>
                <w:numId w:val="14"/>
              </w:numPr>
              <w:spacing w:line="259" w:lineRule="auto"/>
              <w:ind w:right="11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Ensino híbrido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, com aulas ministradas remotamente e presencialmente, a fim de respeitar a lotação máxima das salas de aulas e/ou a decisão dos alunos ou responsáveis quanto à adesão ao ensino presencial. </w:t>
            </w:r>
          </w:p>
        </w:tc>
      </w:tr>
      <w:tr w:rsidR="00D13070" w:rsidRPr="00D13070" w:rsidTr="00592421">
        <w:trPr>
          <w:trHeight w:val="27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Educação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Formação de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Condutores de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Veículos</w:t>
            </w:r>
            <w:r w:rsidRPr="00D13070">
              <w:rPr>
                <w:rFonts w:ascii="Arial" w:hAnsi="Arial" w:cs="Arial"/>
                <w:b/>
                <w:color w:val="3B3838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Médio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15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Aulas e exames teóricos realizados preferencialmente na modalidade remota; </w:t>
            </w:r>
          </w:p>
          <w:p w:rsidR="00D13070" w:rsidRPr="00D13070" w:rsidRDefault="00D13070" w:rsidP="001339AA">
            <w:pPr>
              <w:numPr>
                <w:ilvl w:val="0"/>
                <w:numId w:val="15"/>
              </w:numPr>
              <w:spacing w:after="2" w:line="23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Quando houver atividades em sala de aula, definição e respeito à ocupação máxima das salas de aulas ou ambientes de aprendizagem conforme distanciamento mínimo de 1,5 metro entre classes, carteiras ou similares; </w:t>
            </w:r>
          </w:p>
          <w:p w:rsidR="00D13070" w:rsidRPr="00D13070" w:rsidRDefault="00D13070" w:rsidP="001339AA">
            <w:pPr>
              <w:numPr>
                <w:ilvl w:val="0"/>
                <w:numId w:val="15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Atendimento individual, sob agendamento, para aulas práticas ou entrega de documentos. </w:t>
            </w:r>
          </w:p>
        </w:tc>
      </w:tr>
      <w:tr w:rsidR="00D13070" w:rsidRPr="00D13070" w:rsidTr="00592421">
        <w:trPr>
          <w:trHeight w:val="29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Cultura,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Esporte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Lazer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Eventos tipo Drive-in (Shows, cinemas etc.)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90, 93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Médio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Portaria SES nº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391/2021;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line="259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Público exclusivamente dentro dos veículos, vedada abertura de portas e circulação externa, exceto para uso dos sanitários;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16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Uso obrigatório e correto de máscara, cobrindo boca e nariz sempre, inclusive dentro do veículo; </w:t>
            </w:r>
          </w:p>
          <w:p w:rsidR="00D13070" w:rsidRPr="00D13070" w:rsidRDefault="00D13070" w:rsidP="001339AA">
            <w:pPr>
              <w:numPr>
                <w:ilvl w:val="0"/>
                <w:numId w:val="16"/>
              </w:numPr>
              <w:spacing w:line="241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Distanciamento mínimo de 2m entre veículos; </w:t>
            </w:r>
          </w:p>
          <w:p w:rsidR="00D13070" w:rsidRPr="00D13070" w:rsidRDefault="00D13070" w:rsidP="00D13070">
            <w:pPr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Elaboração de projeto (croqui) e protocolos de prevenção, disponível para fiscalização; </w:t>
            </w:r>
          </w:p>
          <w:p w:rsidR="00D13070" w:rsidRPr="00D13070" w:rsidRDefault="00D13070" w:rsidP="001339AA">
            <w:pPr>
              <w:numPr>
                <w:ilvl w:val="0"/>
                <w:numId w:val="16"/>
              </w:numPr>
              <w:spacing w:line="241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Priorização para venda e conferência de ingressos por meio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digital e/ou eletrônico; </w:t>
            </w:r>
          </w:p>
          <w:p w:rsidR="00D13070" w:rsidRPr="00D13070" w:rsidRDefault="00D13070" w:rsidP="001339AA">
            <w:pPr>
              <w:numPr>
                <w:ilvl w:val="0"/>
                <w:numId w:val="16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Venda de alimentos e bebidas exclusivamente por meio digital e entregues no carro; </w:t>
            </w:r>
          </w:p>
        </w:tc>
      </w:tr>
      <w:tr w:rsidR="00D13070" w:rsidRPr="00D13070" w:rsidTr="00592421">
        <w:trPr>
          <w:trHeight w:val="37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Administração e Serviços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41" w:lineRule="auto"/>
              <w:ind w:right="17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Restaures, Bares,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Lanchonetes, Sorveterias e similares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Alto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Portaria SES nº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390/2021;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after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Vedada a permanência de clientes em pé durante o consumo de alimentos ou bebidas; 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Vedado abertura e ocupação de pistas de dança ou similares;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17"/>
              </w:numPr>
              <w:ind w:right="1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Estabelecimento e rígido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 de 40% das mesas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ou similares; Apenas clientes sentados e em grupos de até cinco (5) pessoas; </w:t>
            </w:r>
          </w:p>
          <w:p w:rsidR="00D13070" w:rsidRPr="00D13070" w:rsidRDefault="00D13070" w:rsidP="001339AA">
            <w:pPr>
              <w:numPr>
                <w:ilvl w:val="0"/>
                <w:numId w:val="17"/>
              </w:numPr>
              <w:spacing w:line="241" w:lineRule="auto"/>
              <w:ind w:right="1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Vedada a realização de 'eventos' tipo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happy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 hour; </w:t>
            </w:r>
          </w:p>
          <w:p w:rsidR="00D13070" w:rsidRPr="00D13070" w:rsidRDefault="00D13070" w:rsidP="001339AA">
            <w:pPr>
              <w:numPr>
                <w:ilvl w:val="0"/>
                <w:numId w:val="17"/>
              </w:numPr>
              <w:spacing w:after="2"/>
              <w:ind w:right="1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Vedada música alta que prejudique a comunicação entre clientes; </w:t>
            </w:r>
          </w:p>
          <w:p w:rsidR="00D13070" w:rsidRPr="00D13070" w:rsidRDefault="00D13070" w:rsidP="001339AA">
            <w:pPr>
              <w:numPr>
                <w:ilvl w:val="0"/>
                <w:numId w:val="17"/>
              </w:numPr>
              <w:ind w:right="1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Operação de sistema de buffet apenas com instalação de protetor salivar, com apenas funcionário(s) servindo, com lavagem prévia das mãos ou utilização de álcool 70%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ou sanitizante similar por funcionário e clientes e com distanciamento e uso de máscara de maneira adequada. </w:t>
            </w:r>
          </w:p>
        </w:tc>
      </w:tr>
      <w:tr w:rsidR="00D13070" w:rsidRPr="00D13070" w:rsidTr="00592421">
        <w:trPr>
          <w:trHeight w:val="17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Administração e Serviços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41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Missas e Serviços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Religiosos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94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Alto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18"/>
              </w:numPr>
              <w:spacing w:after="2" w:line="239" w:lineRule="auto"/>
              <w:ind w:right="2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Estabelecimento e rígido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 de 25% das cadeiras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, assentos ou similares; </w:t>
            </w:r>
          </w:p>
          <w:p w:rsidR="00592421" w:rsidRPr="00D13070" w:rsidRDefault="00D13070" w:rsidP="00592421">
            <w:pPr>
              <w:spacing w:line="259" w:lineRule="auto"/>
              <w:ind w:right="9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Ocupação intercalada de assentos, com ocupação de forma espaçada entre os assentos e de modo alternado entre as fileiras, respeitando distanciamento </w:t>
            </w:r>
            <w:r w:rsidR="00592421" w:rsidRPr="00D13070">
              <w:rPr>
                <w:rFonts w:ascii="Arial" w:hAnsi="Arial" w:cs="Arial"/>
                <w:sz w:val="24"/>
                <w:szCs w:val="24"/>
              </w:rPr>
              <w:t xml:space="preserve">mínimo de 1m entre pessoas e/ou </w:t>
            </w:r>
          </w:p>
          <w:p w:rsidR="00592421" w:rsidRPr="00D13070" w:rsidRDefault="00592421" w:rsidP="00592421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grupos de coabitantes; </w:t>
            </w:r>
          </w:p>
          <w:p w:rsidR="00592421" w:rsidRPr="00D13070" w:rsidRDefault="00592421" w:rsidP="001339AA">
            <w:pPr>
              <w:numPr>
                <w:ilvl w:val="0"/>
                <w:numId w:val="19"/>
              </w:numPr>
              <w:spacing w:line="241" w:lineRule="auto"/>
              <w:ind w:right="7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Atendimento individualizado, com distanciamento mínimo de 1 </w:t>
            </w:r>
          </w:p>
          <w:p w:rsidR="00592421" w:rsidRPr="00D13070" w:rsidRDefault="00592421" w:rsidP="00592421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metro; </w:t>
            </w:r>
          </w:p>
          <w:p w:rsidR="00D13070" w:rsidRPr="00D13070" w:rsidRDefault="00592421" w:rsidP="001339AA">
            <w:pPr>
              <w:numPr>
                <w:ilvl w:val="0"/>
                <w:numId w:val="18"/>
              </w:numPr>
              <w:spacing w:line="259" w:lineRule="auto"/>
              <w:ind w:right="2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Proibido o consumo de alimentos e bebidas, exceto o estritamente necessário para a realização do ritual ou celebração (por ex.: eucaristia ou comunhão), recolocando a máscara imediatamente depois.</w:t>
            </w:r>
          </w:p>
        </w:tc>
      </w:tr>
    </w:tbl>
    <w:p w:rsidR="00D13070" w:rsidRPr="00D13070" w:rsidRDefault="00D13070" w:rsidP="00D13070">
      <w:pPr>
        <w:spacing w:line="259" w:lineRule="auto"/>
        <w:ind w:left="-2268" w:right="11061"/>
        <w:rPr>
          <w:rFonts w:cs="Arial"/>
          <w:szCs w:val="24"/>
        </w:rPr>
      </w:pPr>
    </w:p>
    <w:tbl>
      <w:tblPr>
        <w:tblStyle w:val="TableGrid"/>
        <w:tblW w:w="14459" w:type="dxa"/>
        <w:tblInd w:w="-1281" w:type="dxa"/>
        <w:tblCellMar>
          <w:top w:w="9" w:type="dxa"/>
          <w:left w:w="70" w:type="dxa"/>
          <w:right w:w="23" w:type="dxa"/>
        </w:tblCellMar>
        <w:tblLook w:val="04A0" w:firstRow="1" w:lastRow="0" w:firstColumn="1" w:lastColumn="0" w:noHBand="0" w:noVBand="1"/>
      </w:tblPr>
      <w:tblGrid>
        <w:gridCol w:w="1843"/>
        <w:gridCol w:w="2127"/>
        <w:gridCol w:w="850"/>
        <w:gridCol w:w="1134"/>
        <w:gridCol w:w="3260"/>
        <w:gridCol w:w="5245"/>
      </w:tblGrid>
      <w:tr w:rsidR="00D13070" w:rsidRPr="00D13070" w:rsidTr="00592421">
        <w:trPr>
          <w:trHeight w:val="27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Administração e Serviços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right="9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Serviços de Higiene Pessoal e Beleza (cabelereiro, barbeiro e estética)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Alto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20"/>
              </w:numPr>
              <w:ind w:right="19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Estabelecimento e rígido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área útil de circulação ou permanência no ambiente fechado: 1 pessoa para cada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 4m²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1339AA">
            <w:pPr>
              <w:numPr>
                <w:ilvl w:val="0"/>
                <w:numId w:val="20"/>
              </w:numPr>
              <w:ind w:right="19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Distanciamento mínimo de 2 metros entre postos de atendimento (cadeiras, poltronas ou similares);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Reforço na comunicação sonora e visual dos protocolos para público e colaboradores; </w:t>
            </w:r>
          </w:p>
        </w:tc>
      </w:tr>
      <w:tr w:rsidR="00D13070" w:rsidRPr="00D13070" w:rsidTr="00592421">
        <w:trPr>
          <w:trHeight w:val="70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Cultura,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Esporte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Lazer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right="17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Atividades físicas em academias, clubes, centros de treinamento, piscinas, quadras e similares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Alto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Portaria SES nº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393/2021;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after="2" w:line="23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Exclusivo para prática esportiva, sendo vedado público espectador;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after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Autorizada a ocupação dos espaços exclusivamente para a prática de </w:t>
            </w:r>
          </w:p>
          <w:p w:rsidR="00D13070" w:rsidRPr="00D13070" w:rsidRDefault="00D13070" w:rsidP="00D13070">
            <w:pPr>
              <w:spacing w:after="2" w:line="23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atividades físicas, vedado áreas comuns não relacionadas à prática de atividades físicas (ex.: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churrasqueiras, bares, vestiários,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lounges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 etc.).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21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Presença obrigatória de no mínimo um (1) profissional habilitado no Conselho Regional de Educação Física (CREF) por estabelecimento (exceto em espaços de quadras esportivas);  </w:t>
            </w:r>
          </w:p>
          <w:p w:rsidR="00D13070" w:rsidRPr="00D13070" w:rsidRDefault="00D13070" w:rsidP="001339AA">
            <w:pPr>
              <w:numPr>
                <w:ilvl w:val="0"/>
                <w:numId w:val="21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Estabelecimento e rígido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aberto: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8m²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D13070">
            <w:pPr>
              <w:spacing w:line="241" w:lineRule="auto"/>
              <w:ind w:left="154" w:right="1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fechado: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16m²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  <w:p w:rsidR="00D13070" w:rsidRPr="00D13070" w:rsidRDefault="00D13070" w:rsidP="001339AA">
            <w:pPr>
              <w:numPr>
                <w:ilvl w:val="0"/>
                <w:numId w:val="21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Esportes coletivos (duas ou mais pessoas) com agendamento e intervalo de 30 minutos entre jogos, para evitar aglomeração na entrada e saída e permitir higienização; </w:t>
            </w:r>
          </w:p>
          <w:p w:rsidR="00D13070" w:rsidRPr="00D13070" w:rsidRDefault="00D13070" w:rsidP="001339AA">
            <w:pPr>
              <w:numPr>
                <w:ilvl w:val="0"/>
                <w:numId w:val="21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Distanciamento interpessoal mínimo de 2m entre atletas durante as atividades; </w:t>
            </w:r>
          </w:p>
          <w:p w:rsidR="00D13070" w:rsidRPr="00D13070" w:rsidRDefault="00D13070" w:rsidP="001339AA">
            <w:pPr>
              <w:numPr>
                <w:ilvl w:val="0"/>
                <w:numId w:val="21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Obrigatório uso de máscara durante a atividade física, salvo exceções regulamentadas por portarias da SES; </w:t>
            </w:r>
          </w:p>
          <w:p w:rsidR="00D13070" w:rsidRPr="00D13070" w:rsidRDefault="00D13070" w:rsidP="001339AA">
            <w:pPr>
              <w:numPr>
                <w:ilvl w:val="0"/>
                <w:numId w:val="21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Vedado compartilhamento de equipamentos ao mesmo tempo, sem prévia higienização com álcool 70% ou solução sanitizante similar; </w:t>
            </w:r>
          </w:p>
          <w:p w:rsidR="00D13070" w:rsidRPr="00D13070" w:rsidRDefault="00D13070" w:rsidP="001339AA">
            <w:pPr>
              <w:numPr>
                <w:ilvl w:val="0"/>
                <w:numId w:val="21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Reforço na comunicação sonora e visual dos protocolos para público e colaboradores; </w:t>
            </w:r>
          </w:p>
        </w:tc>
      </w:tr>
      <w:tr w:rsidR="00D13070" w:rsidRPr="00D13070" w:rsidTr="00592421">
        <w:trPr>
          <w:trHeight w:val="29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Cultura,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Esporte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Lazer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Competições Esportivas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Alto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  <w:u w:val="single" w:color="000000"/>
              </w:rPr>
              <w:t>Todas -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D13070" w:rsidRPr="00D13070" w:rsidRDefault="00D13070" w:rsidP="00D13070">
            <w:pPr>
              <w:spacing w:after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Nota Informativa nº 18 COE SESRS de 13 de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agosto de 2020;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after="2" w:line="23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Exclusivo para prática esportiva, sendo vedado público espectador;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  <w:u w:val="single" w:color="000000"/>
              </w:rPr>
              <w:t>Futebol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  <w:u w:val="single" w:color="000000"/>
              </w:rPr>
              <w:t>Profissional: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92421" w:rsidRPr="00D13070" w:rsidRDefault="00D13070" w:rsidP="0059242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- Protocolo </w:t>
            </w:r>
            <w:r w:rsidR="00592421" w:rsidRPr="00D13070">
              <w:rPr>
                <w:rFonts w:ascii="Arial" w:hAnsi="Arial" w:cs="Arial"/>
                <w:sz w:val="24"/>
                <w:szCs w:val="24"/>
              </w:rPr>
              <w:t xml:space="preserve">Detalhado e </w:t>
            </w:r>
          </w:p>
          <w:p w:rsidR="00592421" w:rsidRPr="00D13070" w:rsidRDefault="00592421" w:rsidP="0059242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Manual de </w:t>
            </w:r>
          </w:p>
          <w:p w:rsidR="00592421" w:rsidRPr="00D13070" w:rsidRDefault="00592421" w:rsidP="0059242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Diretrizes </w:t>
            </w:r>
          </w:p>
          <w:p w:rsidR="00592421" w:rsidRPr="00D13070" w:rsidRDefault="00592421" w:rsidP="0059242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Operacionais do </w:t>
            </w:r>
          </w:p>
          <w:p w:rsidR="00592421" w:rsidRPr="00D13070" w:rsidRDefault="00592421" w:rsidP="0059242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Futebol Gaúcho </w:t>
            </w:r>
          </w:p>
          <w:p w:rsidR="00592421" w:rsidRPr="00D13070" w:rsidRDefault="00592421" w:rsidP="0059242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2021 da FGF; </w:t>
            </w:r>
          </w:p>
          <w:p w:rsidR="00592421" w:rsidRPr="00D13070" w:rsidRDefault="00592421" w:rsidP="001339AA">
            <w:pPr>
              <w:numPr>
                <w:ilvl w:val="0"/>
                <w:numId w:val="23"/>
              </w:numPr>
              <w:spacing w:line="259" w:lineRule="auto"/>
              <w:ind w:hanging="106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Diretriz Técnico </w:t>
            </w:r>
          </w:p>
          <w:p w:rsidR="00592421" w:rsidRPr="00D13070" w:rsidRDefault="00592421" w:rsidP="0059242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Operacional de </w:t>
            </w:r>
          </w:p>
          <w:p w:rsidR="00592421" w:rsidRPr="00D13070" w:rsidRDefault="00592421" w:rsidP="0059242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Retorno das </w:t>
            </w:r>
          </w:p>
          <w:p w:rsidR="00592421" w:rsidRPr="00D13070" w:rsidRDefault="00592421" w:rsidP="0059242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Competições da </w:t>
            </w:r>
          </w:p>
          <w:p w:rsidR="00592421" w:rsidRPr="00D13070" w:rsidRDefault="00592421" w:rsidP="0059242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CBF; </w:t>
            </w:r>
          </w:p>
          <w:p w:rsidR="00592421" w:rsidRPr="00D13070" w:rsidRDefault="00592421" w:rsidP="001339AA">
            <w:pPr>
              <w:numPr>
                <w:ilvl w:val="0"/>
                <w:numId w:val="23"/>
              </w:numPr>
              <w:spacing w:line="259" w:lineRule="auto"/>
              <w:ind w:hanging="106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Protocolo de </w:t>
            </w:r>
          </w:p>
          <w:p w:rsidR="00592421" w:rsidRPr="00D13070" w:rsidRDefault="00592421" w:rsidP="00592421">
            <w:pPr>
              <w:spacing w:after="2" w:line="238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Operações para competições de </w:t>
            </w:r>
          </w:p>
          <w:p w:rsidR="00592421" w:rsidRPr="00D13070" w:rsidRDefault="00592421" w:rsidP="00592421">
            <w:pPr>
              <w:spacing w:after="2" w:line="238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clubes da Conmebol </w:t>
            </w:r>
          </w:p>
          <w:p w:rsidR="00D13070" w:rsidRPr="00D13070" w:rsidRDefault="00592421" w:rsidP="0059242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(2021).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1339AA">
            <w:pPr>
              <w:numPr>
                <w:ilvl w:val="0"/>
                <w:numId w:val="22"/>
              </w:numPr>
              <w:spacing w:after="3" w:line="238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Autorização prévia do(s) município(s) sede; </w:t>
            </w:r>
          </w:p>
          <w:p w:rsidR="00D13070" w:rsidRPr="00D13070" w:rsidRDefault="00D13070" w:rsidP="001339AA">
            <w:pPr>
              <w:numPr>
                <w:ilvl w:val="0"/>
                <w:numId w:val="22"/>
              </w:numPr>
              <w:spacing w:line="258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Treinos e jogos coletivos fora da competição conforme protocolos de “Atividades Físicas etc.“. </w:t>
            </w:r>
          </w:p>
          <w:p w:rsidR="00D13070" w:rsidRPr="00D13070" w:rsidRDefault="00D13070" w:rsidP="001339AA">
            <w:pPr>
              <w:numPr>
                <w:ilvl w:val="0"/>
                <w:numId w:val="22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Reforço na comunicação sonora e visual dos protocolos para público e colaboradores; </w:t>
            </w:r>
          </w:p>
        </w:tc>
      </w:tr>
    </w:tbl>
    <w:p w:rsidR="00D13070" w:rsidRPr="00D13070" w:rsidRDefault="00D13070" w:rsidP="00D13070">
      <w:pPr>
        <w:spacing w:line="259" w:lineRule="auto"/>
        <w:ind w:left="-2268" w:right="11061"/>
        <w:rPr>
          <w:rFonts w:cs="Arial"/>
          <w:szCs w:val="24"/>
        </w:rPr>
      </w:pPr>
    </w:p>
    <w:tbl>
      <w:tblPr>
        <w:tblStyle w:val="TableGrid"/>
        <w:tblW w:w="14459" w:type="dxa"/>
        <w:tblInd w:w="-1281" w:type="dxa"/>
        <w:tblCellMar>
          <w:top w:w="9" w:type="dxa"/>
          <w:left w:w="70" w:type="dxa"/>
          <w:right w:w="51" w:type="dxa"/>
        </w:tblCellMar>
        <w:tblLook w:val="04A0" w:firstRow="1" w:lastRow="0" w:firstColumn="1" w:lastColumn="0" w:noHBand="0" w:noVBand="1"/>
      </w:tblPr>
      <w:tblGrid>
        <w:gridCol w:w="1843"/>
        <w:gridCol w:w="2127"/>
        <w:gridCol w:w="850"/>
        <w:gridCol w:w="1134"/>
        <w:gridCol w:w="3260"/>
        <w:gridCol w:w="5245"/>
      </w:tblGrid>
      <w:tr w:rsidR="00D13070" w:rsidRPr="00D13070" w:rsidTr="00592421">
        <w:trPr>
          <w:trHeight w:val="19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Educação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Ensino de Esportes, Dança e Artes Cênicas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Alto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24"/>
              </w:numPr>
              <w:spacing w:after="15" w:line="259" w:lineRule="auto"/>
              <w:ind w:right="8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Respeito aos protocolos de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“Atividades Físicas etc.“. </w:t>
            </w:r>
          </w:p>
          <w:p w:rsidR="00D13070" w:rsidRPr="00D13070" w:rsidRDefault="00D13070" w:rsidP="001339AA">
            <w:pPr>
              <w:numPr>
                <w:ilvl w:val="0"/>
                <w:numId w:val="24"/>
              </w:numPr>
              <w:spacing w:line="259" w:lineRule="auto"/>
              <w:ind w:right="8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Quando houver atividades em sala de aula, definição e respeito à ocupação máxima das salas de aulas ou ambientes de aprendizagem conforme distanciamento mínimo de 1,5 metro entre classes, carteiras ou similares. </w:t>
            </w:r>
          </w:p>
        </w:tc>
      </w:tr>
      <w:tr w:rsidR="00D13070" w:rsidRPr="00D13070" w:rsidTr="00592421">
        <w:trPr>
          <w:trHeight w:val="802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Cultura,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Esporte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Lazer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Clubes sociais, esportivos e similares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93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Alto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Vedado público espectador das atividades esportivas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25"/>
              </w:numPr>
              <w:ind w:right="5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Estabelecimento e rígido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8m²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  <w:p w:rsidR="00D13070" w:rsidRPr="00D13070" w:rsidRDefault="00D13070" w:rsidP="00D13070">
            <w:pPr>
              <w:spacing w:line="241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16m²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1339AA">
            <w:pPr>
              <w:numPr>
                <w:ilvl w:val="0"/>
                <w:numId w:val="25"/>
              </w:numPr>
              <w:ind w:right="5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Respeito aos protocolos das atividades específicas, quando aplicável: </w:t>
            </w:r>
          </w:p>
          <w:p w:rsidR="00D13070" w:rsidRPr="00D13070" w:rsidRDefault="00D13070" w:rsidP="001339AA">
            <w:pPr>
              <w:numPr>
                <w:ilvl w:val="0"/>
                <w:numId w:val="26"/>
              </w:numPr>
              <w:spacing w:line="245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Restaurantes, bares, lanchonetes e espaços coletivos de alimentação: conforme protocolo de "Restaurantes etc.“ - Atividades esportivas, área de piscinas e águas, saunas, academias, quadras etc.: conforme protocolo de “</w:t>
            </w:r>
            <w:proofErr w:type="gramStart"/>
            <w:r w:rsidRPr="00D13070">
              <w:rPr>
                <w:rFonts w:ascii="Arial" w:hAnsi="Arial" w:cs="Arial"/>
                <w:sz w:val="24"/>
                <w:szCs w:val="24"/>
              </w:rPr>
              <w:t>Atividades</w:t>
            </w:r>
            <w:proofErr w:type="gramEnd"/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Físicas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”; </w:t>
            </w:r>
          </w:p>
          <w:p w:rsidR="00D13070" w:rsidRPr="00D13070" w:rsidRDefault="00D13070" w:rsidP="001339AA">
            <w:pPr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Danças e ensaios tradicionalistas: conforme protocolo de "Ensino de Esportes, Dança e Artes Cênicas". </w:t>
            </w:r>
          </w:p>
          <w:p w:rsidR="00D13070" w:rsidRPr="00D13070" w:rsidRDefault="00D13070" w:rsidP="001339AA">
            <w:pPr>
              <w:numPr>
                <w:ilvl w:val="0"/>
                <w:numId w:val="26"/>
              </w:numPr>
              <w:spacing w:after="28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Eventos: conforme protocolos de "Eventos infantis, sociais e de entretenimento“ ou </w:t>
            </w:r>
            <w:proofErr w:type="gramStart"/>
            <w:r w:rsidRPr="00D13070">
              <w:rPr>
                <w:rFonts w:ascii="Arial" w:hAnsi="Arial" w:cs="Arial"/>
                <w:sz w:val="24"/>
                <w:szCs w:val="24"/>
              </w:rPr>
              <w:t xml:space="preserve">“Feiras e Exposições Corporativas,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proofErr w:type="gramEnd"/>
            <w:r w:rsidRPr="00D13070">
              <w:rPr>
                <w:rFonts w:ascii="Arial" w:hAnsi="Arial" w:cs="Arial"/>
                <w:sz w:val="24"/>
                <w:szCs w:val="24"/>
              </w:rPr>
              <w:t xml:space="preserve">Convenções, Congressos”. </w:t>
            </w:r>
          </w:p>
          <w:p w:rsidR="00D13070" w:rsidRPr="00D13070" w:rsidRDefault="00D13070" w:rsidP="001339AA">
            <w:pPr>
              <w:numPr>
                <w:ilvl w:val="0"/>
                <w:numId w:val="27"/>
              </w:numPr>
              <w:spacing w:after="2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Autorizada a abertura das áreas de lazer para crianças, em ambientes abertos, </w:t>
            </w:r>
          </w:p>
          <w:p w:rsidR="00D13070" w:rsidRPr="00D13070" w:rsidRDefault="00D13070" w:rsidP="00D13070">
            <w:pPr>
              <w:spacing w:after="3" w:line="238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exclusivamente, com a presença de responsáveis; </w:t>
            </w:r>
          </w:p>
          <w:p w:rsidR="00D13070" w:rsidRPr="00D13070" w:rsidRDefault="00D13070" w:rsidP="001339AA">
            <w:pPr>
              <w:numPr>
                <w:ilvl w:val="0"/>
                <w:numId w:val="27"/>
              </w:numPr>
              <w:spacing w:after="2" w:line="238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Fechamento das demais áreas comuns (como churrasqueiras,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lounges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 etc.); </w:t>
            </w:r>
          </w:p>
          <w:p w:rsidR="00D13070" w:rsidRPr="00D13070" w:rsidRDefault="00D13070" w:rsidP="001339AA">
            <w:pPr>
              <w:numPr>
                <w:ilvl w:val="0"/>
                <w:numId w:val="27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Reforço na comunicação sonora e visual dos protocolos para público e colaboradores; </w:t>
            </w:r>
          </w:p>
        </w:tc>
      </w:tr>
      <w:tr w:rsidR="00D13070" w:rsidRPr="00D13070" w:rsidTr="00592421">
        <w:trPr>
          <w:trHeight w:val="177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Cultura,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Esporte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Lazer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Eventos infantis, sociais e de entretenimento em buffets, casas de festas, casas de shows, casas noturnas, restaurantes, bares e similares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82, 90,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91, 92,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Alto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Portaria SES nº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391/2021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339AA" w:rsidRPr="00D13070" w:rsidRDefault="00D13070" w:rsidP="001339A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Vedada a permanência de clientes em pé durante o consumo de alimentos ou</w:t>
            </w:r>
            <w:r w:rsidR="001339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39AA" w:rsidRPr="00D13070">
              <w:rPr>
                <w:rFonts w:ascii="Arial" w:hAnsi="Arial" w:cs="Arial"/>
                <w:sz w:val="24"/>
                <w:szCs w:val="24"/>
              </w:rPr>
              <w:t xml:space="preserve">bebidas;  </w:t>
            </w:r>
          </w:p>
          <w:p w:rsidR="001339AA" w:rsidRPr="00D13070" w:rsidRDefault="001339AA" w:rsidP="001339A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339AA" w:rsidRPr="00D13070" w:rsidRDefault="001339AA" w:rsidP="001339AA">
            <w:pPr>
              <w:spacing w:after="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Vedado abertura e ocupação de pistas de dança </w:t>
            </w:r>
          </w:p>
          <w:p w:rsidR="001339AA" w:rsidRPr="00D13070" w:rsidRDefault="001339AA" w:rsidP="001339A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ou similares; </w:t>
            </w:r>
          </w:p>
          <w:p w:rsidR="001339AA" w:rsidRPr="00D13070" w:rsidRDefault="001339AA" w:rsidP="001339A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1339AA" w:rsidP="001339A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Vedada a realização de eventos com a presença de público acima de 150 pessoas, independente do ambiente (aberto ou fechado).</w:t>
            </w:r>
            <w:r w:rsidR="00D13070"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2" w:line="239" w:lineRule="auto"/>
              <w:ind w:left="154" w:right="9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rígido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aberto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8m²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área útil </w:t>
            </w:r>
          </w:p>
          <w:p w:rsidR="001339AA" w:rsidRPr="00D13070" w:rsidRDefault="00D13070" w:rsidP="001339AA">
            <w:pPr>
              <w:numPr>
                <w:ilvl w:val="0"/>
                <w:numId w:val="28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 fechado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16m²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  <w:r w:rsidR="001339AA" w:rsidRPr="00D13070">
              <w:rPr>
                <w:rFonts w:ascii="Arial" w:hAnsi="Arial" w:cs="Arial"/>
                <w:sz w:val="24"/>
                <w:szCs w:val="24"/>
              </w:rPr>
              <w:t xml:space="preserve">Público </w:t>
            </w:r>
            <w:r w:rsidR="001339AA" w:rsidRPr="00D13070">
              <w:rPr>
                <w:rFonts w:ascii="Arial" w:hAnsi="Arial" w:cs="Arial"/>
                <w:b/>
                <w:sz w:val="24"/>
                <w:szCs w:val="24"/>
              </w:rPr>
              <w:t>máximo de 70 pessoas</w:t>
            </w:r>
            <w:r w:rsidR="001339AA" w:rsidRPr="00D13070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1339AA" w:rsidRPr="00D13070" w:rsidRDefault="001339AA" w:rsidP="001339AA">
            <w:pPr>
              <w:numPr>
                <w:ilvl w:val="0"/>
                <w:numId w:val="28"/>
              </w:numPr>
              <w:spacing w:after="3" w:line="238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Duração máxima do evento (para o público) de 4 horas; </w:t>
            </w:r>
          </w:p>
          <w:p w:rsidR="001339AA" w:rsidRPr="00D13070" w:rsidRDefault="001339AA" w:rsidP="001339AA">
            <w:pPr>
              <w:numPr>
                <w:ilvl w:val="0"/>
                <w:numId w:val="28"/>
              </w:numPr>
              <w:spacing w:line="258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Alimentação exclusivamente com operação em conformidade com o protocolo de “Restaurantes etc.”. </w:t>
            </w:r>
          </w:p>
          <w:p w:rsidR="001339AA" w:rsidRPr="00D13070" w:rsidRDefault="001339AA" w:rsidP="001339AA">
            <w:pPr>
              <w:numPr>
                <w:ilvl w:val="0"/>
                <w:numId w:val="28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Vedados alimentos e bebidas expostos (mesa de doces, salgados e bebidas); </w:t>
            </w:r>
          </w:p>
          <w:p w:rsidR="001339AA" w:rsidRPr="00D13070" w:rsidRDefault="001339AA" w:rsidP="001339AA">
            <w:pPr>
              <w:numPr>
                <w:ilvl w:val="0"/>
                <w:numId w:val="28"/>
              </w:numPr>
              <w:spacing w:after="1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Priorização para venda e conferência de ingressos, inscrições ou credenciais por meio </w:t>
            </w:r>
          </w:p>
          <w:p w:rsidR="001339AA" w:rsidRPr="00D13070" w:rsidRDefault="001339AA" w:rsidP="001339AA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digital e/ou eletrônico; </w:t>
            </w:r>
          </w:p>
          <w:p w:rsidR="001339AA" w:rsidRPr="00D13070" w:rsidRDefault="001339AA" w:rsidP="001339AA">
            <w:pPr>
              <w:numPr>
                <w:ilvl w:val="0"/>
                <w:numId w:val="28"/>
              </w:numPr>
              <w:spacing w:after="1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Vedado compartilhamento de microfones sem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prévia higienização com álcool 70% ou </w:t>
            </w:r>
          </w:p>
          <w:p w:rsidR="001339AA" w:rsidRPr="00D13070" w:rsidRDefault="001339AA" w:rsidP="001339AA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solução similar; </w:t>
            </w:r>
          </w:p>
          <w:p w:rsidR="00D13070" w:rsidRPr="00D13070" w:rsidRDefault="001339AA" w:rsidP="001339AA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Reforço na comunicação sonora e visual dos protocolos para público e colaboradores;</w:t>
            </w:r>
          </w:p>
        </w:tc>
      </w:tr>
    </w:tbl>
    <w:p w:rsidR="00D13070" w:rsidRPr="00D13070" w:rsidRDefault="00D13070" w:rsidP="00D13070">
      <w:pPr>
        <w:spacing w:line="259" w:lineRule="auto"/>
        <w:ind w:left="-2268" w:right="11061"/>
        <w:rPr>
          <w:rFonts w:cs="Arial"/>
          <w:szCs w:val="24"/>
        </w:rPr>
      </w:pPr>
    </w:p>
    <w:tbl>
      <w:tblPr>
        <w:tblStyle w:val="TableGrid"/>
        <w:tblW w:w="14459" w:type="dxa"/>
        <w:tblInd w:w="-1281" w:type="dxa"/>
        <w:tblCellMar>
          <w:top w:w="9" w:type="dxa"/>
          <w:left w:w="70" w:type="dxa"/>
          <w:right w:w="23" w:type="dxa"/>
        </w:tblCellMar>
        <w:tblLook w:val="04A0" w:firstRow="1" w:lastRow="0" w:firstColumn="1" w:lastColumn="0" w:noHBand="0" w:noVBand="1"/>
      </w:tblPr>
      <w:tblGrid>
        <w:gridCol w:w="1843"/>
        <w:gridCol w:w="2110"/>
        <w:gridCol w:w="17"/>
        <w:gridCol w:w="850"/>
        <w:gridCol w:w="1134"/>
        <w:gridCol w:w="3260"/>
        <w:gridCol w:w="5245"/>
      </w:tblGrid>
      <w:tr w:rsidR="00D13070" w:rsidRPr="00D13070" w:rsidTr="001339AA">
        <w:trPr>
          <w:trHeight w:val="11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Cultura,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Esporte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Lazer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2" w:line="238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Demais Eventos não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especificados, em ambiente aberto ou fechado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82, 90,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91, 92,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Alto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2" w:line="238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Realização não autorizada;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line="259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Sujeito à interdição e multa;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13070" w:rsidRPr="00D13070" w:rsidTr="001339AA">
        <w:trPr>
          <w:trHeight w:val="99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Administração e Serviços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Feiras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Exposições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Corporativas, </w:t>
            </w:r>
          </w:p>
          <w:p w:rsidR="00D13070" w:rsidRPr="00D13070" w:rsidRDefault="00D13070" w:rsidP="00D13070">
            <w:pPr>
              <w:spacing w:line="259" w:lineRule="auto"/>
              <w:ind w:right="33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Convenções, Congressos e similares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82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Alto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Portaria SES nº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391/2021;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after="2" w:line="239" w:lineRule="auto"/>
              <w:ind w:right="6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Autorização, conforme número de pessoas (trabalhadores e público) presentes ao mesmo tempo: -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 até 300 pessoas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sem necessidade de autorização; -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de 301 a 600 pessoas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D13070" w:rsidRPr="00D13070" w:rsidRDefault="00D13070" w:rsidP="00D13070">
            <w:pPr>
              <w:spacing w:after="2" w:line="239" w:lineRule="auto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autorização do município sede; -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de 601 a 1.200 pessoas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D13070" w:rsidRPr="00D13070" w:rsidRDefault="00D13070" w:rsidP="00D13070">
            <w:pPr>
              <w:spacing w:line="23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autorização do município sede e autorização regional </w:t>
            </w:r>
          </w:p>
          <w:p w:rsidR="00D13070" w:rsidRPr="00D13070" w:rsidRDefault="00D13070" w:rsidP="00D13070">
            <w:pPr>
              <w:spacing w:after="1"/>
              <w:ind w:right="2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(aprovação de no mínimo de 2/3 dos municípios da Região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 ou do Gabinete de Crise da Região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 correspondente); -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acima de 1.200 e até 2.500 pessoas, no máximo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D13070" w:rsidRPr="00D13070" w:rsidRDefault="00D13070" w:rsidP="00D13070">
            <w:pPr>
              <w:spacing w:after="2" w:line="23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autorização do município sede; autorização regional </w:t>
            </w:r>
          </w:p>
          <w:p w:rsidR="00D13070" w:rsidRPr="00D13070" w:rsidRDefault="00D13070" w:rsidP="00D13070">
            <w:pPr>
              <w:spacing w:line="239" w:lineRule="auto"/>
              <w:ind w:right="2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(aprovação de no mínimo de 2/3 dos municípios da Região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 ou do Gabinete de Crise da Região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 correspondente) e autorização do Gabinete de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Crise do Governo </w:t>
            </w:r>
            <w:r w:rsidR="001339AA" w:rsidRPr="00D13070">
              <w:rPr>
                <w:rFonts w:ascii="Arial" w:hAnsi="Arial" w:cs="Arial"/>
                <w:sz w:val="24"/>
                <w:szCs w:val="24"/>
              </w:rPr>
              <w:t>Estadual, encaminhada pela respectiva prefeitura municipal.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29"/>
              </w:numPr>
              <w:spacing w:after="2"/>
              <w:ind w:right="38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Elaboração de projeto (croqui) e protocolos de prevenção, disponíveis para fiscalização; </w:t>
            </w:r>
          </w:p>
          <w:p w:rsidR="00D13070" w:rsidRPr="00D13070" w:rsidRDefault="00D13070" w:rsidP="001339AA">
            <w:pPr>
              <w:numPr>
                <w:ilvl w:val="0"/>
                <w:numId w:val="29"/>
              </w:numPr>
              <w:ind w:right="38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Estabelecimento e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de pessoas ao mesmo tempo, por tipo de ambiente e área útil de circulação ou permanência: </w:t>
            </w:r>
          </w:p>
          <w:p w:rsidR="00D13070" w:rsidRPr="00D13070" w:rsidRDefault="00D13070" w:rsidP="00D13070">
            <w:pPr>
              <w:spacing w:after="2" w:line="239" w:lineRule="auto"/>
              <w:ind w:left="154" w:right="1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Ambientes com circulação em pé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(estandes, corredores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): 1 pessoa para cada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8m²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Ambientes com público sentado</w:t>
            </w:r>
            <w:r w:rsidRPr="00D13070">
              <w:rPr>
                <w:rFonts w:ascii="Arial" w:hAnsi="Arial" w:cs="Arial"/>
                <w:sz w:val="24"/>
                <w:szCs w:val="24"/>
              </w:rPr>
              <w:t>: 1 pessoa para cada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 4m²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de área útil </w:t>
            </w:r>
          </w:p>
          <w:p w:rsidR="00D13070" w:rsidRPr="00D13070" w:rsidRDefault="00D13070" w:rsidP="001339AA">
            <w:pPr>
              <w:numPr>
                <w:ilvl w:val="0"/>
                <w:numId w:val="29"/>
              </w:numPr>
              <w:spacing w:after="1" w:line="239" w:lineRule="auto"/>
              <w:ind w:right="38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Distanciamento mínimo entre pessoas em ambientes com público sentado conforme permissão para consumo de bebidas na plateia: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- Permite: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2 metros entre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pessoas; </w:t>
            </w:r>
          </w:p>
          <w:p w:rsidR="00D13070" w:rsidRPr="00D13070" w:rsidRDefault="00D13070" w:rsidP="00D13070">
            <w:pPr>
              <w:spacing w:after="3" w:line="238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- Não permite: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1 metro entre pessoas; </w:t>
            </w:r>
          </w:p>
          <w:p w:rsidR="00D13070" w:rsidRPr="00D13070" w:rsidRDefault="00D13070" w:rsidP="001339AA">
            <w:pPr>
              <w:numPr>
                <w:ilvl w:val="0"/>
                <w:numId w:val="29"/>
              </w:numPr>
              <w:spacing w:after="2" w:line="23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Demarcação visual no chão de distanciamento de 1m nas filas e de ocupação intercalada de cadeiras, assentos ou similares; </w:t>
            </w:r>
          </w:p>
          <w:p w:rsidR="00D13070" w:rsidRPr="00D13070" w:rsidRDefault="00D13070" w:rsidP="001339AA">
            <w:pPr>
              <w:numPr>
                <w:ilvl w:val="0"/>
                <w:numId w:val="29"/>
              </w:numPr>
              <w:spacing w:after="3" w:line="23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Distanciamento mínimo de 3m entre módulos de estandes, bancas ou similares quando não houver barreiras físicas ou divisórias; </w:t>
            </w:r>
          </w:p>
          <w:p w:rsidR="00D13070" w:rsidRPr="00D13070" w:rsidRDefault="00D13070" w:rsidP="001339AA">
            <w:pPr>
              <w:numPr>
                <w:ilvl w:val="0"/>
                <w:numId w:val="29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Distribuição de senhas, agendamento ou alternativas para evitar aglomeração, quando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aplicável; </w:t>
            </w:r>
          </w:p>
          <w:p w:rsidR="00D13070" w:rsidRPr="00D13070" w:rsidRDefault="00D13070" w:rsidP="001339AA">
            <w:pPr>
              <w:numPr>
                <w:ilvl w:val="0"/>
                <w:numId w:val="29"/>
              </w:numPr>
              <w:spacing w:after="2" w:line="23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Início e término de programações não concomitantes, quando houver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multissalas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, para evitar aglomeração; </w:t>
            </w:r>
          </w:p>
          <w:p w:rsidR="00D13070" w:rsidRPr="00D13070" w:rsidRDefault="00D13070" w:rsidP="001339AA">
            <w:pPr>
              <w:numPr>
                <w:ilvl w:val="0"/>
                <w:numId w:val="29"/>
              </w:numPr>
              <w:spacing w:line="23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Intervalo mínimo de 30 min entre programações com troca de público, para evitar aglomeração e permitir higienização; </w:t>
            </w:r>
          </w:p>
          <w:p w:rsidR="00D13070" w:rsidRPr="00D13070" w:rsidRDefault="00D13070" w:rsidP="001339AA">
            <w:pPr>
              <w:numPr>
                <w:ilvl w:val="0"/>
                <w:numId w:val="29"/>
              </w:numPr>
              <w:spacing w:after="1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Priorização para venda e conferência de </w:t>
            </w:r>
            <w:r w:rsidRPr="00D13070">
              <w:rPr>
                <w:rFonts w:ascii="Arial" w:hAnsi="Arial" w:cs="Arial"/>
                <w:sz w:val="24"/>
                <w:szCs w:val="24"/>
              </w:rPr>
              <w:lastRenderedPageBreak/>
              <w:t xml:space="preserve">ingressos, inscrições ou credenciais por meio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digital e/ou eletrônico; </w:t>
            </w:r>
          </w:p>
          <w:p w:rsidR="001339AA" w:rsidRDefault="00D13070" w:rsidP="001339AA">
            <w:pPr>
              <w:numPr>
                <w:ilvl w:val="0"/>
                <w:numId w:val="29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Reforço na comunicação sonora e visual dos protocolos para público e colaboradores;</w:t>
            </w:r>
          </w:p>
          <w:p w:rsidR="001339AA" w:rsidRPr="00D13070" w:rsidRDefault="001339AA" w:rsidP="001339AA">
            <w:pPr>
              <w:numPr>
                <w:ilvl w:val="0"/>
                <w:numId w:val="29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Vedado compartilhamento de microfones sem prévia higienização com álcool 70% ou solução similar; </w:t>
            </w:r>
          </w:p>
          <w:p w:rsidR="00D13070" w:rsidRPr="00D13070" w:rsidRDefault="001339AA" w:rsidP="001339AA">
            <w:pPr>
              <w:numPr>
                <w:ilvl w:val="0"/>
                <w:numId w:val="29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Alimentação exclusivamente em espaços específicos (ex.: praças de alimentação), com operação em conformidade com o protocolo de “Restaurantes etc.”. </w:t>
            </w:r>
            <w:r w:rsidR="00D13070"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13070" w:rsidRPr="00D13070" w:rsidTr="001339AA">
        <w:tblPrEx>
          <w:tblCellMar>
            <w:right w:w="26" w:type="dxa"/>
          </w:tblCellMar>
        </w:tblPrEx>
        <w:trPr>
          <w:trHeight w:val="119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Cultura,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Esporte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Lazer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38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Cinema, Teatros, Auditórios,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Circos, Casas de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Espetáculo, Casas de Shows e similares 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59, 90,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Alto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  <w:u w:val="single" w:color="000000"/>
              </w:rPr>
              <w:t>Público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b/>
                <w:sz w:val="24"/>
                <w:szCs w:val="24"/>
                <w:u w:val="single" w:color="000000"/>
              </w:rPr>
              <w:t>exclusivamente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13070">
              <w:rPr>
                <w:rFonts w:ascii="Arial" w:hAnsi="Arial" w:cs="Arial"/>
                <w:b/>
                <w:sz w:val="24"/>
                <w:szCs w:val="24"/>
                <w:u w:val="single" w:color="000000"/>
              </w:rPr>
              <w:t>sentado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, com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distanciamento;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Portaria SES nº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391/2021;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13070" w:rsidRPr="00D13070" w:rsidRDefault="00D13070" w:rsidP="00D13070">
            <w:pPr>
              <w:ind w:right="59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>Autorização, conforme número de pessoas (trabalhadores e público) presentes ao mesmo tempo: -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 até 300 pessoas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sem necessidade de autorização; -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de 301 a 600 pessoas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D13070" w:rsidRPr="00D13070" w:rsidRDefault="00D13070" w:rsidP="00D13070">
            <w:pPr>
              <w:spacing w:after="2" w:line="239" w:lineRule="auto"/>
              <w:ind w:right="96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autorização do município sede; -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de 601 a 1.200 pessoas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D13070" w:rsidRPr="00D13070" w:rsidRDefault="00D13070" w:rsidP="00D13070">
            <w:pPr>
              <w:spacing w:after="2" w:line="23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autorização do município sede e autorização regional </w:t>
            </w:r>
          </w:p>
          <w:p w:rsidR="00D13070" w:rsidRPr="00D13070" w:rsidRDefault="00D13070" w:rsidP="00D13070">
            <w:pPr>
              <w:spacing w:line="239" w:lineRule="auto"/>
              <w:ind w:right="19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(aprovação de no mínimo de 2/3 dos municípios da Região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 ou do Gabinete de Crise da Região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 correspondente); -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acima de 1.200 e até 2.500 pessoas, no máximo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D13070" w:rsidRPr="00D13070" w:rsidRDefault="00D13070" w:rsidP="00D13070">
            <w:pPr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autorização do município sede; autorização regional </w:t>
            </w:r>
          </w:p>
          <w:p w:rsidR="00D13070" w:rsidRPr="00D13070" w:rsidRDefault="00D13070" w:rsidP="00D13070">
            <w:pPr>
              <w:spacing w:line="239" w:lineRule="auto"/>
              <w:ind w:right="19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(aprovação de no mínimo de 2/3 dos municípios da Região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 ou do Gabinete de Crise da Região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 correspondente) e autorização do Gabinete de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lastRenderedPageBreak/>
              <w:t xml:space="preserve">Crise do Governo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Estadual, encaminhada pela respectiva prefeitura municipal.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1339AA">
            <w:pPr>
              <w:numPr>
                <w:ilvl w:val="0"/>
                <w:numId w:val="30"/>
              </w:numPr>
              <w:spacing w:line="239" w:lineRule="auto"/>
              <w:ind w:right="1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lastRenderedPageBreak/>
              <w:t xml:space="preserve">Estabelecimento e rígido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 de 40% das cadeiras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, assentos ou similares; </w:t>
            </w:r>
          </w:p>
          <w:p w:rsidR="00D13070" w:rsidRPr="00D13070" w:rsidRDefault="00D13070" w:rsidP="001339AA">
            <w:pPr>
              <w:numPr>
                <w:ilvl w:val="0"/>
                <w:numId w:val="30"/>
              </w:numPr>
              <w:spacing w:after="1"/>
              <w:ind w:right="1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Distanciamento mínimo entre grupos de até 3 pessoas e conforme permissão para consumo de alimentos ou bebidas na plateia: </w:t>
            </w:r>
          </w:p>
          <w:p w:rsidR="00D13070" w:rsidRPr="00D13070" w:rsidRDefault="00D13070" w:rsidP="00D13070">
            <w:pPr>
              <w:ind w:left="154" w:right="29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Permite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2 metros entre grupos; -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Não permite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: 1 metro entre grupos; </w:t>
            </w:r>
          </w:p>
          <w:p w:rsidR="00D13070" w:rsidRPr="00D13070" w:rsidRDefault="00D13070" w:rsidP="001339AA">
            <w:pPr>
              <w:numPr>
                <w:ilvl w:val="0"/>
                <w:numId w:val="31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Autorizada circulação em pé durante a programação apenas para compra de alimentos ou bebidas (se permitido) e/ou uso dos sanitários, com uso de máscara e distanciamento nas filas; </w:t>
            </w:r>
          </w:p>
          <w:p w:rsidR="00D13070" w:rsidRPr="00D13070" w:rsidRDefault="00D13070" w:rsidP="001339AA">
            <w:pPr>
              <w:numPr>
                <w:ilvl w:val="0"/>
                <w:numId w:val="31"/>
              </w:numPr>
              <w:spacing w:after="2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Autorizado uso do espaço também para produção e captação de áudio e vídeo; </w:t>
            </w:r>
          </w:p>
          <w:p w:rsidR="00D13070" w:rsidRPr="00D13070" w:rsidRDefault="00D13070" w:rsidP="001339AA">
            <w:pPr>
              <w:numPr>
                <w:ilvl w:val="0"/>
                <w:numId w:val="31"/>
              </w:numPr>
              <w:spacing w:after="2" w:line="23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Demarcação visual no chão de distanciamento de 1m nas filas e de ocupação intercalada de cadeiras, assentos ou similares, quando aplicável; </w:t>
            </w:r>
          </w:p>
          <w:p w:rsidR="00D13070" w:rsidRPr="00D13070" w:rsidRDefault="00D13070" w:rsidP="001339AA">
            <w:pPr>
              <w:numPr>
                <w:ilvl w:val="0"/>
                <w:numId w:val="31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Distanciamento mínimo de 4m entre artistas e público, sobretudo quando artista não utiliza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máscara; </w:t>
            </w:r>
          </w:p>
          <w:p w:rsidR="00D13070" w:rsidRPr="00D13070" w:rsidRDefault="00D13070" w:rsidP="001339AA">
            <w:pPr>
              <w:numPr>
                <w:ilvl w:val="0"/>
                <w:numId w:val="31"/>
              </w:numPr>
              <w:spacing w:after="2" w:line="23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Recomendação para que seja mantida distância mínima de 2 metros entre artistas durante as apresentações e que permaneça no palco, além dos artistas, somente a equipe técnica estritamente necessária; </w:t>
            </w:r>
          </w:p>
          <w:p w:rsidR="00D13070" w:rsidRPr="00D13070" w:rsidRDefault="00D13070" w:rsidP="001339AA">
            <w:pPr>
              <w:numPr>
                <w:ilvl w:val="0"/>
                <w:numId w:val="31"/>
              </w:numPr>
              <w:spacing w:after="2" w:line="23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Rígido controle de entrada e saída do público, sob orientação do organizador e conforme fileiras, grupos ou similares, para evitar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aglomeração; </w:t>
            </w:r>
          </w:p>
          <w:p w:rsidR="00D13070" w:rsidRPr="00D13070" w:rsidRDefault="00D13070" w:rsidP="001339AA">
            <w:pPr>
              <w:numPr>
                <w:ilvl w:val="0"/>
                <w:numId w:val="31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Distribuição de senhas, agendamento ou </w:t>
            </w:r>
            <w:r w:rsidRPr="00D13070">
              <w:rPr>
                <w:rFonts w:ascii="Arial" w:hAnsi="Arial" w:cs="Arial"/>
                <w:sz w:val="24"/>
                <w:szCs w:val="24"/>
              </w:rPr>
              <w:lastRenderedPageBreak/>
              <w:t xml:space="preserve">alternativas para evitar aglomeração, quando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aplicável; </w:t>
            </w:r>
          </w:p>
          <w:p w:rsidR="00D13070" w:rsidRPr="00D13070" w:rsidRDefault="00D13070" w:rsidP="001339AA">
            <w:pPr>
              <w:numPr>
                <w:ilvl w:val="0"/>
                <w:numId w:val="31"/>
              </w:numPr>
              <w:spacing w:after="3" w:line="23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Início e término de programações não concomitantes, quando houver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multissalas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, para evitar aglomeração; </w:t>
            </w:r>
          </w:p>
          <w:p w:rsidR="00D13070" w:rsidRPr="00D13070" w:rsidRDefault="00D13070" w:rsidP="001339AA">
            <w:pPr>
              <w:numPr>
                <w:ilvl w:val="0"/>
                <w:numId w:val="31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Intervalo mínimo de 30 min entre programações com troca de público, para evitar aglomeração e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permitir higienização;  </w:t>
            </w:r>
          </w:p>
          <w:p w:rsidR="00D13070" w:rsidRPr="00D13070" w:rsidRDefault="00D13070" w:rsidP="001339AA">
            <w:pPr>
              <w:numPr>
                <w:ilvl w:val="0"/>
                <w:numId w:val="31"/>
              </w:numPr>
              <w:spacing w:after="2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Priorização para compra e venda e conferência de ingressos por meio digital e/ou eletrônico; </w:t>
            </w:r>
          </w:p>
          <w:p w:rsidR="00D13070" w:rsidRPr="00D13070" w:rsidRDefault="00D13070" w:rsidP="001339AA">
            <w:pPr>
              <w:numPr>
                <w:ilvl w:val="0"/>
                <w:numId w:val="31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Reforço na comunicação sonora e visual dos protocolos para público e colaboradores; </w:t>
            </w:r>
          </w:p>
        </w:tc>
      </w:tr>
      <w:tr w:rsidR="00D13070" w:rsidRPr="00D13070" w:rsidTr="001339AA">
        <w:tblPrEx>
          <w:tblCellMar>
            <w:right w:w="26" w:type="dxa"/>
          </w:tblCellMar>
        </w:tblPrEx>
        <w:trPr>
          <w:trHeight w:val="13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Cultura,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Esporte 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Lazer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Parques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Temáticos, de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Aventura, de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Diversão,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Aquáticos,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Naturais, Jardins </w:t>
            </w:r>
          </w:p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Botânicos, </w:t>
            </w:r>
            <w:r w:rsidR="001339AA" w:rsidRPr="00D13070">
              <w:rPr>
                <w:rFonts w:ascii="Arial" w:hAnsi="Arial" w:cs="Arial"/>
                <w:b/>
                <w:sz w:val="24"/>
                <w:szCs w:val="24"/>
              </w:rPr>
              <w:t>Zoológicos e outros atrativos turísticos similares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91, 93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Alto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1"/>
              <w:ind w:left="154" w:right="28"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eastAsia="Wingdings" w:hAnsi="Arial" w:cs="Arial"/>
                <w:sz w:val="24"/>
                <w:szCs w:val="24"/>
              </w:rPr>
              <w:t>▪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Estabelecimento e rígido controle da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ocupação máxima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conforme adesão (opcional) ao Selo Turismo Responsável do Ministério do Turismo: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Com Selo </w:t>
            </w:r>
            <w:proofErr w:type="spellStart"/>
            <w:r w:rsidRPr="00D13070">
              <w:rPr>
                <w:rFonts w:ascii="Arial" w:hAnsi="Arial" w:cs="Arial"/>
                <w:b/>
                <w:sz w:val="24"/>
                <w:szCs w:val="24"/>
              </w:rPr>
              <w:t>MTur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>50%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 da lotação autorizada no alvará ou PPCI </w:t>
            </w:r>
          </w:p>
        </w:tc>
      </w:tr>
      <w:tr w:rsidR="00D13070" w:rsidRPr="00D13070" w:rsidTr="001339AA">
        <w:tblPrEx>
          <w:tblCellMar>
            <w:right w:w="26" w:type="dxa"/>
          </w:tblCellMar>
        </w:tblPrEx>
        <w:trPr>
          <w:trHeight w:val="900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70" w:rsidRPr="00D13070" w:rsidRDefault="00D13070" w:rsidP="00D13070">
            <w:pPr>
              <w:spacing w:line="241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Sem Selo </w:t>
            </w:r>
            <w:proofErr w:type="spellStart"/>
            <w:r w:rsidRPr="00D13070">
              <w:rPr>
                <w:rFonts w:ascii="Arial" w:hAnsi="Arial" w:cs="Arial"/>
                <w:b/>
                <w:sz w:val="24"/>
                <w:szCs w:val="24"/>
              </w:rPr>
              <w:t>MTur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13070">
              <w:rPr>
                <w:rFonts w:ascii="Arial" w:hAnsi="Arial" w:cs="Arial"/>
                <w:b/>
                <w:sz w:val="24"/>
                <w:szCs w:val="24"/>
              </w:rPr>
              <w:t xml:space="preserve">25% </w:t>
            </w:r>
            <w:r w:rsidRPr="00D13070">
              <w:rPr>
                <w:rFonts w:ascii="Arial" w:hAnsi="Arial" w:cs="Arial"/>
                <w:sz w:val="24"/>
                <w:szCs w:val="24"/>
              </w:rPr>
              <w:t xml:space="preserve">da lotação autorizada no alvará ou PPCI </w:t>
            </w:r>
          </w:p>
          <w:p w:rsidR="00D13070" w:rsidRPr="00D13070" w:rsidRDefault="00D13070" w:rsidP="001339AA">
            <w:pPr>
              <w:numPr>
                <w:ilvl w:val="0"/>
                <w:numId w:val="32"/>
              </w:numPr>
              <w:spacing w:after="2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Demarcação visual no chão de distanciamento de 1m nas filas e de ocupação intercalada de cadeiras, assentos ou similares, quando aplicável; </w:t>
            </w:r>
          </w:p>
          <w:p w:rsidR="00D13070" w:rsidRPr="00D13070" w:rsidRDefault="00D13070" w:rsidP="001339AA">
            <w:pPr>
              <w:numPr>
                <w:ilvl w:val="0"/>
                <w:numId w:val="32"/>
              </w:numPr>
              <w:spacing w:after="2" w:line="238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Distanciamento mínimo de 4m entre artistas e público, sobretudo quando artista não utiliza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máscara; </w:t>
            </w:r>
          </w:p>
          <w:p w:rsidR="00D13070" w:rsidRPr="00D13070" w:rsidRDefault="00D13070" w:rsidP="001339AA">
            <w:pPr>
              <w:numPr>
                <w:ilvl w:val="0"/>
                <w:numId w:val="32"/>
              </w:numPr>
              <w:spacing w:after="2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Recomendação para que seja mantida distância mínima de 2 metros entre artistas durante as apresentações e que permaneça no palco, além dos artistas, somente a equipe técnica estritamente necessária; </w:t>
            </w:r>
          </w:p>
          <w:p w:rsidR="00D13070" w:rsidRPr="00D13070" w:rsidRDefault="00D13070" w:rsidP="001339AA">
            <w:pPr>
              <w:numPr>
                <w:ilvl w:val="0"/>
                <w:numId w:val="32"/>
              </w:numPr>
              <w:spacing w:line="23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Rígido controle de entrada e saída do público, sob orientação do organizador e conforme fileiras, grupos ou similares, para evitar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aglomeração; </w:t>
            </w:r>
          </w:p>
          <w:p w:rsidR="00D13070" w:rsidRPr="00D13070" w:rsidRDefault="00D13070" w:rsidP="001339AA">
            <w:pPr>
              <w:numPr>
                <w:ilvl w:val="0"/>
                <w:numId w:val="32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Distribuição de senhas, agendamento ou alternativas para evitar aglomeração, quando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aplicável; </w:t>
            </w:r>
          </w:p>
          <w:p w:rsidR="00D13070" w:rsidRPr="00D13070" w:rsidRDefault="00D13070" w:rsidP="001339AA">
            <w:pPr>
              <w:numPr>
                <w:ilvl w:val="0"/>
                <w:numId w:val="32"/>
              </w:numPr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Início e término de programações não concomitantes, quando houver </w:t>
            </w:r>
            <w:proofErr w:type="spellStart"/>
            <w:r w:rsidRPr="00D13070">
              <w:rPr>
                <w:rFonts w:ascii="Arial" w:hAnsi="Arial" w:cs="Arial"/>
                <w:sz w:val="24"/>
                <w:szCs w:val="24"/>
              </w:rPr>
              <w:t>multissalas</w:t>
            </w:r>
            <w:proofErr w:type="spellEnd"/>
            <w:r w:rsidRPr="00D13070">
              <w:rPr>
                <w:rFonts w:ascii="Arial" w:hAnsi="Arial" w:cs="Arial"/>
                <w:sz w:val="24"/>
                <w:szCs w:val="24"/>
              </w:rPr>
              <w:t xml:space="preserve">, para evitar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aglomeração; </w:t>
            </w:r>
          </w:p>
          <w:p w:rsidR="00D13070" w:rsidRPr="00D13070" w:rsidRDefault="00D13070" w:rsidP="001339AA">
            <w:pPr>
              <w:numPr>
                <w:ilvl w:val="0"/>
                <w:numId w:val="32"/>
              </w:numPr>
              <w:spacing w:after="1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Intervalo mínimo de 30 min entre programações com troca de público, para evitar aglomeração e </w:t>
            </w:r>
          </w:p>
          <w:p w:rsidR="00D13070" w:rsidRPr="00D13070" w:rsidRDefault="00D13070" w:rsidP="00D13070">
            <w:pPr>
              <w:spacing w:line="259" w:lineRule="auto"/>
              <w:ind w:left="154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permitir higienização;  </w:t>
            </w:r>
          </w:p>
          <w:p w:rsidR="00D13070" w:rsidRPr="00D13070" w:rsidRDefault="00D13070" w:rsidP="001339AA">
            <w:pPr>
              <w:numPr>
                <w:ilvl w:val="0"/>
                <w:numId w:val="32"/>
              </w:numPr>
              <w:spacing w:after="2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Priorização para compra e venda e conferência de ingressos por meio digital e/ou eletrônico; </w:t>
            </w:r>
          </w:p>
          <w:p w:rsidR="00D13070" w:rsidRPr="00D13070" w:rsidRDefault="00D13070" w:rsidP="001339AA">
            <w:pPr>
              <w:numPr>
                <w:ilvl w:val="0"/>
                <w:numId w:val="32"/>
              </w:numPr>
              <w:spacing w:after="3" w:line="238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lastRenderedPageBreak/>
              <w:t xml:space="preserve">Reforço na comunicação sonora e visual dos protocolos para público e colaboradores; </w:t>
            </w:r>
          </w:p>
          <w:p w:rsidR="00D13070" w:rsidRPr="00D13070" w:rsidRDefault="00D13070" w:rsidP="001339AA">
            <w:pPr>
              <w:numPr>
                <w:ilvl w:val="0"/>
                <w:numId w:val="32"/>
              </w:num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D13070">
              <w:rPr>
                <w:rFonts w:ascii="Arial" w:hAnsi="Arial" w:cs="Arial"/>
                <w:sz w:val="24"/>
                <w:szCs w:val="24"/>
              </w:rPr>
              <w:t xml:space="preserve">Alimentação exclusivamente em espaços específicos (ex.: praças de alimentação), com operação em conformidade com o protocolo de “Restaurantes etc.”. </w:t>
            </w:r>
          </w:p>
        </w:tc>
      </w:tr>
    </w:tbl>
    <w:p w:rsidR="00D13070" w:rsidRPr="00D13070" w:rsidRDefault="00D13070" w:rsidP="00D13070">
      <w:pPr>
        <w:spacing w:line="259" w:lineRule="auto"/>
        <w:rPr>
          <w:rFonts w:cs="Arial"/>
          <w:szCs w:val="24"/>
        </w:rPr>
      </w:pPr>
      <w:r w:rsidRPr="00D13070">
        <w:rPr>
          <w:rFonts w:cs="Arial"/>
          <w:szCs w:val="24"/>
        </w:rPr>
        <w:lastRenderedPageBreak/>
        <w:t xml:space="preserve"> </w:t>
      </w:r>
    </w:p>
    <w:p w:rsidR="00D13070" w:rsidRPr="00D13070" w:rsidRDefault="00D13070" w:rsidP="00F17622">
      <w:pPr>
        <w:tabs>
          <w:tab w:val="center" w:pos="4535"/>
        </w:tabs>
        <w:jc w:val="both"/>
        <w:rPr>
          <w:rFonts w:cs="Arial"/>
          <w:szCs w:val="24"/>
        </w:rPr>
      </w:pPr>
    </w:p>
    <w:sectPr w:rsidR="00D13070" w:rsidRPr="00D13070" w:rsidSect="00592421">
      <w:pgSz w:w="16838" w:h="11906" w:orient="landscape"/>
      <w:pgMar w:top="1134" w:right="1588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1E86"/>
    <w:multiLevelType w:val="hybridMultilevel"/>
    <w:tmpl w:val="FFFFFFFF"/>
    <w:lvl w:ilvl="0" w:tplc="88AEDF14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F38DC56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13416C8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56CFDFE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CF6F894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2048DB4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B4E0EB2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134B422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A44A454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EC788B"/>
    <w:multiLevelType w:val="hybridMultilevel"/>
    <w:tmpl w:val="FFFFFFFF"/>
    <w:lvl w:ilvl="0" w:tplc="638C8428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4609416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362364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F18C518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7428E0E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C3857BA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EE42B1C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87A8210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74E2B1C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3C34F0"/>
    <w:multiLevelType w:val="hybridMultilevel"/>
    <w:tmpl w:val="FFFFFFFF"/>
    <w:lvl w:ilvl="0" w:tplc="23BAF5C2">
      <w:start w:val="1"/>
      <w:numFmt w:val="bullet"/>
      <w:lvlText w:val="-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F32AC56">
      <w:start w:val="1"/>
      <w:numFmt w:val="bullet"/>
      <w:lvlText w:val="o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DBC0DD2">
      <w:start w:val="1"/>
      <w:numFmt w:val="bullet"/>
      <w:lvlText w:val="▪"/>
      <w:lvlJc w:val="left"/>
      <w:pPr>
        <w:ind w:left="2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A00A478">
      <w:start w:val="1"/>
      <w:numFmt w:val="bullet"/>
      <w:lvlText w:val="•"/>
      <w:lvlJc w:val="left"/>
      <w:pPr>
        <w:ind w:left="2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AAE9BE">
      <w:start w:val="1"/>
      <w:numFmt w:val="bullet"/>
      <w:lvlText w:val="o"/>
      <w:lvlJc w:val="left"/>
      <w:pPr>
        <w:ind w:left="3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43C5186">
      <w:start w:val="1"/>
      <w:numFmt w:val="bullet"/>
      <w:lvlText w:val="▪"/>
      <w:lvlJc w:val="left"/>
      <w:pPr>
        <w:ind w:left="4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DEC6130">
      <w:start w:val="1"/>
      <w:numFmt w:val="bullet"/>
      <w:lvlText w:val="•"/>
      <w:lvlJc w:val="left"/>
      <w:pPr>
        <w:ind w:left="4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0C0F7C0">
      <w:start w:val="1"/>
      <w:numFmt w:val="bullet"/>
      <w:lvlText w:val="o"/>
      <w:lvlJc w:val="left"/>
      <w:pPr>
        <w:ind w:left="5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F421F72">
      <w:start w:val="1"/>
      <w:numFmt w:val="bullet"/>
      <w:lvlText w:val="▪"/>
      <w:lvlJc w:val="left"/>
      <w:pPr>
        <w:ind w:left="6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D15A5D"/>
    <w:multiLevelType w:val="hybridMultilevel"/>
    <w:tmpl w:val="FFFFFFFF"/>
    <w:lvl w:ilvl="0" w:tplc="DF30E032">
      <w:start w:val="1"/>
      <w:numFmt w:val="bullet"/>
      <w:lvlText w:val="-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1889F10">
      <w:start w:val="1"/>
      <w:numFmt w:val="bullet"/>
      <w:lvlText w:val="o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91AEE6A">
      <w:start w:val="1"/>
      <w:numFmt w:val="bullet"/>
      <w:lvlText w:val="▪"/>
      <w:lvlJc w:val="left"/>
      <w:pPr>
        <w:ind w:left="2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BCC7B2A">
      <w:start w:val="1"/>
      <w:numFmt w:val="bullet"/>
      <w:lvlText w:val="•"/>
      <w:lvlJc w:val="left"/>
      <w:pPr>
        <w:ind w:left="2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77C2A02">
      <w:start w:val="1"/>
      <w:numFmt w:val="bullet"/>
      <w:lvlText w:val="o"/>
      <w:lvlJc w:val="left"/>
      <w:pPr>
        <w:ind w:left="3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5A297B6">
      <w:start w:val="1"/>
      <w:numFmt w:val="bullet"/>
      <w:lvlText w:val="▪"/>
      <w:lvlJc w:val="left"/>
      <w:pPr>
        <w:ind w:left="4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97CA466">
      <w:start w:val="1"/>
      <w:numFmt w:val="bullet"/>
      <w:lvlText w:val="•"/>
      <w:lvlJc w:val="left"/>
      <w:pPr>
        <w:ind w:left="4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B40B2E2">
      <w:start w:val="1"/>
      <w:numFmt w:val="bullet"/>
      <w:lvlText w:val="o"/>
      <w:lvlJc w:val="left"/>
      <w:pPr>
        <w:ind w:left="5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28E1C40">
      <w:start w:val="1"/>
      <w:numFmt w:val="bullet"/>
      <w:lvlText w:val="▪"/>
      <w:lvlJc w:val="left"/>
      <w:pPr>
        <w:ind w:left="6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505B64"/>
    <w:multiLevelType w:val="hybridMultilevel"/>
    <w:tmpl w:val="FFFFFFFF"/>
    <w:lvl w:ilvl="0" w:tplc="89260E5E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3A281B8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01A1BF0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52894EC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8AAD08C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024B92A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B2CF176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A16E7DE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A8A8BF2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597438"/>
    <w:multiLevelType w:val="hybridMultilevel"/>
    <w:tmpl w:val="FFFFFFFF"/>
    <w:lvl w:ilvl="0" w:tplc="A8568184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E9E426C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7DCACEE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43A8690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C1EF6C2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2624DAC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7DEF3EE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8B659C8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DEA2CD2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5C1B6C"/>
    <w:multiLevelType w:val="hybridMultilevel"/>
    <w:tmpl w:val="FFFFFFFF"/>
    <w:lvl w:ilvl="0" w:tplc="6D4215A2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51C74B4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5623C38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8C2AAF4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212C4C0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72C056C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006F6EE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D4EE710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F44BDEE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8D7D7D"/>
    <w:multiLevelType w:val="hybridMultilevel"/>
    <w:tmpl w:val="FFFFFFFF"/>
    <w:lvl w:ilvl="0" w:tplc="FA60F0A4">
      <w:start w:val="1"/>
      <w:numFmt w:val="bullet"/>
      <w:lvlText w:val="-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272083A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ABE4C84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39EE30C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512B1AC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CCA343C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5BAED9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FB827C2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8D24EF6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4045A88"/>
    <w:multiLevelType w:val="hybridMultilevel"/>
    <w:tmpl w:val="FFFFFFFF"/>
    <w:lvl w:ilvl="0" w:tplc="BA365FE2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89452BE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7545230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14C2ADE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CF62F20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8A4DF6C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7705BB2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E90A7CA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F1209F0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6C2DB0"/>
    <w:multiLevelType w:val="hybridMultilevel"/>
    <w:tmpl w:val="FFFFFFFF"/>
    <w:lvl w:ilvl="0" w:tplc="D8EEC498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2382818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AB4DE9E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B0835AE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9402C7E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E0A2B2C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2F62F18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BCC524C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DC6F816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D55575"/>
    <w:multiLevelType w:val="hybridMultilevel"/>
    <w:tmpl w:val="FFFFFFFF"/>
    <w:lvl w:ilvl="0" w:tplc="7E9CBBE2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D068BDE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16049D6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8DE6FEE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61E91E6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E2EE62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56C932A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5387422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C748524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946154A"/>
    <w:multiLevelType w:val="hybridMultilevel"/>
    <w:tmpl w:val="FFFFFFFF"/>
    <w:lvl w:ilvl="0" w:tplc="C1846B8E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3565A7C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03A2C12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966413C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D12CEE0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EF65D06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9F2B368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B1EA390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5CE47E4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DC357D"/>
    <w:multiLevelType w:val="hybridMultilevel"/>
    <w:tmpl w:val="FFFFFFFF"/>
    <w:lvl w:ilvl="0" w:tplc="5D0632E8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C16BFFC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6C83284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956C108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02CF9D8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BDABFA4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24ECFBE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992EB42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3A8B0B6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0642B43"/>
    <w:multiLevelType w:val="hybridMultilevel"/>
    <w:tmpl w:val="FFFFFFFF"/>
    <w:lvl w:ilvl="0" w:tplc="D84A2186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406A634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C5C04B4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2C8AE98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8FE8E32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5E2659C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D52FF84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7A0A2D4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714FA70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78934C7"/>
    <w:multiLevelType w:val="hybridMultilevel"/>
    <w:tmpl w:val="FFFFFFFF"/>
    <w:lvl w:ilvl="0" w:tplc="FB523A78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4B67C54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3D85EE6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8C6B174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1B64912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CC6E976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A18574E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8EBC94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F548254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C0135FB"/>
    <w:multiLevelType w:val="hybridMultilevel"/>
    <w:tmpl w:val="FFFFFFFF"/>
    <w:lvl w:ilvl="0" w:tplc="1DACB9B8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C28456A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A0A5E24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4D6B146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BAAFDB2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5A8BC48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0361220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1AEA63C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78E1092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EEC2CFA"/>
    <w:multiLevelType w:val="hybridMultilevel"/>
    <w:tmpl w:val="FFFFFFFF"/>
    <w:lvl w:ilvl="0" w:tplc="5344A834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21C0AA8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49C9B72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43214E0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C163FD0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7A2EE66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14485BC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3B8CDF6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3A60B2A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4831859"/>
    <w:multiLevelType w:val="hybridMultilevel"/>
    <w:tmpl w:val="FFFFFFFF"/>
    <w:lvl w:ilvl="0" w:tplc="9638803E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334B9F4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6D4E92C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1C63EF0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8E07082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A5EBFC8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B42C5EC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EC2985C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F2C887A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C884BC0"/>
    <w:multiLevelType w:val="hybridMultilevel"/>
    <w:tmpl w:val="FFFFFFFF"/>
    <w:lvl w:ilvl="0" w:tplc="87DA2176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E5C00DA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F0C23DA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2E87B64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46A1A50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BD68300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19C0B0E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1DA831C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04CCB26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DA74D85"/>
    <w:multiLevelType w:val="hybridMultilevel"/>
    <w:tmpl w:val="FFFFFFFF"/>
    <w:lvl w:ilvl="0" w:tplc="59BCD4AC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D52A58C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5961C34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964C94E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8B8FF3A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930B6EA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6B27D82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C94CBF8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2D6B0D6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0B90708"/>
    <w:multiLevelType w:val="hybridMultilevel"/>
    <w:tmpl w:val="FFFFFFFF"/>
    <w:lvl w:ilvl="0" w:tplc="C442C248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5E60EB6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36ED854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D7CEA58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7E069E8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6E0CE36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F1CB03A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75AF792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9C6972A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2EC629D"/>
    <w:multiLevelType w:val="hybridMultilevel"/>
    <w:tmpl w:val="FFFFFFFF"/>
    <w:lvl w:ilvl="0" w:tplc="CB9CD842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8CCD60E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6445C50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AC42620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1AE9AA2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A6A2600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694EF98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2BA374A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12C321E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4E17FD4"/>
    <w:multiLevelType w:val="hybridMultilevel"/>
    <w:tmpl w:val="FFFFFFFF"/>
    <w:lvl w:ilvl="0" w:tplc="682E40D2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54C67AA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2BEE974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072F366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58EDD5C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818E79A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246C242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A048B6A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CB83D22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8D124EC"/>
    <w:multiLevelType w:val="hybridMultilevel"/>
    <w:tmpl w:val="FFFFFFFF"/>
    <w:lvl w:ilvl="0" w:tplc="63C2A16E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766977A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E5EBC18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2C2FD60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B9A16F2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C8048A6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DDC987E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3328C1E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965D6C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95B34C3"/>
    <w:multiLevelType w:val="hybridMultilevel"/>
    <w:tmpl w:val="FFFFFFFF"/>
    <w:lvl w:ilvl="0" w:tplc="C1043642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5DEF344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2F8F996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3B4DC4A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4F4FCD8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A8CF19C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D84CB64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C280202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478937C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28F48A2"/>
    <w:multiLevelType w:val="hybridMultilevel"/>
    <w:tmpl w:val="FFFFFFFF"/>
    <w:lvl w:ilvl="0" w:tplc="5234156C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608F4B0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288CCDA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0141A92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0341514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BF011C6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32009AC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7385904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3B2D02E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4043629"/>
    <w:multiLevelType w:val="hybridMultilevel"/>
    <w:tmpl w:val="FFFFFFFF"/>
    <w:lvl w:ilvl="0" w:tplc="E2427C4C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F36E822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0BC9824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04C61A6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A923F82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4D00D10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3BC78B6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980BCF6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84C02D6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7CB2492"/>
    <w:multiLevelType w:val="hybridMultilevel"/>
    <w:tmpl w:val="FFFFFFFF"/>
    <w:lvl w:ilvl="0" w:tplc="6354FC64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D764D0C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29C1AA8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50CBF64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7E080E4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46C63EA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21E73E8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4AA35AC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C24EF00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E753CDF"/>
    <w:multiLevelType w:val="hybridMultilevel"/>
    <w:tmpl w:val="FFFFFFFF"/>
    <w:lvl w:ilvl="0" w:tplc="FD9AAFD4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C94A750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59242AC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F6E3326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27A7500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24AC98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3565DE8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EFE27A8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6842E80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7833E5F"/>
    <w:multiLevelType w:val="hybridMultilevel"/>
    <w:tmpl w:val="FFFFFFFF"/>
    <w:lvl w:ilvl="0" w:tplc="162AB66E">
      <w:start w:val="1"/>
      <w:numFmt w:val="bullet"/>
      <w:lvlText w:val="-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AD8D176">
      <w:start w:val="1"/>
      <w:numFmt w:val="bullet"/>
      <w:lvlText w:val="o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152D9A0">
      <w:start w:val="1"/>
      <w:numFmt w:val="bullet"/>
      <w:lvlText w:val="▪"/>
      <w:lvlJc w:val="left"/>
      <w:pPr>
        <w:ind w:left="2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5EC7F66">
      <w:start w:val="1"/>
      <w:numFmt w:val="bullet"/>
      <w:lvlText w:val="•"/>
      <w:lvlJc w:val="left"/>
      <w:pPr>
        <w:ind w:left="2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A80AEA0">
      <w:start w:val="1"/>
      <w:numFmt w:val="bullet"/>
      <w:lvlText w:val="o"/>
      <w:lvlJc w:val="left"/>
      <w:pPr>
        <w:ind w:left="3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19E8CA4">
      <w:start w:val="1"/>
      <w:numFmt w:val="bullet"/>
      <w:lvlText w:val="▪"/>
      <w:lvlJc w:val="left"/>
      <w:pPr>
        <w:ind w:left="4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D6CF044">
      <w:start w:val="1"/>
      <w:numFmt w:val="bullet"/>
      <w:lvlText w:val="•"/>
      <w:lvlJc w:val="left"/>
      <w:pPr>
        <w:ind w:left="4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5882BA0">
      <w:start w:val="1"/>
      <w:numFmt w:val="bullet"/>
      <w:lvlText w:val="o"/>
      <w:lvlJc w:val="left"/>
      <w:pPr>
        <w:ind w:left="5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46A515A">
      <w:start w:val="1"/>
      <w:numFmt w:val="bullet"/>
      <w:lvlText w:val="▪"/>
      <w:lvlJc w:val="left"/>
      <w:pPr>
        <w:ind w:left="6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91F6960"/>
    <w:multiLevelType w:val="hybridMultilevel"/>
    <w:tmpl w:val="FFFFFFFF"/>
    <w:lvl w:ilvl="0" w:tplc="94061CD0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F92F40A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3A8805A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EAACEDC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E6670FC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0DE4F8C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F88D5A6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E0A7720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A5E077A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93003BD"/>
    <w:multiLevelType w:val="hybridMultilevel"/>
    <w:tmpl w:val="FFFFFFFF"/>
    <w:lvl w:ilvl="0" w:tplc="31C4A198">
      <w:start w:val="1"/>
      <w:numFmt w:val="bullet"/>
      <w:lvlText w:val="▪"/>
      <w:lvlJc w:val="left"/>
      <w:pPr>
        <w:ind w:left="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C20E3B4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DF4B8C8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17A338C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D5C7A2A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8C6798A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904AAAA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C16C872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42D350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0"/>
  </w:num>
  <w:num w:numId="5">
    <w:abstractNumId w:val="19"/>
  </w:num>
  <w:num w:numId="6">
    <w:abstractNumId w:val="15"/>
  </w:num>
  <w:num w:numId="7">
    <w:abstractNumId w:val="31"/>
  </w:num>
  <w:num w:numId="8">
    <w:abstractNumId w:val="5"/>
  </w:num>
  <w:num w:numId="9">
    <w:abstractNumId w:val="29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24"/>
  </w:num>
  <w:num w:numId="15">
    <w:abstractNumId w:val="22"/>
  </w:num>
  <w:num w:numId="16">
    <w:abstractNumId w:val="27"/>
  </w:num>
  <w:num w:numId="17">
    <w:abstractNumId w:val="17"/>
  </w:num>
  <w:num w:numId="18">
    <w:abstractNumId w:val="8"/>
  </w:num>
  <w:num w:numId="19">
    <w:abstractNumId w:val="21"/>
  </w:num>
  <w:num w:numId="20">
    <w:abstractNumId w:val="30"/>
  </w:num>
  <w:num w:numId="21">
    <w:abstractNumId w:val="6"/>
  </w:num>
  <w:num w:numId="22">
    <w:abstractNumId w:val="26"/>
  </w:num>
  <w:num w:numId="23">
    <w:abstractNumId w:val="7"/>
  </w:num>
  <w:num w:numId="24">
    <w:abstractNumId w:val="23"/>
  </w:num>
  <w:num w:numId="25">
    <w:abstractNumId w:val="9"/>
  </w:num>
  <w:num w:numId="26">
    <w:abstractNumId w:val="2"/>
  </w:num>
  <w:num w:numId="27">
    <w:abstractNumId w:val="25"/>
  </w:num>
  <w:num w:numId="28">
    <w:abstractNumId w:val="4"/>
  </w:num>
  <w:num w:numId="29">
    <w:abstractNumId w:val="18"/>
  </w:num>
  <w:num w:numId="30">
    <w:abstractNumId w:val="12"/>
  </w:num>
  <w:num w:numId="31">
    <w:abstractNumId w:val="28"/>
  </w:num>
  <w:num w:numId="32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93"/>
    <w:rsid w:val="00087672"/>
    <w:rsid w:val="000B1B48"/>
    <w:rsid w:val="001339AA"/>
    <w:rsid w:val="001406E3"/>
    <w:rsid w:val="001542EA"/>
    <w:rsid w:val="00252C43"/>
    <w:rsid w:val="00253491"/>
    <w:rsid w:val="00464D8E"/>
    <w:rsid w:val="0050241C"/>
    <w:rsid w:val="00542A26"/>
    <w:rsid w:val="0056226A"/>
    <w:rsid w:val="00592421"/>
    <w:rsid w:val="00593BAB"/>
    <w:rsid w:val="00653A5F"/>
    <w:rsid w:val="006D2492"/>
    <w:rsid w:val="007031B1"/>
    <w:rsid w:val="007262FF"/>
    <w:rsid w:val="008B014F"/>
    <w:rsid w:val="00B32286"/>
    <w:rsid w:val="00C62584"/>
    <w:rsid w:val="00CC526F"/>
    <w:rsid w:val="00D13070"/>
    <w:rsid w:val="00D23818"/>
    <w:rsid w:val="00D32032"/>
    <w:rsid w:val="00DB2A93"/>
    <w:rsid w:val="00DD2595"/>
    <w:rsid w:val="00E743A9"/>
    <w:rsid w:val="00E7507A"/>
    <w:rsid w:val="00F1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622"/>
  </w:style>
  <w:style w:type="paragraph" w:styleId="Ttulo1">
    <w:name w:val="heading 1"/>
    <w:next w:val="Normal"/>
    <w:link w:val="Ttulo1Char"/>
    <w:uiPriority w:val="9"/>
    <w:qFormat/>
    <w:rsid w:val="00D13070"/>
    <w:pPr>
      <w:keepNext/>
      <w:keepLines/>
      <w:spacing w:line="259" w:lineRule="auto"/>
      <w:ind w:left="4264" w:hanging="10"/>
      <w:jc w:val="center"/>
      <w:outlineLvl w:val="0"/>
    </w:pPr>
    <w:rPr>
      <w:rFonts w:eastAsia="Arial" w:cs="Arial"/>
      <w:color w:val="000000"/>
      <w:sz w:val="1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2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226A"/>
  </w:style>
  <w:style w:type="paragraph" w:styleId="Rodap">
    <w:name w:val="footer"/>
    <w:basedOn w:val="Normal"/>
    <w:link w:val="RodapChar"/>
    <w:uiPriority w:val="99"/>
    <w:unhideWhenUsed/>
    <w:rsid w:val="005622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226A"/>
  </w:style>
  <w:style w:type="paragraph" w:styleId="PargrafodaLista">
    <w:name w:val="List Paragraph"/>
    <w:basedOn w:val="Normal"/>
    <w:uiPriority w:val="34"/>
    <w:qFormat/>
    <w:rsid w:val="0056226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elacomgrade">
    <w:name w:val="Table Grid"/>
    <w:basedOn w:val="Tabelanormal"/>
    <w:rsid w:val="0056226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56226A"/>
    <w:pPr>
      <w:spacing w:after="200"/>
      <w:ind w:firstLine="709"/>
      <w:jc w:val="center"/>
    </w:pPr>
    <w:rPr>
      <w:b/>
      <w:bCs/>
      <w:sz w:val="20"/>
      <w:szCs w:val="18"/>
    </w:rPr>
  </w:style>
  <w:style w:type="table" w:styleId="SombreamentoMdio1">
    <w:name w:val="Medium Shading 1"/>
    <w:basedOn w:val="Tabelanormal"/>
    <w:uiPriority w:val="63"/>
    <w:rsid w:val="0056226A"/>
    <w:pPr>
      <w:ind w:firstLine="709"/>
      <w:jc w:val="both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56226A"/>
    <w:pPr>
      <w:ind w:firstLine="709"/>
      <w:jc w:val="both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laro">
    <w:name w:val="Light Shading"/>
    <w:basedOn w:val="Tabelanormal"/>
    <w:uiPriority w:val="60"/>
    <w:rsid w:val="0056226A"/>
    <w:rPr>
      <w:rFonts w:asciiTheme="minorHAnsi" w:hAnsiTheme="minorHAnsi"/>
      <w:color w:val="000000" w:themeColor="text1" w:themeShade="BF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56226A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26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56226A"/>
    <w:pPr>
      <w:tabs>
        <w:tab w:val="left" w:pos="170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hi-IN" w:bidi="hi-I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6226A"/>
    <w:rPr>
      <w:rFonts w:ascii="Times New Roman" w:eastAsia="Times New Roman" w:hAnsi="Times New Roman" w:cs="Times New Roman"/>
      <w:sz w:val="20"/>
      <w:szCs w:val="20"/>
      <w:lang w:val="x-none" w:eastAsia="hi-IN" w:bidi="hi-IN"/>
    </w:rPr>
  </w:style>
  <w:style w:type="character" w:styleId="Refdenotaderodap">
    <w:name w:val="footnote reference"/>
    <w:uiPriority w:val="99"/>
    <w:semiHidden/>
    <w:rsid w:val="0056226A"/>
    <w:rPr>
      <w:rFonts w:ascii="Arial" w:hAnsi="Arial"/>
      <w:sz w:val="20"/>
      <w:vertAlign w:val="superscript"/>
    </w:rPr>
  </w:style>
  <w:style w:type="character" w:styleId="Hyperlink">
    <w:name w:val="Hyperlink"/>
    <w:basedOn w:val="Fontepargpadro"/>
    <w:uiPriority w:val="99"/>
    <w:unhideWhenUsed/>
    <w:rsid w:val="0056226A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6226A"/>
    <w:rPr>
      <w:color w:val="605E5C"/>
      <w:shd w:val="clear" w:color="auto" w:fill="E1DFDD"/>
    </w:rPr>
  </w:style>
  <w:style w:type="table" w:customStyle="1" w:styleId="PlainTable4">
    <w:name w:val="Plain Table 4"/>
    <w:basedOn w:val="Tabelanormal"/>
    <w:uiPriority w:val="44"/>
    <w:rsid w:val="0056226A"/>
    <w:rPr>
      <w:rFonts w:asciiTheme="minorHAnsi" w:hAnsiTheme="minorHAnsi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031B1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13070"/>
    <w:rPr>
      <w:rFonts w:eastAsia="Arial" w:cs="Arial"/>
      <w:color w:val="000000"/>
      <w:sz w:val="17"/>
      <w:lang w:eastAsia="pt-BR"/>
    </w:rPr>
  </w:style>
  <w:style w:type="table" w:customStyle="1" w:styleId="TableGrid">
    <w:name w:val="TableGrid"/>
    <w:rsid w:val="00D13070"/>
    <w:rPr>
      <w:rFonts w:asciiTheme="minorHAnsi" w:eastAsiaTheme="minorEastAsia" w:hAnsiTheme="minorHAnsi"/>
      <w:sz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622"/>
  </w:style>
  <w:style w:type="paragraph" w:styleId="Ttulo1">
    <w:name w:val="heading 1"/>
    <w:next w:val="Normal"/>
    <w:link w:val="Ttulo1Char"/>
    <w:uiPriority w:val="9"/>
    <w:qFormat/>
    <w:rsid w:val="00D13070"/>
    <w:pPr>
      <w:keepNext/>
      <w:keepLines/>
      <w:spacing w:line="259" w:lineRule="auto"/>
      <w:ind w:left="4264" w:hanging="10"/>
      <w:jc w:val="center"/>
      <w:outlineLvl w:val="0"/>
    </w:pPr>
    <w:rPr>
      <w:rFonts w:eastAsia="Arial" w:cs="Arial"/>
      <w:color w:val="000000"/>
      <w:sz w:val="1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2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226A"/>
  </w:style>
  <w:style w:type="paragraph" w:styleId="Rodap">
    <w:name w:val="footer"/>
    <w:basedOn w:val="Normal"/>
    <w:link w:val="RodapChar"/>
    <w:uiPriority w:val="99"/>
    <w:unhideWhenUsed/>
    <w:rsid w:val="005622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226A"/>
  </w:style>
  <w:style w:type="paragraph" w:styleId="PargrafodaLista">
    <w:name w:val="List Paragraph"/>
    <w:basedOn w:val="Normal"/>
    <w:uiPriority w:val="34"/>
    <w:qFormat/>
    <w:rsid w:val="0056226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elacomgrade">
    <w:name w:val="Table Grid"/>
    <w:basedOn w:val="Tabelanormal"/>
    <w:rsid w:val="0056226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56226A"/>
    <w:pPr>
      <w:spacing w:after="200"/>
      <w:ind w:firstLine="709"/>
      <w:jc w:val="center"/>
    </w:pPr>
    <w:rPr>
      <w:b/>
      <w:bCs/>
      <w:sz w:val="20"/>
      <w:szCs w:val="18"/>
    </w:rPr>
  </w:style>
  <w:style w:type="table" w:styleId="SombreamentoMdio1">
    <w:name w:val="Medium Shading 1"/>
    <w:basedOn w:val="Tabelanormal"/>
    <w:uiPriority w:val="63"/>
    <w:rsid w:val="0056226A"/>
    <w:pPr>
      <w:ind w:firstLine="709"/>
      <w:jc w:val="both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56226A"/>
    <w:pPr>
      <w:ind w:firstLine="709"/>
      <w:jc w:val="both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laro">
    <w:name w:val="Light Shading"/>
    <w:basedOn w:val="Tabelanormal"/>
    <w:uiPriority w:val="60"/>
    <w:rsid w:val="0056226A"/>
    <w:rPr>
      <w:rFonts w:asciiTheme="minorHAnsi" w:hAnsiTheme="minorHAnsi"/>
      <w:color w:val="000000" w:themeColor="text1" w:themeShade="BF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56226A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26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56226A"/>
    <w:pPr>
      <w:tabs>
        <w:tab w:val="left" w:pos="170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hi-IN" w:bidi="hi-I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6226A"/>
    <w:rPr>
      <w:rFonts w:ascii="Times New Roman" w:eastAsia="Times New Roman" w:hAnsi="Times New Roman" w:cs="Times New Roman"/>
      <w:sz w:val="20"/>
      <w:szCs w:val="20"/>
      <w:lang w:val="x-none" w:eastAsia="hi-IN" w:bidi="hi-IN"/>
    </w:rPr>
  </w:style>
  <w:style w:type="character" w:styleId="Refdenotaderodap">
    <w:name w:val="footnote reference"/>
    <w:uiPriority w:val="99"/>
    <w:semiHidden/>
    <w:rsid w:val="0056226A"/>
    <w:rPr>
      <w:rFonts w:ascii="Arial" w:hAnsi="Arial"/>
      <w:sz w:val="20"/>
      <w:vertAlign w:val="superscript"/>
    </w:rPr>
  </w:style>
  <w:style w:type="character" w:styleId="Hyperlink">
    <w:name w:val="Hyperlink"/>
    <w:basedOn w:val="Fontepargpadro"/>
    <w:uiPriority w:val="99"/>
    <w:unhideWhenUsed/>
    <w:rsid w:val="0056226A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6226A"/>
    <w:rPr>
      <w:color w:val="605E5C"/>
      <w:shd w:val="clear" w:color="auto" w:fill="E1DFDD"/>
    </w:rPr>
  </w:style>
  <w:style w:type="table" w:customStyle="1" w:styleId="PlainTable4">
    <w:name w:val="Plain Table 4"/>
    <w:basedOn w:val="Tabelanormal"/>
    <w:uiPriority w:val="44"/>
    <w:rsid w:val="0056226A"/>
    <w:rPr>
      <w:rFonts w:asciiTheme="minorHAnsi" w:hAnsiTheme="minorHAnsi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031B1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13070"/>
    <w:rPr>
      <w:rFonts w:eastAsia="Arial" w:cs="Arial"/>
      <w:color w:val="000000"/>
      <w:sz w:val="17"/>
      <w:lang w:eastAsia="pt-BR"/>
    </w:rPr>
  </w:style>
  <w:style w:type="table" w:customStyle="1" w:styleId="TableGrid">
    <w:name w:val="TableGrid"/>
    <w:rsid w:val="00D13070"/>
    <w:rPr>
      <w:rFonts w:asciiTheme="minorHAnsi" w:eastAsiaTheme="minorEastAsia" w:hAnsiTheme="minorHAnsi"/>
      <w:sz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4505</Words>
  <Characters>24333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Jordana De Marco Giacomelli</cp:lastModifiedBy>
  <cp:revision>2</cp:revision>
  <dcterms:created xsi:type="dcterms:W3CDTF">2021-05-19T12:05:00Z</dcterms:created>
  <dcterms:modified xsi:type="dcterms:W3CDTF">2021-05-19T12:05:00Z</dcterms:modified>
</cp:coreProperties>
</file>