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621FFB" w14:textId="77777777" w:rsidR="00BC616F" w:rsidRPr="00BC616F" w:rsidRDefault="00BC616F" w:rsidP="00BC616F">
      <w:pPr>
        <w:rPr>
          <w:rFonts w:ascii="Arial Narrow" w:hAnsi="Arial Narrow"/>
          <w:sz w:val="16"/>
          <w:szCs w:val="16"/>
        </w:rPr>
      </w:pPr>
    </w:p>
    <w:p w14:paraId="5A71893E" w14:textId="5AE48833" w:rsidR="0028291C" w:rsidRPr="0028291C" w:rsidRDefault="0028291C" w:rsidP="0028291C">
      <w:pPr>
        <w:pStyle w:val="Ttulo3"/>
        <w:keepLines w:val="0"/>
        <w:numPr>
          <w:ilvl w:val="2"/>
          <w:numId w:val="1"/>
        </w:numPr>
        <w:suppressAutoHyphens/>
        <w:spacing w:before="0"/>
        <w:jc w:val="center"/>
        <w:rPr>
          <w:rFonts w:ascii="Times New Roman" w:eastAsia="Times New Roman" w:hAnsi="Times New Roman" w:cs="Times New Roman"/>
          <w:color w:val="auto"/>
          <w:sz w:val="20"/>
          <w:szCs w:val="20"/>
        </w:rPr>
      </w:pPr>
      <w:r w:rsidRPr="0028291C">
        <w:rPr>
          <w:rFonts w:ascii="Times New Roman" w:eastAsia="Times New Roman" w:hAnsi="Times New Roman" w:cs="Times New Roman"/>
          <w:color w:val="auto"/>
          <w:sz w:val="20"/>
          <w:szCs w:val="20"/>
        </w:rPr>
        <w:t>CONTRATO</w:t>
      </w:r>
      <w:r w:rsidRPr="0028291C">
        <w:rPr>
          <w:rFonts w:ascii="Times New Roman" w:eastAsia="Times New Roman" w:hAnsi="Times New Roman" w:cs="Times New Roman"/>
          <w:b w:val="0"/>
          <w:color w:val="auto"/>
          <w:sz w:val="20"/>
          <w:szCs w:val="20"/>
        </w:rPr>
        <w:t xml:space="preserve"> </w:t>
      </w:r>
      <w:r w:rsidRPr="0028291C">
        <w:rPr>
          <w:rFonts w:ascii="Times New Roman" w:eastAsia="Times New Roman" w:hAnsi="Times New Roman" w:cs="Times New Roman"/>
          <w:color w:val="auto"/>
          <w:sz w:val="20"/>
          <w:szCs w:val="20"/>
        </w:rPr>
        <w:t>DE</w:t>
      </w:r>
      <w:r w:rsidR="00EF1297">
        <w:rPr>
          <w:rFonts w:ascii="Times New Roman" w:hAnsi="Times New Roman" w:cs="Times New Roman"/>
          <w:color w:val="auto"/>
          <w:sz w:val="20"/>
          <w:szCs w:val="20"/>
        </w:rPr>
        <w:t xml:space="preserve"> </w:t>
      </w:r>
      <w:r w:rsidR="009B799E">
        <w:rPr>
          <w:rFonts w:ascii="Times New Roman" w:hAnsi="Times New Roman" w:cs="Times New Roman"/>
          <w:color w:val="auto"/>
          <w:sz w:val="20"/>
          <w:szCs w:val="20"/>
        </w:rPr>
        <w:t>FORNECIMENTO</w:t>
      </w:r>
      <w:r w:rsidRPr="0028291C">
        <w:rPr>
          <w:rFonts w:ascii="Times New Roman" w:eastAsia="Times New Roman" w:hAnsi="Times New Roman" w:cs="Times New Roman"/>
          <w:color w:val="auto"/>
          <w:sz w:val="20"/>
          <w:szCs w:val="20"/>
        </w:rPr>
        <w:t xml:space="preserve"> Nº </w:t>
      </w:r>
      <w:r w:rsidR="008F4B98">
        <w:rPr>
          <w:rFonts w:ascii="Times New Roman" w:eastAsia="Times New Roman" w:hAnsi="Times New Roman" w:cs="Times New Roman"/>
          <w:color w:val="auto"/>
          <w:sz w:val="20"/>
          <w:szCs w:val="20"/>
        </w:rPr>
        <w:t>060</w:t>
      </w:r>
      <w:r w:rsidRPr="0028291C">
        <w:rPr>
          <w:rFonts w:ascii="Times New Roman" w:eastAsia="Times New Roman" w:hAnsi="Times New Roman" w:cs="Times New Roman"/>
          <w:color w:val="auto"/>
          <w:sz w:val="20"/>
          <w:szCs w:val="20"/>
        </w:rPr>
        <w:t>/</w:t>
      </w:r>
      <w:r w:rsidR="00F95B51">
        <w:rPr>
          <w:rFonts w:ascii="Times New Roman" w:eastAsia="Times New Roman" w:hAnsi="Times New Roman" w:cs="Times New Roman"/>
          <w:color w:val="auto"/>
          <w:sz w:val="20"/>
          <w:szCs w:val="20"/>
        </w:rPr>
        <w:t>2</w:t>
      </w:r>
      <w:r w:rsidR="00D20232">
        <w:rPr>
          <w:rFonts w:ascii="Times New Roman" w:eastAsia="Times New Roman" w:hAnsi="Times New Roman" w:cs="Times New Roman"/>
          <w:color w:val="auto"/>
          <w:sz w:val="20"/>
          <w:szCs w:val="20"/>
        </w:rPr>
        <w:t>1</w:t>
      </w:r>
    </w:p>
    <w:p w14:paraId="50AAFE0B" w14:textId="77777777" w:rsidR="0028291C" w:rsidRPr="0028291C" w:rsidRDefault="0028291C" w:rsidP="0028291C">
      <w:pPr>
        <w:pStyle w:val="Corpodetexto"/>
        <w:tabs>
          <w:tab w:val="left" w:pos="0"/>
        </w:tabs>
        <w:spacing w:after="0"/>
      </w:pPr>
    </w:p>
    <w:p w14:paraId="4AE0C2C3" w14:textId="31504F20" w:rsidR="0028291C" w:rsidRPr="00D55371" w:rsidRDefault="0028291C" w:rsidP="00D55371">
      <w:pPr>
        <w:jc w:val="both"/>
        <w:rPr>
          <w:sz w:val="20"/>
          <w:szCs w:val="20"/>
        </w:rPr>
      </w:pPr>
      <w:r w:rsidRPr="00D55371">
        <w:rPr>
          <w:sz w:val="20"/>
          <w:szCs w:val="20"/>
        </w:rPr>
        <w:t xml:space="preserve">Pelo presente instrumento, de um lado o </w:t>
      </w:r>
      <w:r w:rsidRPr="00D55371">
        <w:rPr>
          <w:b/>
          <w:sz w:val="20"/>
          <w:szCs w:val="20"/>
        </w:rPr>
        <w:t>MUNICÍPIO DE COTIPORÃ</w:t>
      </w:r>
      <w:r w:rsidRPr="00D55371">
        <w:rPr>
          <w:sz w:val="20"/>
          <w:szCs w:val="20"/>
        </w:rPr>
        <w:t xml:space="preserve">, Estado do Rio Grande do Sul, pessoa jurídica de direito público interno, com sede na Rua Silveira Martins, 163, nesta cidade, inscrito no Cadastro de Contribuintes do Ministério da Fazenda sob nº 90.898.487/0001-64, neste ato representado por seu Prefeito Municipal, </w:t>
      </w:r>
      <w:r w:rsidR="00D55371" w:rsidRPr="00D55371">
        <w:rPr>
          <w:bCs/>
          <w:iCs/>
          <w:sz w:val="20"/>
          <w:szCs w:val="20"/>
        </w:rPr>
        <w:t xml:space="preserve">Senhor </w:t>
      </w:r>
      <w:proofErr w:type="spellStart"/>
      <w:r w:rsidR="00D55371" w:rsidRPr="00D55371">
        <w:rPr>
          <w:sz w:val="20"/>
          <w:szCs w:val="20"/>
        </w:rPr>
        <w:t>Ivelton</w:t>
      </w:r>
      <w:proofErr w:type="spellEnd"/>
      <w:r w:rsidR="00D55371" w:rsidRPr="00D55371">
        <w:rPr>
          <w:sz w:val="20"/>
          <w:szCs w:val="20"/>
        </w:rPr>
        <w:t xml:space="preserve"> Mateus </w:t>
      </w:r>
      <w:proofErr w:type="spellStart"/>
      <w:r w:rsidR="00D55371" w:rsidRPr="00D55371">
        <w:rPr>
          <w:sz w:val="20"/>
          <w:szCs w:val="20"/>
        </w:rPr>
        <w:t>Zardo</w:t>
      </w:r>
      <w:proofErr w:type="spellEnd"/>
      <w:r w:rsidR="00D55371" w:rsidRPr="00D55371">
        <w:rPr>
          <w:sz w:val="20"/>
          <w:szCs w:val="20"/>
        </w:rPr>
        <w:t>, brasileiro, solteiro, empresário, portador da Identidade nº 8090448245, expedida pela SJS/RS, inscrito no CPF/MF sob nº 015.188.930-90</w:t>
      </w:r>
      <w:r w:rsidRPr="00D55371">
        <w:rPr>
          <w:sz w:val="20"/>
          <w:szCs w:val="20"/>
        </w:rPr>
        <w:t>, doravante denominado simplesmente CONTRATANTE e de outro a empresa</w:t>
      </w:r>
      <w:r w:rsidRPr="00D55371">
        <w:rPr>
          <w:b/>
          <w:sz w:val="20"/>
          <w:szCs w:val="20"/>
        </w:rPr>
        <w:t xml:space="preserve"> </w:t>
      </w:r>
      <w:r w:rsidR="00D55371" w:rsidRPr="00D55371">
        <w:rPr>
          <w:b/>
          <w:sz w:val="20"/>
          <w:szCs w:val="20"/>
        </w:rPr>
        <w:t>AJP COMÉRCIO ATACADO E VAREJO DE PRODUTOS DE LIMPEZA EIRELI,</w:t>
      </w:r>
      <w:r w:rsidRPr="00D55371">
        <w:rPr>
          <w:sz w:val="20"/>
          <w:szCs w:val="20"/>
        </w:rPr>
        <w:t xml:space="preserve"> pessoa jurídica de direito privado, inscrita no Cadastro Geral de Contribuintes do Ministério da Fazenda sob nº </w:t>
      </w:r>
      <w:r w:rsidR="00D55371" w:rsidRPr="00D55371">
        <w:rPr>
          <w:sz w:val="20"/>
          <w:szCs w:val="20"/>
        </w:rPr>
        <w:t>36.047.635/0001-91,</w:t>
      </w:r>
      <w:r w:rsidRPr="00D55371">
        <w:rPr>
          <w:sz w:val="20"/>
          <w:szCs w:val="20"/>
        </w:rPr>
        <w:t xml:space="preserve"> com sede  rua </w:t>
      </w:r>
      <w:r w:rsidR="00D55371" w:rsidRPr="00D55371">
        <w:rPr>
          <w:sz w:val="20"/>
          <w:szCs w:val="20"/>
        </w:rPr>
        <w:t xml:space="preserve">Jacó </w:t>
      </w:r>
      <w:proofErr w:type="spellStart"/>
      <w:r w:rsidR="00D55371" w:rsidRPr="00D55371">
        <w:rPr>
          <w:sz w:val="20"/>
          <w:szCs w:val="20"/>
        </w:rPr>
        <w:t>Boeni</w:t>
      </w:r>
      <w:proofErr w:type="spellEnd"/>
      <w:r w:rsidR="00D55371" w:rsidRPr="00D55371">
        <w:rPr>
          <w:sz w:val="20"/>
          <w:szCs w:val="20"/>
        </w:rPr>
        <w:t xml:space="preserve">, n°67, sala 01, centro, São </w:t>
      </w:r>
      <w:proofErr w:type="spellStart"/>
      <w:r w:rsidR="00D55371" w:rsidRPr="00D55371">
        <w:rPr>
          <w:sz w:val="20"/>
          <w:szCs w:val="20"/>
        </w:rPr>
        <w:t>Vedelino</w:t>
      </w:r>
      <w:proofErr w:type="spellEnd"/>
      <w:r w:rsidR="00D55371" w:rsidRPr="00D55371">
        <w:rPr>
          <w:sz w:val="20"/>
          <w:szCs w:val="20"/>
        </w:rPr>
        <w:t>/RS</w:t>
      </w:r>
      <w:r w:rsidRPr="00D55371">
        <w:rPr>
          <w:sz w:val="20"/>
          <w:szCs w:val="20"/>
        </w:rPr>
        <w:t xml:space="preserve">, </w:t>
      </w:r>
      <w:r w:rsidR="00D55371" w:rsidRPr="00D55371">
        <w:rPr>
          <w:sz w:val="20"/>
          <w:szCs w:val="20"/>
        </w:rPr>
        <w:t xml:space="preserve">CEP 95795-000, </w:t>
      </w:r>
      <w:r w:rsidRPr="00D55371">
        <w:rPr>
          <w:sz w:val="20"/>
          <w:szCs w:val="20"/>
        </w:rPr>
        <w:t xml:space="preserve">doravante denominada simplesmente CONTRATADA, neste ato representada por seu Sócio Gerente o Senhor </w:t>
      </w:r>
      <w:r w:rsidR="00D55371">
        <w:rPr>
          <w:sz w:val="20"/>
          <w:szCs w:val="20"/>
        </w:rPr>
        <w:t>Adelino João Pinto</w:t>
      </w:r>
      <w:r w:rsidRPr="00D55371">
        <w:rPr>
          <w:sz w:val="20"/>
          <w:szCs w:val="20"/>
        </w:rPr>
        <w:t xml:space="preserve"> portador da Identidade nº </w:t>
      </w:r>
      <w:r w:rsidR="00D55371">
        <w:rPr>
          <w:sz w:val="20"/>
          <w:szCs w:val="20"/>
        </w:rPr>
        <w:t>3037971011</w:t>
      </w:r>
      <w:r w:rsidRPr="00D55371">
        <w:rPr>
          <w:sz w:val="20"/>
          <w:szCs w:val="20"/>
        </w:rPr>
        <w:t>, expedida pela</w:t>
      </w:r>
      <w:r w:rsidR="00D55371">
        <w:rPr>
          <w:sz w:val="20"/>
          <w:szCs w:val="20"/>
        </w:rPr>
        <w:t xml:space="preserve"> SSP/RS</w:t>
      </w:r>
      <w:r w:rsidRPr="00D55371">
        <w:rPr>
          <w:sz w:val="20"/>
          <w:szCs w:val="20"/>
        </w:rPr>
        <w:t xml:space="preserve">, inscrito no CPF/MF sob nº </w:t>
      </w:r>
      <w:r w:rsidR="00D55371">
        <w:rPr>
          <w:sz w:val="20"/>
          <w:szCs w:val="20"/>
        </w:rPr>
        <w:t>445.954.760-00</w:t>
      </w:r>
      <w:r w:rsidRPr="00D55371">
        <w:rPr>
          <w:sz w:val="20"/>
          <w:szCs w:val="20"/>
        </w:rPr>
        <w:t xml:space="preserve"> resolvem firmar o presente Contrato que se regerá pelas seguintes cláusulas e condições:</w:t>
      </w:r>
    </w:p>
    <w:p w14:paraId="2B9C99B8" w14:textId="77777777" w:rsidR="0028291C" w:rsidRPr="00D55371" w:rsidRDefault="0028291C" w:rsidP="00D55371">
      <w:pPr>
        <w:pStyle w:val="Corpodetexto"/>
        <w:tabs>
          <w:tab w:val="left" w:pos="0"/>
        </w:tabs>
        <w:spacing w:after="0"/>
        <w:jc w:val="both"/>
      </w:pPr>
    </w:p>
    <w:p w14:paraId="31C1EA62" w14:textId="675D40B0" w:rsidR="0028291C" w:rsidRPr="00D55371" w:rsidRDefault="0028291C" w:rsidP="00D55371">
      <w:pPr>
        <w:jc w:val="both"/>
        <w:rPr>
          <w:sz w:val="20"/>
          <w:szCs w:val="20"/>
        </w:rPr>
      </w:pPr>
      <w:r w:rsidRPr="00D55371">
        <w:rPr>
          <w:sz w:val="20"/>
          <w:szCs w:val="20"/>
        </w:rPr>
        <w:t>O Presente CONTRATO tem seu respectivo fundamento e finalidade na consecução do objeto contratado descrito abaixo, regendo-se pela Lei Federal nº 8.666 de 21 de junho de 1993 e legislação pertinente, pelos termos da proposta e pelas cláusulas a seguir expressas, definidoras dos direitos, obrigações e responsabilidades das partes, considerando que a CONTRATADA foi declarada vencedora da licitação modalidade Convite de n° 0</w:t>
      </w:r>
      <w:r w:rsidR="00F95B51" w:rsidRPr="00D55371">
        <w:rPr>
          <w:sz w:val="20"/>
          <w:szCs w:val="20"/>
        </w:rPr>
        <w:t>0</w:t>
      </w:r>
      <w:r w:rsidR="00D20232" w:rsidRPr="00D55371">
        <w:rPr>
          <w:sz w:val="20"/>
          <w:szCs w:val="20"/>
        </w:rPr>
        <w:t>5</w:t>
      </w:r>
      <w:r w:rsidR="00F95B51" w:rsidRPr="00D55371">
        <w:rPr>
          <w:sz w:val="20"/>
          <w:szCs w:val="20"/>
        </w:rPr>
        <w:t>/</w:t>
      </w:r>
      <w:r w:rsidRPr="00D55371">
        <w:rPr>
          <w:sz w:val="20"/>
          <w:szCs w:val="20"/>
        </w:rPr>
        <w:t>2</w:t>
      </w:r>
      <w:r w:rsidR="00F95B51" w:rsidRPr="00D55371">
        <w:rPr>
          <w:sz w:val="20"/>
          <w:szCs w:val="20"/>
        </w:rPr>
        <w:t>02</w:t>
      </w:r>
      <w:r w:rsidR="00D20232" w:rsidRPr="00D55371">
        <w:rPr>
          <w:sz w:val="20"/>
          <w:szCs w:val="20"/>
        </w:rPr>
        <w:t>1</w:t>
      </w:r>
      <w:r w:rsidRPr="00D55371">
        <w:rPr>
          <w:sz w:val="20"/>
          <w:szCs w:val="20"/>
        </w:rPr>
        <w:t xml:space="preserve">, constituída através do Protocolo Administrativo nº </w:t>
      </w:r>
      <w:r w:rsidR="00D20232" w:rsidRPr="00D55371">
        <w:rPr>
          <w:sz w:val="20"/>
          <w:szCs w:val="20"/>
        </w:rPr>
        <w:t>1000/2020.</w:t>
      </w:r>
    </w:p>
    <w:p w14:paraId="77497077" w14:textId="77777777" w:rsidR="009B799E" w:rsidRPr="00D55371" w:rsidRDefault="009B799E" w:rsidP="00D55371">
      <w:pPr>
        <w:pStyle w:val="Ttulo7"/>
        <w:spacing w:before="0"/>
        <w:jc w:val="both"/>
        <w:rPr>
          <w:rFonts w:ascii="Times New Roman" w:hAnsi="Times New Roman" w:cs="Times New Roman"/>
          <w:i w:val="0"/>
          <w:color w:val="auto"/>
          <w:sz w:val="20"/>
          <w:szCs w:val="20"/>
        </w:rPr>
      </w:pPr>
      <w:r w:rsidRPr="00D55371">
        <w:rPr>
          <w:rFonts w:ascii="Times New Roman" w:hAnsi="Times New Roman" w:cs="Times New Roman"/>
          <w:b/>
          <w:i w:val="0"/>
          <w:color w:val="auto"/>
          <w:sz w:val="20"/>
          <w:szCs w:val="20"/>
        </w:rPr>
        <w:t>OBJETO</w:t>
      </w:r>
    </w:p>
    <w:p w14:paraId="576C6E47" w14:textId="77777777" w:rsidR="009B799E" w:rsidRPr="009B799E" w:rsidRDefault="009B799E" w:rsidP="009B799E">
      <w:pPr>
        <w:jc w:val="both"/>
        <w:rPr>
          <w:b/>
          <w:sz w:val="20"/>
          <w:szCs w:val="20"/>
        </w:rPr>
      </w:pPr>
      <w:r w:rsidRPr="009B799E">
        <w:rPr>
          <w:b/>
          <w:sz w:val="20"/>
          <w:szCs w:val="20"/>
        </w:rPr>
        <w:t>Cláusula Primeira:</w:t>
      </w:r>
    </w:p>
    <w:p w14:paraId="75CF8D1B" w14:textId="3AB985C4" w:rsidR="009B799E" w:rsidRPr="005473B6" w:rsidRDefault="009B799E" w:rsidP="009B799E">
      <w:pPr>
        <w:pStyle w:val="Ttulo"/>
        <w:ind w:right="-2"/>
        <w:jc w:val="both"/>
        <w:rPr>
          <w:b w:val="0"/>
          <w:sz w:val="20"/>
        </w:rPr>
      </w:pPr>
      <w:r w:rsidRPr="009B799E">
        <w:rPr>
          <w:sz w:val="20"/>
        </w:rPr>
        <w:t>1.1.</w:t>
      </w:r>
      <w:r w:rsidRPr="009B799E">
        <w:rPr>
          <w:b w:val="0"/>
          <w:sz w:val="20"/>
        </w:rPr>
        <w:t xml:space="preserve"> </w:t>
      </w:r>
      <w:r w:rsidR="005473B6" w:rsidRPr="005473B6">
        <w:rPr>
          <w:b w:val="0"/>
          <w:sz w:val="20"/>
        </w:rPr>
        <w:t>O objeto do presente Contrato visa à contratação de empresa para fornecimento material de expediente, elétrico, eletrônico, processamento de dados, para o exercício fiscal de 20</w:t>
      </w:r>
      <w:r w:rsidR="00F95B51">
        <w:rPr>
          <w:b w:val="0"/>
          <w:sz w:val="20"/>
        </w:rPr>
        <w:t>2</w:t>
      </w:r>
      <w:r w:rsidR="00D20232">
        <w:rPr>
          <w:b w:val="0"/>
          <w:sz w:val="20"/>
        </w:rPr>
        <w:t>1</w:t>
      </w:r>
      <w:r w:rsidR="005473B6" w:rsidRPr="005473B6">
        <w:rPr>
          <w:b w:val="0"/>
          <w:sz w:val="20"/>
        </w:rPr>
        <w:t>, visando a manutenção das Secretarias Municipais de Administração, Educação e Desporto, Saúde, Assistência Social, Turismo e Cultura</w:t>
      </w:r>
      <w:r w:rsidR="00B66BDD">
        <w:rPr>
          <w:b w:val="0"/>
          <w:sz w:val="20"/>
        </w:rPr>
        <w:t xml:space="preserve"> e </w:t>
      </w:r>
      <w:r w:rsidR="00B571EF">
        <w:rPr>
          <w:b w:val="0"/>
          <w:sz w:val="20"/>
        </w:rPr>
        <w:t>E</w:t>
      </w:r>
      <w:r w:rsidR="00B66BDD">
        <w:rPr>
          <w:b w:val="0"/>
          <w:sz w:val="20"/>
        </w:rPr>
        <w:t xml:space="preserve">scolas </w:t>
      </w:r>
      <w:r w:rsidR="00B571EF">
        <w:rPr>
          <w:b w:val="0"/>
          <w:sz w:val="20"/>
        </w:rPr>
        <w:t>M</w:t>
      </w:r>
      <w:r w:rsidR="00B66BDD">
        <w:rPr>
          <w:b w:val="0"/>
          <w:sz w:val="20"/>
        </w:rPr>
        <w:t xml:space="preserve">unicipais, </w:t>
      </w:r>
      <w:r w:rsidR="005473B6" w:rsidRPr="005473B6">
        <w:rPr>
          <w:b w:val="0"/>
          <w:sz w:val="20"/>
        </w:rPr>
        <w:t>de acordo com as especificações a seguir:</w:t>
      </w:r>
    </w:p>
    <w:tbl>
      <w:tblPr>
        <w:tblpPr w:leftFromText="141" w:rightFromText="141" w:bottomFromText="200" w:vertAnchor="text" w:tblpY="1"/>
        <w:tblOverlap w:val="neve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680" w:firstRow="0" w:lastRow="0" w:firstColumn="1" w:lastColumn="0" w:noHBand="1" w:noVBand="1"/>
      </w:tblPr>
      <w:tblGrid>
        <w:gridCol w:w="637"/>
        <w:gridCol w:w="567"/>
        <w:gridCol w:w="709"/>
        <w:gridCol w:w="4678"/>
        <w:gridCol w:w="992"/>
        <w:gridCol w:w="1276"/>
        <w:gridCol w:w="1276"/>
      </w:tblGrid>
      <w:tr w:rsidR="0006204F" w14:paraId="03F26F10" w14:textId="77777777" w:rsidTr="0006204F">
        <w:trPr>
          <w:trHeight w:val="285"/>
        </w:trPr>
        <w:tc>
          <w:tcPr>
            <w:tcW w:w="637" w:type="dxa"/>
            <w:vAlign w:val="center"/>
            <w:hideMark/>
          </w:tcPr>
          <w:p w14:paraId="001D4948" w14:textId="77777777" w:rsidR="0006204F" w:rsidRDefault="0006204F">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Item</w:t>
            </w:r>
          </w:p>
        </w:tc>
        <w:tc>
          <w:tcPr>
            <w:tcW w:w="567" w:type="dxa"/>
            <w:vAlign w:val="center"/>
            <w:hideMark/>
          </w:tcPr>
          <w:p w14:paraId="7E9101BB" w14:textId="77777777" w:rsidR="0006204F" w:rsidRDefault="0006204F">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Quant</w:t>
            </w:r>
          </w:p>
        </w:tc>
        <w:tc>
          <w:tcPr>
            <w:tcW w:w="709" w:type="dxa"/>
            <w:vAlign w:val="center"/>
            <w:hideMark/>
          </w:tcPr>
          <w:p w14:paraId="1BFC5414" w14:textId="77777777" w:rsidR="0006204F" w:rsidRDefault="0006204F">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UN</w:t>
            </w:r>
          </w:p>
        </w:tc>
        <w:tc>
          <w:tcPr>
            <w:tcW w:w="4678" w:type="dxa"/>
            <w:vAlign w:val="center"/>
            <w:hideMark/>
          </w:tcPr>
          <w:p w14:paraId="3A324FC5" w14:textId="77777777" w:rsidR="0006204F" w:rsidRDefault="0006204F">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Descrição</w:t>
            </w:r>
          </w:p>
        </w:tc>
        <w:tc>
          <w:tcPr>
            <w:tcW w:w="992" w:type="dxa"/>
            <w:hideMark/>
          </w:tcPr>
          <w:p w14:paraId="372AFD80" w14:textId="77777777" w:rsidR="0006204F" w:rsidRDefault="0006204F">
            <w:pPr>
              <w:spacing w:line="276" w:lineRule="auto"/>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Marca</w:t>
            </w:r>
          </w:p>
        </w:tc>
        <w:tc>
          <w:tcPr>
            <w:tcW w:w="1276" w:type="dxa"/>
            <w:hideMark/>
          </w:tcPr>
          <w:p w14:paraId="074BF58A" w14:textId="77777777" w:rsidR="0006204F" w:rsidRDefault="0006204F">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Valor Unitário</w:t>
            </w:r>
          </w:p>
        </w:tc>
        <w:tc>
          <w:tcPr>
            <w:tcW w:w="1276" w:type="dxa"/>
            <w:hideMark/>
          </w:tcPr>
          <w:p w14:paraId="0817610A" w14:textId="77777777" w:rsidR="0006204F" w:rsidRDefault="0006204F">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Valor Total</w:t>
            </w:r>
          </w:p>
        </w:tc>
      </w:tr>
      <w:tr w:rsidR="0006204F" w14:paraId="3A3E83C4" w14:textId="77777777" w:rsidTr="0006204F">
        <w:trPr>
          <w:trHeight w:val="282"/>
        </w:trPr>
        <w:tc>
          <w:tcPr>
            <w:tcW w:w="637" w:type="dxa"/>
            <w:vAlign w:val="center"/>
            <w:hideMark/>
          </w:tcPr>
          <w:p w14:paraId="069B75A8" w14:textId="77777777" w:rsidR="0006204F" w:rsidRDefault="0006204F">
            <w:pPr>
              <w:spacing w:line="276" w:lineRule="auto"/>
              <w:jc w:val="center"/>
              <w:rPr>
                <w:color w:val="000000" w:themeColor="text1"/>
                <w:sz w:val="16"/>
                <w:szCs w:val="16"/>
                <w:lang w:eastAsia="en-US"/>
              </w:rPr>
            </w:pPr>
            <w:r>
              <w:rPr>
                <w:color w:val="000000" w:themeColor="text1"/>
                <w:sz w:val="16"/>
                <w:szCs w:val="16"/>
                <w:lang w:eastAsia="en-US"/>
              </w:rPr>
              <w:t>10</w:t>
            </w:r>
          </w:p>
        </w:tc>
        <w:tc>
          <w:tcPr>
            <w:tcW w:w="567" w:type="dxa"/>
            <w:vAlign w:val="bottom"/>
            <w:hideMark/>
          </w:tcPr>
          <w:p w14:paraId="14FD7464" w14:textId="77777777" w:rsidR="0006204F" w:rsidRDefault="0006204F">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w:t>
            </w:r>
          </w:p>
        </w:tc>
        <w:tc>
          <w:tcPr>
            <w:tcW w:w="709" w:type="dxa"/>
            <w:vAlign w:val="center"/>
            <w:hideMark/>
          </w:tcPr>
          <w:p w14:paraId="5A66E94F" w14:textId="77777777" w:rsidR="0006204F" w:rsidRDefault="0006204F">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PCT</w:t>
            </w:r>
          </w:p>
        </w:tc>
        <w:tc>
          <w:tcPr>
            <w:tcW w:w="4678" w:type="dxa"/>
            <w:hideMark/>
          </w:tcPr>
          <w:p w14:paraId="39115264" w14:textId="77777777" w:rsidR="0006204F" w:rsidRDefault="0006204F">
            <w:pPr>
              <w:spacing w:line="276" w:lineRule="auto"/>
              <w:jc w:val="both"/>
              <w:rPr>
                <w:rFonts w:ascii="Arial Narrow" w:hAnsi="Arial Narrow"/>
                <w:color w:val="000000" w:themeColor="text1"/>
                <w:lang w:eastAsia="en-US"/>
              </w:rPr>
            </w:pPr>
            <w:proofErr w:type="spellStart"/>
            <w:r>
              <w:rPr>
                <w:b/>
                <w:bCs/>
                <w:color w:val="000000" w:themeColor="text1"/>
                <w:sz w:val="16"/>
                <w:szCs w:val="16"/>
                <w:lang w:eastAsia="en-US"/>
              </w:rPr>
              <w:t>atilio</w:t>
            </w:r>
            <w:proofErr w:type="spellEnd"/>
            <w:r>
              <w:rPr>
                <w:b/>
                <w:bCs/>
                <w:color w:val="000000" w:themeColor="text1"/>
                <w:sz w:val="16"/>
                <w:szCs w:val="16"/>
                <w:lang w:eastAsia="en-US"/>
              </w:rPr>
              <w:t xml:space="preserve"> nº18, pacotes com 1</w:t>
            </w:r>
            <w:proofErr w:type="gramStart"/>
            <w:r>
              <w:rPr>
                <w:b/>
                <w:bCs/>
                <w:color w:val="000000" w:themeColor="text1"/>
                <w:sz w:val="16"/>
                <w:szCs w:val="16"/>
                <w:lang w:eastAsia="en-US"/>
              </w:rPr>
              <w:t>kg</w:t>
            </w:r>
            <w:r>
              <w:rPr>
                <w:color w:val="000000" w:themeColor="text1"/>
                <w:sz w:val="16"/>
                <w:szCs w:val="16"/>
                <w:lang w:eastAsia="en-US"/>
              </w:rPr>
              <w:t xml:space="preserve"> .</w:t>
            </w:r>
            <w:proofErr w:type="gramEnd"/>
            <w:r>
              <w:rPr>
                <w:color w:val="000000" w:themeColor="text1"/>
                <w:sz w:val="16"/>
                <w:szCs w:val="16"/>
                <w:lang w:eastAsia="en-US"/>
              </w:rPr>
              <w:t xml:space="preserve"> em elástico </w:t>
            </w:r>
            <w:proofErr w:type="spellStart"/>
            <w:r>
              <w:rPr>
                <w:color w:val="000000" w:themeColor="text1"/>
                <w:sz w:val="16"/>
                <w:szCs w:val="16"/>
                <w:lang w:eastAsia="en-US"/>
              </w:rPr>
              <w:t>latex</w:t>
            </w:r>
            <w:proofErr w:type="spellEnd"/>
            <w:r>
              <w:rPr>
                <w:color w:val="000000" w:themeColor="text1"/>
                <w:sz w:val="16"/>
                <w:szCs w:val="16"/>
                <w:lang w:eastAsia="en-US"/>
              </w:rPr>
              <w:t>, resistente podendo alongar até 4 vezes o seu tamanho.</w:t>
            </w:r>
          </w:p>
        </w:tc>
        <w:tc>
          <w:tcPr>
            <w:tcW w:w="992" w:type="dxa"/>
            <w:hideMark/>
          </w:tcPr>
          <w:p w14:paraId="6892A63C"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REDBOR</w:t>
            </w:r>
          </w:p>
        </w:tc>
        <w:tc>
          <w:tcPr>
            <w:tcW w:w="1276" w:type="dxa"/>
          </w:tcPr>
          <w:p w14:paraId="5D0038D1"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R$17,30</w:t>
            </w:r>
          </w:p>
          <w:p w14:paraId="6C908EC7" w14:textId="77777777" w:rsidR="0006204F" w:rsidRDefault="0006204F">
            <w:pPr>
              <w:spacing w:line="276" w:lineRule="auto"/>
              <w:jc w:val="center"/>
              <w:rPr>
                <w:rFonts w:ascii="Arial Narrow" w:hAnsi="Arial Narrow"/>
                <w:color w:val="000000" w:themeColor="text1"/>
                <w:sz w:val="18"/>
                <w:szCs w:val="18"/>
                <w:lang w:eastAsia="en-US"/>
              </w:rPr>
            </w:pPr>
          </w:p>
        </w:tc>
        <w:tc>
          <w:tcPr>
            <w:tcW w:w="1276" w:type="dxa"/>
            <w:hideMark/>
          </w:tcPr>
          <w:p w14:paraId="00C254DE"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R$34,60</w:t>
            </w:r>
          </w:p>
        </w:tc>
      </w:tr>
      <w:tr w:rsidR="0006204F" w14:paraId="6A7A2ADB" w14:textId="77777777" w:rsidTr="0006204F">
        <w:trPr>
          <w:trHeight w:val="233"/>
        </w:trPr>
        <w:tc>
          <w:tcPr>
            <w:tcW w:w="637" w:type="dxa"/>
            <w:vAlign w:val="center"/>
            <w:hideMark/>
          </w:tcPr>
          <w:p w14:paraId="0B51DC1C" w14:textId="77777777" w:rsidR="0006204F" w:rsidRDefault="0006204F">
            <w:pPr>
              <w:spacing w:line="276" w:lineRule="auto"/>
              <w:jc w:val="center"/>
              <w:rPr>
                <w:color w:val="000000" w:themeColor="text1"/>
                <w:sz w:val="16"/>
                <w:szCs w:val="16"/>
                <w:lang w:eastAsia="en-US"/>
              </w:rPr>
            </w:pPr>
            <w:r>
              <w:rPr>
                <w:color w:val="000000" w:themeColor="text1"/>
                <w:sz w:val="16"/>
                <w:szCs w:val="16"/>
                <w:lang w:eastAsia="en-US"/>
              </w:rPr>
              <w:t>41</w:t>
            </w:r>
          </w:p>
        </w:tc>
        <w:tc>
          <w:tcPr>
            <w:tcW w:w="567" w:type="dxa"/>
            <w:vAlign w:val="bottom"/>
            <w:hideMark/>
          </w:tcPr>
          <w:p w14:paraId="5E75DE4F" w14:textId="77777777" w:rsidR="0006204F" w:rsidRDefault="0006204F">
            <w:pPr>
              <w:spacing w:line="276" w:lineRule="auto"/>
              <w:jc w:val="center"/>
              <w:rPr>
                <w:b/>
                <w:color w:val="000000" w:themeColor="text1"/>
                <w:sz w:val="16"/>
                <w:szCs w:val="16"/>
                <w:lang w:eastAsia="en-US"/>
              </w:rPr>
            </w:pPr>
            <w:r>
              <w:rPr>
                <w:color w:val="000000" w:themeColor="text1"/>
                <w:sz w:val="16"/>
                <w:szCs w:val="16"/>
                <w:lang w:eastAsia="en-US"/>
              </w:rPr>
              <w:t>30</w:t>
            </w:r>
          </w:p>
        </w:tc>
        <w:tc>
          <w:tcPr>
            <w:tcW w:w="709" w:type="dxa"/>
            <w:hideMark/>
          </w:tcPr>
          <w:p w14:paraId="6ADE691E" w14:textId="77777777" w:rsidR="0006204F" w:rsidRDefault="0006204F">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vAlign w:val="bottom"/>
            <w:hideMark/>
          </w:tcPr>
          <w:p w14:paraId="71739DBB" w14:textId="77777777" w:rsidR="0006204F" w:rsidRDefault="0006204F">
            <w:pPr>
              <w:spacing w:line="276" w:lineRule="auto"/>
              <w:jc w:val="both"/>
              <w:rPr>
                <w:rFonts w:ascii="Arial Narrow" w:hAnsi="Arial Narrow"/>
                <w:color w:val="000000" w:themeColor="text1"/>
                <w:lang w:eastAsia="en-US"/>
              </w:rPr>
            </w:pPr>
            <w:r>
              <w:rPr>
                <w:b/>
                <w:bCs/>
                <w:color w:val="000000" w:themeColor="text1"/>
                <w:sz w:val="16"/>
                <w:szCs w:val="16"/>
                <w:lang w:eastAsia="en-US"/>
              </w:rPr>
              <w:t>caixas organizadoras</w:t>
            </w:r>
            <w:r>
              <w:rPr>
                <w:color w:val="000000" w:themeColor="text1"/>
                <w:sz w:val="16"/>
                <w:szCs w:val="16"/>
                <w:lang w:eastAsia="en-US"/>
              </w:rPr>
              <w:t>, plásticas, 50 litros, transparentes, cor cristal, super-resistente, lavável, com tampa</w:t>
            </w:r>
          </w:p>
        </w:tc>
        <w:tc>
          <w:tcPr>
            <w:tcW w:w="992" w:type="dxa"/>
            <w:hideMark/>
          </w:tcPr>
          <w:p w14:paraId="7B76F642"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UNINJET</w:t>
            </w:r>
          </w:p>
        </w:tc>
        <w:tc>
          <w:tcPr>
            <w:tcW w:w="1276" w:type="dxa"/>
          </w:tcPr>
          <w:p w14:paraId="1DD22E66"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R$68,85</w:t>
            </w:r>
          </w:p>
          <w:p w14:paraId="234AD29A" w14:textId="77777777" w:rsidR="0006204F" w:rsidRDefault="0006204F">
            <w:pPr>
              <w:spacing w:line="276" w:lineRule="auto"/>
              <w:jc w:val="center"/>
              <w:rPr>
                <w:rFonts w:ascii="Arial Narrow" w:hAnsi="Arial Narrow"/>
                <w:color w:val="000000" w:themeColor="text1"/>
                <w:sz w:val="18"/>
                <w:szCs w:val="18"/>
                <w:lang w:eastAsia="en-US"/>
              </w:rPr>
            </w:pPr>
          </w:p>
        </w:tc>
        <w:tc>
          <w:tcPr>
            <w:tcW w:w="1276" w:type="dxa"/>
            <w:hideMark/>
          </w:tcPr>
          <w:p w14:paraId="087E25BB"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R$2.065,50</w:t>
            </w:r>
          </w:p>
        </w:tc>
      </w:tr>
      <w:tr w:rsidR="0006204F" w14:paraId="0974CCD4" w14:textId="77777777" w:rsidTr="0006204F">
        <w:trPr>
          <w:trHeight w:val="113"/>
        </w:trPr>
        <w:tc>
          <w:tcPr>
            <w:tcW w:w="637" w:type="dxa"/>
            <w:vAlign w:val="center"/>
            <w:hideMark/>
          </w:tcPr>
          <w:p w14:paraId="6BCB0F0A" w14:textId="77777777" w:rsidR="0006204F" w:rsidRDefault="0006204F">
            <w:pPr>
              <w:spacing w:line="276" w:lineRule="auto"/>
              <w:jc w:val="center"/>
              <w:rPr>
                <w:color w:val="000000" w:themeColor="text1"/>
                <w:sz w:val="16"/>
                <w:szCs w:val="16"/>
                <w:lang w:eastAsia="en-US"/>
              </w:rPr>
            </w:pPr>
            <w:r>
              <w:rPr>
                <w:color w:val="000000" w:themeColor="text1"/>
                <w:sz w:val="16"/>
                <w:szCs w:val="16"/>
                <w:lang w:eastAsia="en-US"/>
              </w:rPr>
              <w:t>42</w:t>
            </w:r>
          </w:p>
        </w:tc>
        <w:tc>
          <w:tcPr>
            <w:tcW w:w="567" w:type="dxa"/>
            <w:vAlign w:val="bottom"/>
            <w:hideMark/>
          </w:tcPr>
          <w:p w14:paraId="680CD9A8" w14:textId="77777777" w:rsidR="0006204F" w:rsidRDefault="0006204F">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25</w:t>
            </w:r>
          </w:p>
        </w:tc>
        <w:tc>
          <w:tcPr>
            <w:tcW w:w="709" w:type="dxa"/>
            <w:hideMark/>
          </w:tcPr>
          <w:p w14:paraId="5006F8F1" w14:textId="77777777" w:rsidR="0006204F" w:rsidRDefault="0006204F">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hideMark/>
          </w:tcPr>
          <w:p w14:paraId="36891982" w14:textId="77777777" w:rsidR="0006204F" w:rsidRDefault="0006204F">
            <w:pPr>
              <w:spacing w:line="276" w:lineRule="auto"/>
              <w:jc w:val="both"/>
              <w:rPr>
                <w:rFonts w:ascii="Arial Narrow" w:hAnsi="Arial Narrow"/>
                <w:color w:val="000000" w:themeColor="text1"/>
                <w:lang w:eastAsia="en-US"/>
              </w:rPr>
            </w:pPr>
            <w:r>
              <w:rPr>
                <w:b/>
                <w:bCs/>
                <w:color w:val="000000" w:themeColor="text1"/>
                <w:sz w:val="16"/>
                <w:szCs w:val="16"/>
                <w:lang w:eastAsia="en-US"/>
              </w:rPr>
              <w:t>caixa organizadora</w:t>
            </w:r>
            <w:r>
              <w:rPr>
                <w:color w:val="000000" w:themeColor="text1"/>
                <w:sz w:val="16"/>
                <w:szCs w:val="16"/>
                <w:lang w:eastAsia="en-US"/>
              </w:rPr>
              <w:t xml:space="preserve"> plástico transparente capacidade </w:t>
            </w:r>
            <w:r>
              <w:rPr>
                <w:b/>
                <w:bCs/>
                <w:color w:val="000000" w:themeColor="text1"/>
                <w:sz w:val="16"/>
                <w:szCs w:val="16"/>
                <w:lang w:eastAsia="en-US"/>
              </w:rPr>
              <w:t>20l</w:t>
            </w:r>
            <w:r>
              <w:rPr>
                <w:color w:val="000000" w:themeColor="text1"/>
                <w:sz w:val="16"/>
                <w:szCs w:val="16"/>
                <w:lang w:eastAsia="en-US"/>
              </w:rPr>
              <w:t xml:space="preserve"> medidas aproximadas 32 x 57,5 x 39,5cm com tampa e trava de segurança.</w:t>
            </w:r>
          </w:p>
        </w:tc>
        <w:tc>
          <w:tcPr>
            <w:tcW w:w="992" w:type="dxa"/>
            <w:hideMark/>
          </w:tcPr>
          <w:p w14:paraId="44A44F8A"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UNINJET</w:t>
            </w:r>
          </w:p>
        </w:tc>
        <w:tc>
          <w:tcPr>
            <w:tcW w:w="1276" w:type="dxa"/>
          </w:tcPr>
          <w:p w14:paraId="6E8C4DA0"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R$31,60</w:t>
            </w:r>
          </w:p>
          <w:p w14:paraId="178AF3EE" w14:textId="77777777" w:rsidR="0006204F" w:rsidRDefault="0006204F">
            <w:pPr>
              <w:spacing w:line="276" w:lineRule="auto"/>
              <w:jc w:val="center"/>
              <w:rPr>
                <w:rFonts w:ascii="Arial Narrow" w:hAnsi="Arial Narrow"/>
                <w:color w:val="000000" w:themeColor="text1"/>
                <w:sz w:val="18"/>
                <w:szCs w:val="18"/>
                <w:lang w:eastAsia="en-US"/>
              </w:rPr>
            </w:pPr>
          </w:p>
        </w:tc>
        <w:tc>
          <w:tcPr>
            <w:tcW w:w="1276" w:type="dxa"/>
            <w:hideMark/>
          </w:tcPr>
          <w:p w14:paraId="48BCAE3A"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R$790,00</w:t>
            </w:r>
          </w:p>
        </w:tc>
      </w:tr>
      <w:tr w:rsidR="0006204F" w14:paraId="065820F2" w14:textId="77777777" w:rsidTr="0006204F">
        <w:trPr>
          <w:trHeight w:val="113"/>
        </w:trPr>
        <w:tc>
          <w:tcPr>
            <w:tcW w:w="637" w:type="dxa"/>
            <w:vAlign w:val="center"/>
            <w:hideMark/>
          </w:tcPr>
          <w:p w14:paraId="60E287C0" w14:textId="77777777" w:rsidR="0006204F" w:rsidRDefault="0006204F">
            <w:pPr>
              <w:spacing w:line="276" w:lineRule="auto"/>
              <w:jc w:val="center"/>
              <w:rPr>
                <w:color w:val="000000" w:themeColor="text1"/>
                <w:sz w:val="16"/>
                <w:szCs w:val="16"/>
                <w:lang w:eastAsia="en-US"/>
              </w:rPr>
            </w:pPr>
            <w:r>
              <w:rPr>
                <w:color w:val="000000" w:themeColor="text1"/>
                <w:sz w:val="16"/>
                <w:szCs w:val="16"/>
                <w:lang w:eastAsia="en-US"/>
              </w:rPr>
              <w:t>61</w:t>
            </w:r>
          </w:p>
        </w:tc>
        <w:tc>
          <w:tcPr>
            <w:tcW w:w="567" w:type="dxa"/>
            <w:vAlign w:val="bottom"/>
            <w:hideMark/>
          </w:tcPr>
          <w:p w14:paraId="6D7ECD6E" w14:textId="77777777" w:rsidR="0006204F" w:rsidRDefault="0006204F">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50</w:t>
            </w:r>
          </w:p>
        </w:tc>
        <w:tc>
          <w:tcPr>
            <w:tcW w:w="709" w:type="dxa"/>
            <w:hideMark/>
          </w:tcPr>
          <w:p w14:paraId="349BD864" w14:textId="77777777" w:rsidR="0006204F" w:rsidRDefault="0006204F">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678" w:type="dxa"/>
            <w:hideMark/>
          </w:tcPr>
          <w:p w14:paraId="59C94FAA" w14:textId="77777777" w:rsidR="0006204F" w:rsidRDefault="0006204F">
            <w:pPr>
              <w:spacing w:line="276" w:lineRule="auto"/>
              <w:jc w:val="both"/>
              <w:rPr>
                <w:b/>
                <w:bCs/>
                <w:color w:val="000000" w:themeColor="text1"/>
                <w:sz w:val="16"/>
                <w:szCs w:val="16"/>
                <w:lang w:eastAsia="en-US"/>
              </w:rPr>
            </w:pPr>
            <w:proofErr w:type="gramStart"/>
            <w:r>
              <w:rPr>
                <w:b/>
                <w:bCs/>
                <w:color w:val="000000" w:themeColor="text1"/>
                <w:sz w:val="16"/>
                <w:szCs w:val="16"/>
                <w:lang w:eastAsia="en-US"/>
              </w:rPr>
              <w:t>clips prendedor</w:t>
            </w:r>
            <w:proofErr w:type="gramEnd"/>
            <w:r>
              <w:rPr>
                <w:b/>
                <w:bCs/>
                <w:color w:val="000000" w:themeColor="text1"/>
                <w:sz w:val="16"/>
                <w:szCs w:val="16"/>
                <w:lang w:eastAsia="en-US"/>
              </w:rPr>
              <w:t xml:space="preserve"> de papel</w:t>
            </w:r>
            <w:r>
              <w:rPr>
                <w:color w:val="000000" w:themeColor="text1"/>
                <w:sz w:val="16"/>
                <w:szCs w:val="16"/>
                <w:lang w:eastAsia="en-US"/>
              </w:rPr>
              <w:t xml:space="preserve">, na cor preta, em resina </w:t>
            </w:r>
            <w:proofErr w:type="spellStart"/>
            <w:r>
              <w:rPr>
                <w:color w:val="000000" w:themeColor="text1"/>
                <w:sz w:val="16"/>
                <w:szCs w:val="16"/>
                <w:lang w:eastAsia="en-US"/>
              </w:rPr>
              <w:t>termoplásticametal</w:t>
            </w:r>
            <w:proofErr w:type="spellEnd"/>
            <w:r>
              <w:rPr>
                <w:color w:val="000000" w:themeColor="text1"/>
                <w:sz w:val="16"/>
                <w:szCs w:val="16"/>
                <w:lang w:eastAsia="en-US"/>
              </w:rPr>
              <w:t xml:space="preserve"> e pintura eletrostática, tamanho 15mm,  </w:t>
            </w:r>
          </w:p>
        </w:tc>
        <w:tc>
          <w:tcPr>
            <w:tcW w:w="992" w:type="dxa"/>
            <w:hideMark/>
          </w:tcPr>
          <w:p w14:paraId="1B0216B6"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u w:val="single"/>
                <w:lang w:eastAsia="en-US"/>
              </w:rPr>
              <w:t>LYKE</w:t>
            </w:r>
          </w:p>
        </w:tc>
        <w:tc>
          <w:tcPr>
            <w:tcW w:w="1276" w:type="dxa"/>
          </w:tcPr>
          <w:p w14:paraId="3A2DF173" w14:textId="77777777" w:rsidR="0006204F" w:rsidRDefault="0006204F">
            <w:pPr>
              <w:spacing w:line="276" w:lineRule="auto"/>
              <w:jc w:val="center"/>
              <w:rPr>
                <w:rFonts w:ascii="Arial Narrow" w:hAnsi="Arial Narrow"/>
                <w:color w:val="000000" w:themeColor="text1"/>
                <w:sz w:val="18"/>
                <w:szCs w:val="18"/>
                <w:u w:val="single"/>
                <w:lang w:eastAsia="en-US"/>
              </w:rPr>
            </w:pPr>
            <w:r>
              <w:rPr>
                <w:rFonts w:ascii="Arial Narrow" w:hAnsi="Arial Narrow"/>
                <w:color w:val="000000" w:themeColor="text1"/>
                <w:sz w:val="18"/>
                <w:szCs w:val="18"/>
                <w:u w:val="single"/>
                <w:lang w:eastAsia="en-US"/>
              </w:rPr>
              <w:t>R$0,30</w:t>
            </w:r>
          </w:p>
          <w:p w14:paraId="0F949E80" w14:textId="77777777" w:rsidR="0006204F" w:rsidRDefault="0006204F">
            <w:pPr>
              <w:spacing w:line="276" w:lineRule="auto"/>
              <w:jc w:val="center"/>
              <w:rPr>
                <w:rFonts w:ascii="Arial Narrow" w:hAnsi="Arial Narrow"/>
                <w:color w:val="000000" w:themeColor="text1"/>
                <w:sz w:val="18"/>
                <w:szCs w:val="18"/>
                <w:lang w:eastAsia="en-US"/>
              </w:rPr>
            </w:pPr>
          </w:p>
        </w:tc>
        <w:tc>
          <w:tcPr>
            <w:tcW w:w="1276" w:type="dxa"/>
            <w:hideMark/>
          </w:tcPr>
          <w:p w14:paraId="5391402F"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R$15,00</w:t>
            </w:r>
          </w:p>
        </w:tc>
      </w:tr>
      <w:tr w:rsidR="0006204F" w14:paraId="101FF5E4" w14:textId="77777777" w:rsidTr="0006204F">
        <w:trPr>
          <w:trHeight w:val="113"/>
        </w:trPr>
        <w:tc>
          <w:tcPr>
            <w:tcW w:w="637" w:type="dxa"/>
            <w:vAlign w:val="center"/>
            <w:hideMark/>
          </w:tcPr>
          <w:p w14:paraId="7DF49D88" w14:textId="77777777" w:rsidR="0006204F" w:rsidRDefault="0006204F">
            <w:pPr>
              <w:spacing w:line="276" w:lineRule="auto"/>
              <w:jc w:val="center"/>
              <w:rPr>
                <w:color w:val="000000" w:themeColor="text1"/>
                <w:sz w:val="16"/>
                <w:szCs w:val="16"/>
                <w:lang w:eastAsia="en-US"/>
              </w:rPr>
            </w:pPr>
            <w:r>
              <w:rPr>
                <w:color w:val="000000" w:themeColor="text1"/>
                <w:sz w:val="16"/>
                <w:szCs w:val="16"/>
                <w:lang w:eastAsia="en-US"/>
              </w:rPr>
              <w:t>62</w:t>
            </w:r>
          </w:p>
        </w:tc>
        <w:tc>
          <w:tcPr>
            <w:tcW w:w="567" w:type="dxa"/>
            <w:vAlign w:val="bottom"/>
            <w:hideMark/>
          </w:tcPr>
          <w:p w14:paraId="2C4C5E66" w14:textId="77777777" w:rsidR="0006204F" w:rsidRDefault="0006204F">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86</w:t>
            </w:r>
          </w:p>
        </w:tc>
        <w:tc>
          <w:tcPr>
            <w:tcW w:w="709" w:type="dxa"/>
            <w:hideMark/>
          </w:tcPr>
          <w:p w14:paraId="08CE296D" w14:textId="77777777" w:rsidR="0006204F" w:rsidRDefault="0006204F">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678" w:type="dxa"/>
            <w:hideMark/>
          </w:tcPr>
          <w:p w14:paraId="6818012E" w14:textId="77777777" w:rsidR="0006204F" w:rsidRDefault="0006204F">
            <w:pPr>
              <w:spacing w:line="276" w:lineRule="auto"/>
              <w:jc w:val="both"/>
              <w:rPr>
                <w:b/>
                <w:bCs/>
                <w:color w:val="000000" w:themeColor="text1"/>
                <w:sz w:val="16"/>
                <w:szCs w:val="16"/>
                <w:lang w:eastAsia="en-US"/>
              </w:rPr>
            </w:pPr>
            <w:proofErr w:type="gramStart"/>
            <w:r>
              <w:rPr>
                <w:b/>
                <w:bCs/>
                <w:color w:val="000000" w:themeColor="text1"/>
                <w:sz w:val="16"/>
                <w:szCs w:val="16"/>
                <w:lang w:eastAsia="en-US"/>
              </w:rPr>
              <w:t>clips prendedor</w:t>
            </w:r>
            <w:proofErr w:type="gramEnd"/>
            <w:r>
              <w:rPr>
                <w:b/>
                <w:bCs/>
                <w:color w:val="000000" w:themeColor="text1"/>
                <w:sz w:val="16"/>
                <w:szCs w:val="16"/>
                <w:lang w:eastAsia="en-US"/>
              </w:rPr>
              <w:t xml:space="preserve"> de papel</w:t>
            </w:r>
            <w:r>
              <w:rPr>
                <w:color w:val="000000" w:themeColor="text1"/>
                <w:sz w:val="16"/>
                <w:szCs w:val="16"/>
                <w:lang w:eastAsia="en-US"/>
              </w:rPr>
              <w:t xml:space="preserve">, </w:t>
            </w:r>
            <w:r>
              <w:rPr>
                <w:b/>
                <w:bCs/>
                <w:color w:val="000000" w:themeColor="text1"/>
                <w:sz w:val="16"/>
                <w:szCs w:val="16"/>
                <w:lang w:eastAsia="en-US"/>
              </w:rPr>
              <w:t>na cor preta</w:t>
            </w:r>
            <w:r>
              <w:rPr>
                <w:color w:val="000000" w:themeColor="text1"/>
                <w:sz w:val="16"/>
                <w:szCs w:val="16"/>
                <w:lang w:eastAsia="en-US"/>
              </w:rPr>
              <w:t xml:space="preserve">, em resina </w:t>
            </w:r>
            <w:proofErr w:type="spellStart"/>
            <w:r>
              <w:rPr>
                <w:color w:val="000000" w:themeColor="text1"/>
                <w:sz w:val="16"/>
                <w:szCs w:val="16"/>
                <w:lang w:eastAsia="en-US"/>
              </w:rPr>
              <w:t>termoplásticametal</w:t>
            </w:r>
            <w:proofErr w:type="spellEnd"/>
            <w:r>
              <w:rPr>
                <w:color w:val="000000" w:themeColor="text1"/>
                <w:sz w:val="16"/>
                <w:szCs w:val="16"/>
                <w:lang w:eastAsia="en-US"/>
              </w:rPr>
              <w:t xml:space="preserve"> e pintura eletrostática, tamanho </w:t>
            </w:r>
            <w:r>
              <w:rPr>
                <w:b/>
                <w:bCs/>
                <w:color w:val="000000" w:themeColor="text1"/>
                <w:sz w:val="16"/>
                <w:szCs w:val="16"/>
                <w:lang w:eastAsia="en-US"/>
              </w:rPr>
              <w:t xml:space="preserve">19mm, </w:t>
            </w:r>
          </w:p>
        </w:tc>
        <w:tc>
          <w:tcPr>
            <w:tcW w:w="992" w:type="dxa"/>
            <w:hideMark/>
          </w:tcPr>
          <w:p w14:paraId="7BF21F98"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u w:val="single"/>
                <w:lang w:eastAsia="en-US"/>
              </w:rPr>
              <w:t>LYKE</w:t>
            </w:r>
          </w:p>
        </w:tc>
        <w:tc>
          <w:tcPr>
            <w:tcW w:w="1276" w:type="dxa"/>
          </w:tcPr>
          <w:p w14:paraId="12B2FAEA" w14:textId="77777777" w:rsidR="0006204F" w:rsidRDefault="0006204F">
            <w:pPr>
              <w:spacing w:line="276" w:lineRule="auto"/>
              <w:jc w:val="center"/>
              <w:rPr>
                <w:rFonts w:ascii="Arial Narrow" w:hAnsi="Arial Narrow"/>
                <w:color w:val="000000" w:themeColor="text1"/>
                <w:sz w:val="18"/>
                <w:szCs w:val="18"/>
                <w:u w:val="single"/>
                <w:lang w:eastAsia="en-US"/>
              </w:rPr>
            </w:pPr>
            <w:r>
              <w:rPr>
                <w:rFonts w:ascii="Arial Narrow" w:hAnsi="Arial Narrow"/>
                <w:color w:val="000000" w:themeColor="text1"/>
                <w:sz w:val="18"/>
                <w:szCs w:val="18"/>
                <w:u w:val="single"/>
                <w:lang w:eastAsia="en-US"/>
              </w:rPr>
              <w:t>R$0,34</w:t>
            </w:r>
          </w:p>
          <w:p w14:paraId="77509DAC" w14:textId="77777777" w:rsidR="0006204F" w:rsidRDefault="0006204F">
            <w:pPr>
              <w:spacing w:line="276" w:lineRule="auto"/>
              <w:jc w:val="center"/>
              <w:rPr>
                <w:rFonts w:ascii="Arial Narrow" w:hAnsi="Arial Narrow"/>
                <w:color w:val="000000" w:themeColor="text1"/>
                <w:sz w:val="18"/>
                <w:szCs w:val="18"/>
                <w:lang w:eastAsia="en-US"/>
              </w:rPr>
            </w:pPr>
          </w:p>
        </w:tc>
        <w:tc>
          <w:tcPr>
            <w:tcW w:w="1276" w:type="dxa"/>
            <w:hideMark/>
          </w:tcPr>
          <w:p w14:paraId="6ABDD84D"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R$29,24</w:t>
            </w:r>
          </w:p>
        </w:tc>
      </w:tr>
      <w:tr w:rsidR="0006204F" w14:paraId="43A03F52" w14:textId="77777777" w:rsidTr="0006204F">
        <w:trPr>
          <w:trHeight w:val="113"/>
        </w:trPr>
        <w:tc>
          <w:tcPr>
            <w:tcW w:w="637" w:type="dxa"/>
            <w:vAlign w:val="center"/>
            <w:hideMark/>
          </w:tcPr>
          <w:p w14:paraId="3528DF3B" w14:textId="77777777" w:rsidR="0006204F" w:rsidRDefault="0006204F">
            <w:pPr>
              <w:spacing w:line="276" w:lineRule="auto"/>
              <w:jc w:val="center"/>
              <w:rPr>
                <w:color w:val="000000" w:themeColor="text1"/>
                <w:sz w:val="16"/>
                <w:szCs w:val="16"/>
                <w:lang w:eastAsia="en-US"/>
              </w:rPr>
            </w:pPr>
            <w:r>
              <w:rPr>
                <w:color w:val="000000" w:themeColor="text1"/>
                <w:sz w:val="16"/>
                <w:szCs w:val="16"/>
                <w:lang w:eastAsia="en-US"/>
              </w:rPr>
              <w:t>63</w:t>
            </w:r>
          </w:p>
        </w:tc>
        <w:tc>
          <w:tcPr>
            <w:tcW w:w="567" w:type="dxa"/>
            <w:vAlign w:val="bottom"/>
            <w:hideMark/>
          </w:tcPr>
          <w:p w14:paraId="7C08A522" w14:textId="77777777" w:rsidR="0006204F" w:rsidRDefault="0006204F">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56</w:t>
            </w:r>
          </w:p>
        </w:tc>
        <w:tc>
          <w:tcPr>
            <w:tcW w:w="709" w:type="dxa"/>
            <w:hideMark/>
          </w:tcPr>
          <w:p w14:paraId="72B40D39" w14:textId="77777777" w:rsidR="0006204F" w:rsidRDefault="0006204F">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678" w:type="dxa"/>
            <w:hideMark/>
          </w:tcPr>
          <w:p w14:paraId="006C37ED" w14:textId="77777777" w:rsidR="0006204F" w:rsidRDefault="0006204F">
            <w:pPr>
              <w:spacing w:line="276" w:lineRule="auto"/>
              <w:jc w:val="both"/>
              <w:rPr>
                <w:b/>
                <w:bCs/>
                <w:color w:val="000000" w:themeColor="text1"/>
                <w:sz w:val="16"/>
                <w:szCs w:val="16"/>
                <w:lang w:eastAsia="en-US"/>
              </w:rPr>
            </w:pPr>
            <w:proofErr w:type="gramStart"/>
            <w:r>
              <w:rPr>
                <w:b/>
                <w:bCs/>
                <w:color w:val="000000" w:themeColor="text1"/>
                <w:sz w:val="16"/>
                <w:szCs w:val="16"/>
                <w:lang w:eastAsia="en-US"/>
              </w:rPr>
              <w:t>clips prendedor</w:t>
            </w:r>
            <w:proofErr w:type="gramEnd"/>
            <w:r>
              <w:rPr>
                <w:b/>
                <w:bCs/>
                <w:color w:val="000000" w:themeColor="text1"/>
                <w:sz w:val="16"/>
                <w:szCs w:val="16"/>
                <w:lang w:eastAsia="en-US"/>
              </w:rPr>
              <w:t xml:space="preserve"> de papel, na cor preta,</w:t>
            </w:r>
            <w:r>
              <w:rPr>
                <w:color w:val="000000" w:themeColor="text1"/>
                <w:sz w:val="16"/>
                <w:szCs w:val="16"/>
                <w:lang w:eastAsia="en-US"/>
              </w:rPr>
              <w:t xml:space="preserve"> em resina </w:t>
            </w:r>
            <w:proofErr w:type="spellStart"/>
            <w:r>
              <w:rPr>
                <w:color w:val="000000" w:themeColor="text1"/>
                <w:sz w:val="16"/>
                <w:szCs w:val="16"/>
                <w:lang w:eastAsia="en-US"/>
              </w:rPr>
              <w:t>termoplásticametal</w:t>
            </w:r>
            <w:proofErr w:type="spellEnd"/>
            <w:r>
              <w:rPr>
                <w:color w:val="000000" w:themeColor="text1"/>
                <w:sz w:val="16"/>
                <w:szCs w:val="16"/>
                <w:lang w:eastAsia="en-US"/>
              </w:rPr>
              <w:t xml:space="preserve"> e pintura eletrostática, tamanho</w:t>
            </w:r>
            <w:r>
              <w:rPr>
                <w:b/>
                <w:bCs/>
                <w:color w:val="000000" w:themeColor="text1"/>
                <w:sz w:val="16"/>
                <w:szCs w:val="16"/>
                <w:lang w:eastAsia="en-US"/>
              </w:rPr>
              <w:t xml:space="preserve"> 25mm,</w:t>
            </w:r>
            <w:r>
              <w:rPr>
                <w:color w:val="000000" w:themeColor="text1"/>
                <w:sz w:val="16"/>
                <w:szCs w:val="16"/>
                <w:lang w:eastAsia="en-US"/>
              </w:rPr>
              <w:t xml:space="preserve">  </w:t>
            </w:r>
          </w:p>
        </w:tc>
        <w:tc>
          <w:tcPr>
            <w:tcW w:w="992" w:type="dxa"/>
            <w:hideMark/>
          </w:tcPr>
          <w:p w14:paraId="52AA2815"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u w:val="single"/>
                <w:lang w:eastAsia="en-US"/>
              </w:rPr>
              <w:t>LYKE</w:t>
            </w:r>
          </w:p>
        </w:tc>
        <w:tc>
          <w:tcPr>
            <w:tcW w:w="1276" w:type="dxa"/>
          </w:tcPr>
          <w:p w14:paraId="64D0952E" w14:textId="77777777" w:rsidR="0006204F" w:rsidRDefault="0006204F">
            <w:pPr>
              <w:spacing w:line="276" w:lineRule="auto"/>
              <w:jc w:val="center"/>
              <w:rPr>
                <w:rFonts w:ascii="Arial Narrow" w:hAnsi="Arial Narrow"/>
                <w:color w:val="000000" w:themeColor="text1"/>
                <w:sz w:val="18"/>
                <w:szCs w:val="18"/>
                <w:u w:val="single"/>
                <w:lang w:eastAsia="en-US"/>
              </w:rPr>
            </w:pPr>
            <w:r>
              <w:rPr>
                <w:rFonts w:ascii="Arial Narrow" w:hAnsi="Arial Narrow"/>
                <w:color w:val="000000" w:themeColor="text1"/>
                <w:sz w:val="18"/>
                <w:szCs w:val="18"/>
                <w:u w:val="single"/>
                <w:lang w:eastAsia="en-US"/>
              </w:rPr>
              <w:t>R$0,39</w:t>
            </w:r>
          </w:p>
          <w:p w14:paraId="30F7EC10" w14:textId="77777777" w:rsidR="0006204F" w:rsidRDefault="0006204F">
            <w:pPr>
              <w:spacing w:line="276" w:lineRule="auto"/>
              <w:jc w:val="center"/>
              <w:rPr>
                <w:rFonts w:ascii="Arial Narrow" w:hAnsi="Arial Narrow"/>
                <w:color w:val="000000" w:themeColor="text1"/>
                <w:sz w:val="18"/>
                <w:szCs w:val="18"/>
                <w:lang w:eastAsia="en-US"/>
              </w:rPr>
            </w:pPr>
          </w:p>
        </w:tc>
        <w:tc>
          <w:tcPr>
            <w:tcW w:w="1276" w:type="dxa"/>
            <w:hideMark/>
          </w:tcPr>
          <w:p w14:paraId="3228004C"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R$21,84</w:t>
            </w:r>
          </w:p>
        </w:tc>
      </w:tr>
      <w:tr w:rsidR="0006204F" w14:paraId="65846881" w14:textId="77777777" w:rsidTr="0006204F">
        <w:trPr>
          <w:trHeight w:val="113"/>
        </w:trPr>
        <w:tc>
          <w:tcPr>
            <w:tcW w:w="637" w:type="dxa"/>
            <w:vAlign w:val="center"/>
            <w:hideMark/>
          </w:tcPr>
          <w:p w14:paraId="75AA1337" w14:textId="77777777" w:rsidR="0006204F" w:rsidRDefault="0006204F">
            <w:pPr>
              <w:spacing w:line="276" w:lineRule="auto"/>
              <w:jc w:val="center"/>
              <w:rPr>
                <w:color w:val="000000" w:themeColor="text1"/>
                <w:sz w:val="16"/>
                <w:szCs w:val="16"/>
                <w:lang w:eastAsia="en-US"/>
              </w:rPr>
            </w:pPr>
            <w:r>
              <w:rPr>
                <w:color w:val="000000" w:themeColor="text1"/>
                <w:sz w:val="16"/>
                <w:szCs w:val="16"/>
                <w:lang w:eastAsia="en-US"/>
              </w:rPr>
              <w:t>64</w:t>
            </w:r>
          </w:p>
        </w:tc>
        <w:tc>
          <w:tcPr>
            <w:tcW w:w="567" w:type="dxa"/>
            <w:vAlign w:val="bottom"/>
            <w:hideMark/>
          </w:tcPr>
          <w:p w14:paraId="18B00A70" w14:textId="77777777" w:rsidR="0006204F" w:rsidRDefault="0006204F">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86</w:t>
            </w:r>
          </w:p>
        </w:tc>
        <w:tc>
          <w:tcPr>
            <w:tcW w:w="709" w:type="dxa"/>
            <w:hideMark/>
          </w:tcPr>
          <w:p w14:paraId="348D1C11" w14:textId="77777777" w:rsidR="0006204F" w:rsidRDefault="0006204F">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678" w:type="dxa"/>
            <w:hideMark/>
          </w:tcPr>
          <w:p w14:paraId="247A868E" w14:textId="77777777" w:rsidR="0006204F" w:rsidRDefault="0006204F">
            <w:pPr>
              <w:spacing w:line="276" w:lineRule="auto"/>
              <w:jc w:val="both"/>
              <w:rPr>
                <w:b/>
                <w:bCs/>
                <w:color w:val="000000" w:themeColor="text1"/>
                <w:sz w:val="16"/>
                <w:szCs w:val="16"/>
                <w:lang w:eastAsia="en-US"/>
              </w:rPr>
            </w:pPr>
            <w:proofErr w:type="gramStart"/>
            <w:r>
              <w:rPr>
                <w:b/>
                <w:bCs/>
                <w:color w:val="000000" w:themeColor="text1"/>
                <w:sz w:val="16"/>
                <w:szCs w:val="16"/>
                <w:lang w:eastAsia="en-US"/>
              </w:rPr>
              <w:t>clips prendedor</w:t>
            </w:r>
            <w:proofErr w:type="gramEnd"/>
            <w:r>
              <w:rPr>
                <w:b/>
                <w:bCs/>
                <w:color w:val="000000" w:themeColor="text1"/>
                <w:sz w:val="16"/>
                <w:szCs w:val="16"/>
                <w:lang w:eastAsia="en-US"/>
              </w:rPr>
              <w:t xml:space="preserve"> de papel, na cor preta</w:t>
            </w:r>
            <w:r>
              <w:rPr>
                <w:color w:val="000000" w:themeColor="text1"/>
                <w:sz w:val="16"/>
                <w:szCs w:val="16"/>
                <w:lang w:eastAsia="en-US"/>
              </w:rPr>
              <w:t xml:space="preserve">, em resina </w:t>
            </w:r>
            <w:proofErr w:type="spellStart"/>
            <w:r>
              <w:rPr>
                <w:color w:val="000000" w:themeColor="text1"/>
                <w:sz w:val="16"/>
                <w:szCs w:val="16"/>
                <w:lang w:eastAsia="en-US"/>
              </w:rPr>
              <w:t>termoplásticametal</w:t>
            </w:r>
            <w:proofErr w:type="spellEnd"/>
            <w:r>
              <w:rPr>
                <w:color w:val="000000" w:themeColor="text1"/>
                <w:sz w:val="16"/>
                <w:szCs w:val="16"/>
                <w:lang w:eastAsia="en-US"/>
              </w:rPr>
              <w:t xml:space="preserve"> e pintura eletrostática, tamanho </w:t>
            </w:r>
            <w:r>
              <w:rPr>
                <w:b/>
                <w:bCs/>
                <w:color w:val="000000" w:themeColor="text1"/>
                <w:sz w:val="16"/>
                <w:szCs w:val="16"/>
                <w:lang w:eastAsia="en-US"/>
              </w:rPr>
              <w:t>32mm.</w:t>
            </w:r>
            <w:r>
              <w:rPr>
                <w:color w:val="000000" w:themeColor="text1"/>
                <w:sz w:val="16"/>
                <w:szCs w:val="16"/>
                <w:lang w:eastAsia="en-US"/>
              </w:rPr>
              <w:t xml:space="preserve"> </w:t>
            </w:r>
          </w:p>
        </w:tc>
        <w:tc>
          <w:tcPr>
            <w:tcW w:w="992" w:type="dxa"/>
            <w:hideMark/>
          </w:tcPr>
          <w:p w14:paraId="0B88A8EA"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u w:val="single"/>
                <w:lang w:eastAsia="en-US"/>
              </w:rPr>
              <w:t>LYKE</w:t>
            </w:r>
          </w:p>
        </w:tc>
        <w:tc>
          <w:tcPr>
            <w:tcW w:w="1276" w:type="dxa"/>
            <w:hideMark/>
          </w:tcPr>
          <w:p w14:paraId="14C4DCBF" w14:textId="77777777" w:rsidR="0006204F" w:rsidRDefault="0006204F">
            <w:pPr>
              <w:spacing w:line="276" w:lineRule="auto"/>
              <w:jc w:val="center"/>
              <w:rPr>
                <w:rFonts w:ascii="Arial Narrow" w:hAnsi="Arial Narrow"/>
                <w:color w:val="000000" w:themeColor="text1"/>
                <w:sz w:val="18"/>
                <w:szCs w:val="18"/>
                <w:u w:val="single"/>
                <w:lang w:eastAsia="en-US"/>
              </w:rPr>
            </w:pPr>
            <w:r>
              <w:rPr>
                <w:rFonts w:ascii="Arial Narrow" w:hAnsi="Arial Narrow"/>
                <w:color w:val="000000" w:themeColor="text1"/>
                <w:sz w:val="18"/>
                <w:szCs w:val="18"/>
                <w:u w:val="single"/>
                <w:lang w:eastAsia="en-US"/>
              </w:rPr>
              <w:t>R$0,79</w:t>
            </w:r>
          </w:p>
        </w:tc>
        <w:tc>
          <w:tcPr>
            <w:tcW w:w="1276" w:type="dxa"/>
            <w:hideMark/>
          </w:tcPr>
          <w:p w14:paraId="5F5546A7"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R$67,94</w:t>
            </w:r>
          </w:p>
        </w:tc>
      </w:tr>
      <w:tr w:rsidR="0006204F" w14:paraId="2CE80210" w14:textId="77777777" w:rsidTr="0006204F">
        <w:trPr>
          <w:trHeight w:val="70"/>
        </w:trPr>
        <w:tc>
          <w:tcPr>
            <w:tcW w:w="637" w:type="dxa"/>
            <w:vAlign w:val="center"/>
            <w:hideMark/>
          </w:tcPr>
          <w:p w14:paraId="23AA1606" w14:textId="77777777" w:rsidR="0006204F" w:rsidRDefault="0006204F">
            <w:pPr>
              <w:spacing w:line="276" w:lineRule="auto"/>
              <w:jc w:val="center"/>
              <w:rPr>
                <w:color w:val="000000" w:themeColor="text1"/>
                <w:sz w:val="16"/>
                <w:szCs w:val="16"/>
                <w:lang w:eastAsia="en-US"/>
              </w:rPr>
            </w:pPr>
            <w:r>
              <w:rPr>
                <w:color w:val="000000" w:themeColor="text1"/>
                <w:sz w:val="16"/>
                <w:szCs w:val="16"/>
                <w:lang w:eastAsia="en-US"/>
              </w:rPr>
              <w:t>99</w:t>
            </w:r>
          </w:p>
        </w:tc>
        <w:tc>
          <w:tcPr>
            <w:tcW w:w="567" w:type="dxa"/>
            <w:vAlign w:val="bottom"/>
            <w:hideMark/>
          </w:tcPr>
          <w:p w14:paraId="4F1BB301" w14:textId="77777777" w:rsidR="0006204F" w:rsidRDefault="0006204F">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32</w:t>
            </w:r>
          </w:p>
        </w:tc>
        <w:tc>
          <w:tcPr>
            <w:tcW w:w="709" w:type="dxa"/>
            <w:hideMark/>
          </w:tcPr>
          <w:p w14:paraId="74AF0A7F" w14:textId="77777777" w:rsidR="0006204F" w:rsidRDefault="0006204F">
            <w:pPr>
              <w:spacing w:line="276" w:lineRule="auto"/>
              <w:jc w:val="center"/>
              <w:rPr>
                <w:color w:val="000000" w:themeColor="text1"/>
                <w:sz w:val="16"/>
                <w:szCs w:val="16"/>
                <w:lang w:eastAsia="en-US"/>
              </w:rPr>
            </w:pPr>
            <w:r>
              <w:rPr>
                <w:color w:val="000000" w:themeColor="text1"/>
                <w:sz w:val="16"/>
                <w:szCs w:val="16"/>
                <w:lang w:eastAsia="en-US"/>
              </w:rPr>
              <w:t>RL</w:t>
            </w:r>
          </w:p>
        </w:tc>
        <w:tc>
          <w:tcPr>
            <w:tcW w:w="4678" w:type="dxa"/>
            <w:hideMark/>
          </w:tcPr>
          <w:p w14:paraId="7A32A1DE" w14:textId="77777777" w:rsidR="0006204F" w:rsidRDefault="0006204F">
            <w:pPr>
              <w:spacing w:line="276" w:lineRule="auto"/>
              <w:jc w:val="both"/>
              <w:rPr>
                <w:rFonts w:ascii="Arial Narrow" w:hAnsi="Arial Narrow"/>
                <w:color w:val="000000" w:themeColor="text1"/>
                <w:lang w:eastAsia="en-US"/>
              </w:rPr>
            </w:pPr>
            <w:r>
              <w:rPr>
                <w:b/>
                <w:bCs/>
                <w:color w:val="000000" w:themeColor="text1"/>
                <w:sz w:val="16"/>
                <w:szCs w:val="16"/>
                <w:lang w:eastAsia="en-US"/>
              </w:rPr>
              <w:t>fita auto adesiva crepe branca</w:t>
            </w:r>
            <w:r>
              <w:rPr>
                <w:color w:val="000000" w:themeColor="text1"/>
                <w:sz w:val="16"/>
                <w:szCs w:val="16"/>
                <w:lang w:eastAsia="en-US"/>
              </w:rPr>
              <w:t xml:space="preserve"> - papel </w:t>
            </w:r>
            <w:proofErr w:type="spellStart"/>
            <w:r>
              <w:rPr>
                <w:color w:val="000000" w:themeColor="text1"/>
                <w:sz w:val="16"/>
                <w:szCs w:val="16"/>
                <w:lang w:eastAsia="en-US"/>
              </w:rPr>
              <w:t>crepado</w:t>
            </w:r>
            <w:proofErr w:type="spellEnd"/>
            <w:r>
              <w:rPr>
                <w:color w:val="000000" w:themeColor="text1"/>
                <w:sz w:val="16"/>
                <w:szCs w:val="16"/>
                <w:lang w:eastAsia="en-US"/>
              </w:rPr>
              <w:t xml:space="preserve">, rolo uniforme sem rebarba de cola, rolo de ótima </w:t>
            </w:r>
            <w:proofErr w:type="gramStart"/>
            <w:r>
              <w:rPr>
                <w:color w:val="000000" w:themeColor="text1"/>
                <w:sz w:val="16"/>
                <w:szCs w:val="16"/>
                <w:lang w:eastAsia="en-US"/>
              </w:rPr>
              <w:t>aderência ,</w:t>
            </w:r>
            <w:proofErr w:type="gramEnd"/>
            <w:r>
              <w:rPr>
                <w:color w:val="000000" w:themeColor="text1"/>
                <w:sz w:val="16"/>
                <w:szCs w:val="16"/>
                <w:lang w:eastAsia="en-US"/>
              </w:rPr>
              <w:t xml:space="preserve"> medindo </w:t>
            </w:r>
            <w:r>
              <w:rPr>
                <w:b/>
                <w:bCs/>
                <w:color w:val="000000" w:themeColor="text1"/>
                <w:sz w:val="16"/>
                <w:szCs w:val="16"/>
                <w:lang w:eastAsia="en-US"/>
              </w:rPr>
              <w:t>50mm x 50m.</w:t>
            </w:r>
          </w:p>
        </w:tc>
        <w:tc>
          <w:tcPr>
            <w:tcW w:w="992" w:type="dxa"/>
            <w:hideMark/>
          </w:tcPr>
          <w:p w14:paraId="0378CC0C"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ALTAP</w:t>
            </w:r>
          </w:p>
        </w:tc>
        <w:tc>
          <w:tcPr>
            <w:tcW w:w="1276" w:type="dxa"/>
          </w:tcPr>
          <w:p w14:paraId="4C38885A"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R$6,60</w:t>
            </w:r>
          </w:p>
          <w:p w14:paraId="2FD3D40A" w14:textId="77777777" w:rsidR="0006204F" w:rsidRDefault="0006204F">
            <w:pPr>
              <w:spacing w:line="276" w:lineRule="auto"/>
              <w:jc w:val="center"/>
              <w:rPr>
                <w:rFonts w:ascii="Arial Narrow" w:hAnsi="Arial Narrow"/>
                <w:color w:val="000000" w:themeColor="text1"/>
                <w:sz w:val="18"/>
                <w:szCs w:val="18"/>
                <w:lang w:eastAsia="en-US"/>
              </w:rPr>
            </w:pPr>
          </w:p>
        </w:tc>
        <w:tc>
          <w:tcPr>
            <w:tcW w:w="1276" w:type="dxa"/>
            <w:hideMark/>
          </w:tcPr>
          <w:p w14:paraId="6C7A5A53"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R$211,20</w:t>
            </w:r>
          </w:p>
        </w:tc>
      </w:tr>
      <w:tr w:rsidR="0006204F" w14:paraId="6E85B5FC" w14:textId="77777777" w:rsidTr="0006204F">
        <w:trPr>
          <w:trHeight w:val="70"/>
        </w:trPr>
        <w:tc>
          <w:tcPr>
            <w:tcW w:w="637" w:type="dxa"/>
            <w:vAlign w:val="center"/>
            <w:hideMark/>
          </w:tcPr>
          <w:p w14:paraId="5BA3E678" w14:textId="77777777" w:rsidR="0006204F" w:rsidRDefault="0006204F">
            <w:pPr>
              <w:spacing w:line="276" w:lineRule="auto"/>
              <w:jc w:val="center"/>
              <w:rPr>
                <w:color w:val="000000" w:themeColor="text1"/>
                <w:sz w:val="16"/>
                <w:szCs w:val="16"/>
                <w:lang w:eastAsia="en-US"/>
              </w:rPr>
            </w:pPr>
            <w:r>
              <w:rPr>
                <w:color w:val="000000" w:themeColor="text1"/>
                <w:sz w:val="16"/>
                <w:szCs w:val="16"/>
                <w:lang w:eastAsia="en-US"/>
              </w:rPr>
              <w:t>130</w:t>
            </w:r>
          </w:p>
        </w:tc>
        <w:tc>
          <w:tcPr>
            <w:tcW w:w="567" w:type="dxa"/>
            <w:vAlign w:val="bottom"/>
            <w:hideMark/>
          </w:tcPr>
          <w:p w14:paraId="39CD6E73" w14:textId="77777777" w:rsidR="0006204F" w:rsidRDefault="0006204F">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45</w:t>
            </w:r>
          </w:p>
        </w:tc>
        <w:tc>
          <w:tcPr>
            <w:tcW w:w="709" w:type="dxa"/>
            <w:vAlign w:val="center"/>
            <w:hideMark/>
          </w:tcPr>
          <w:p w14:paraId="1912F7FD" w14:textId="77777777" w:rsidR="0006204F" w:rsidRDefault="0006204F">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678" w:type="dxa"/>
            <w:hideMark/>
          </w:tcPr>
          <w:p w14:paraId="07C05FF5" w14:textId="77777777" w:rsidR="0006204F" w:rsidRDefault="0006204F">
            <w:pPr>
              <w:spacing w:line="276" w:lineRule="auto"/>
              <w:jc w:val="both"/>
              <w:rPr>
                <w:rFonts w:ascii="Arial Narrow" w:hAnsi="Arial Narrow"/>
                <w:color w:val="000000" w:themeColor="text1"/>
                <w:lang w:eastAsia="en-US"/>
              </w:rPr>
            </w:pPr>
            <w:r>
              <w:rPr>
                <w:b/>
                <w:bCs/>
                <w:color w:val="000000" w:themeColor="text1"/>
                <w:sz w:val="16"/>
                <w:szCs w:val="16"/>
                <w:lang w:eastAsia="en-US"/>
              </w:rPr>
              <w:t>giz cera</w:t>
            </w:r>
            <w:r>
              <w:rPr>
                <w:color w:val="000000" w:themeColor="text1"/>
                <w:sz w:val="16"/>
                <w:szCs w:val="16"/>
                <w:lang w:eastAsia="en-US"/>
              </w:rPr>
              <w:t xml:space="preserve"> (grosso comprido) </w:t>
            </w:r>
            <w:r>
              <w:rPr>
                <w:b/>
                <w:bCs/>
                <w:color w:val="000000" w:themeColor="text1"/>
                <w:sz w:val="16"/>
                <w:szCs w:val="16"/>
                <w:lang w:eastAsia="en-US"/>
              </w:rPr>
              <w:t>caixa com 12</w:t>
            </w:r>
            <w:r>
              <w:rPr>
                <w:color w:val="000000" w:themeColor="text1"/>
                <w:sz w:val="16"/>
                <w:szCs w:val="16"/>
                <w:lang w:eastAsia="en-US"/>
              </w:rPr>
              <w:t xml:space="preserve"> cores, giz macio fórmula resistente a queda, não tóxico, peso aproximado 60 gr. produto deverá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w:t>
            </w:r>
          </w:p>
        </w:tc>
        <w:tc>
          <w:tcPr>
            <w:tcW w:w="992" w:type="dxa"/>
            <w:hideMark/>
          </w:tcPr>
          <w:p w14:paraId="7A2DF292"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GIZBEL</w:t>
            </w:r>
          </w:p>
        </w:tc>
        <w:tc>
          <w:tcPr>
            <w:tcW w:w="1276" w:type="dxa"/>
          </w:tcPr>
          <w:p w14:paraId="4FBFD090"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R$2,12</w:t>
            </w:r>
          </w:p>
          <w:p w14:paraId="0CB0F22B" w14:textId="77777777" w:rsidR="0006204F" w:rsidRDefault="0006204F">
            <w:pPr>
              <w:spacing w:line="276" w:lineRule="auto"/>
              <w:jc w:val="center"/>
              <w:rPr>
                <w:rFonts w:ascii="Arial Narrow" w:hAnsi="Arial Narrow"/>
                <w:color w:val="000000" w:themeColor="text1"/>
                <w:sz w:val="18"/>
                <w:szCs w:val="18"/>
                <w:lang w:eastAsia="en-US"/>
              </w:rPr>
            </w:pPr>
          </w:p>
        </w:tc>
        <w:tc>
          <w:tcPr>
            <w:tcW w:w="1276" w:type="dxa"/>
            <w:hideMark/>
          </w:tcPr>
          <w:p w14:paraId="7B470487"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R$95,40</w:t>
            </w:r>
          </w:p>
        </w:tc>
      </w:tr>
      <w:tr w:rsidR="0006204F" w14:paraId="65476F3E" w14:textId="77777777" w:rsidTr="0006204F">
        <w:trPr>
          <w:trHeight w:val="70"/>
        </w:trPr>
        <w:tc>
          <w:tcPr>
            <w:tcW w:w="637" w:type="dxa"/>
            <w:vAlign w:val="center"/>
            <w:hideMark/>
          </w:tcPr>
          <w:p w14:paraId="1AA389FF" w14:textId="77777777" w:rsidR="0006204F" w:rsidRDefault="0006204F">
            <w:pPr>
              <w:spacing w:line="276" w:lineRule="auto"/>
              <w:jc w:val="center"/>
              <w:rPr>
                <w:color w:val="000000" w:themeColor="text1"/>
                <w:sz w:val="16"/>
                <w:szCs w:val="16"/>
                <w:lang w:eastAsia="en-US"/>
              </w:rPr>
            </w:pPr>
            <w:r>
              <w:rPr>
                <w:color w:val="000000" w:themeColor="text1"/>
                <w:sz w:val="16"/>
                <w:szCs w:val="16"/>
                <w:lang w:eastAsia="en-US"/>
              </w:rPr>
              <w:t>150</w:t>
            </w:r>
          </w:p>
        </w:tc>
        <w:tc>
          <w:tcPr>
            <w:tcW w:w="567" w:type="dxa"/>
            <w:vAlign w:val="bottom"/>
            <w:hideMark/>
          </w:tcPr>
          <w:p w14:paraId="0EF1C273" w14:textId="77777777" w:rsidR="0006204F" w:rsidRDefault="0006204F">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w:t>
            </w:r>
          </w:p>
        </w:tc>
        <w:tc>
          <w:tcPr>
            <w:tcW w:w="709" w:type="dxa"/>
            <w:vAlign w:val="center"/>
            <w:hideMark/>
          </w:tcPr>
          <w:p w14:paraId="6BBD5BD7" w14:textId="77777777" w:rsidR="0006204F" w:rsidRDefault="0006204F">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678" w:type="dxa"/>
            <w:vAlign w:val="center"/>
            <w:hideMark/>
          </w:tcPr>
          <w:p w14:paraId="5A792B6F" w14:textId="77777777" w:rsidR="0006204F" w:rsidRDefault="0006204F">
            <w:pPr>
              <w:spacing w:line="276" w:lineRule="auto"/>
              <w:jc w:val="both"/>
              <w:rPr>
                <w:b/>
                <w:bCs/>
                <w:color w:val="000000" w:themeColor="text1"/>
                <w:sz w:val="16"/>
                <w:szCs w:val="16"/>
                <w:lang w:eastAsia="en-US"/>
              </w:rPr>
            </w:pPr>
            <w:r>
              <w:rPr>
                <w:b/>
                <w:bCs/>
                <w:color w:val="000000" w:themeColor="text1"/>
                <w:sz w:val="16"/>
                <w:szCs w:val="16"/>
                <w:lang w:eastAsia="en-US"/>
              </w:rPr>
              <w:t>lápis de cor</w:t>
            </w:r>
            <w:r>
              <w:rPr>
                <w:color w:val="000000" w:themeColor="text1"/>
                <w:sz w:val="16"/>
                <w:szCs w:val="16"/>
                <w:lang w:eastAsia="en-US"/>
              </w:rPr>
              <w:t>, com 12 cores, escrita super macia tons de pele mina grossa 3,3mm, corpo triangular</w:t>
            </w:r>
          </w:p>
        </w:tc>
        <w:tc>
          <w:tcPr>
            <w:tcW w:w="992" w:type="dxa"/>
            <w:hideMark/>
          </w:tcPr>
          <w:p w14:paraId="7584238D"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1276" w:type="dxa"/>
          </w:tcPr>
          <w:p w14:paraId="6954DD71"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R$10,00</w:t>
            </w:r>
          </w:p>
          <w:p w14:paraId="77C036C0" w14:textId="77777777" w:rsidR="0006204F" w:rsidRDefault="0006204F">
            <w:pPr>
              <w:spacing w:line="276" w:lineRule="auto"/>
              <w:jc w:val="center"/>
              <w:rPr>
                <w:rFonts w:ascii="Arial Narrow" w:hAnsi="Arial Narrow"/>
                <w:color w:val="000000" w:themeColor="text1"/>
                <w:sz w:val="18"/>
                <w:szCs w:val="18"/>
                <w:lang w:eastAsia="en-US"/>
              </w:rPr>
            </w:pPr>
          </w:p>
        </w:tc>
        <w:tc>
          <w:tcPr>
            <w:tcW w:w="1276" w:type="dxa"/>
            <w:hideMark/>
          </w:tcPr>
          <w:p w14:paraId="240169E0"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R$50,00</w:t>
            </w:r>
          </w:p>
        </w:tc>
      </w:tr>
      <w:tr w:rsidR="0006204F" w14:paraId="45B93C4F" w14:textId="77777777" w:rsidTr="0006204F">
        <w:trPr>
          <w:trHeight w:val="70"/>
        </w:trPr>
        <w:tc>
          <w:tcPr>
            <w:tcW w:w="637" w:type="dxa"/>
            <w:vAlign w:val="center"/>
            <w:hideMark/>
          </w:tcPr>
          <w:p w14:paraId="0083988F" w14:textId="77777777" w:rsidR="0006204F" w:rsidRDefault="0006204F">
            <w:pPr>
              <w:spacing w:line="276" w:lineRule="auto"/>
              <w:jc w:val="center"/>
              <w:rPr>
                <w:color w:val="000000" w:themeColor="text1"/>
                <w:sz w:val="16"/>
                <w:szCs w:val="16"/>
                <w:lang w:eastAsia="en-US"/>
              </w:rPr>
            </w:pPr>
            <w:r>
              <w:rPr>
                <w:color w:val="000000" w:themeColor="text1"/>
                <w:sz w:val="16"/>
                <w:szCs w:val="16"/>
                <w:lang w:eastAsia="en-US"/>
              </w:rPr>
              <w:t>189</w:t>
            </w:r>
          </w:p>
        </w:tc>
        <w:tc>
          <w:tcPr>
            <w:tcW w:w="567" w:type="dxa"/>
            <w:vAlign w:val="bottom"/>
            <w:hideMark/>
          </w:tcPr>
          <w:p w14:paraId="5380632A" w14:textId="77777777" w:rsidR="0006204F" w:rsidRDefault="0006204F">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w:t>
            </w:r>
          </w:p>
        </w:tc>
        <w:tc>
          <w:tcPr>
            <w:tcW w:w="709" w:type="dxa"/>
            <w:vAlign w:val="center"/>
            <w:hideMark/>
          </w:tcPr>
          <w:p w14:paraId="7F692B74" w14:textId="77777777" w:rsidR="0006204F" w:rsidRDefault="0006204F">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vAlign w:val="center"/>
            <w:hideMark/>
          </w:tcPr>
          <w:p w14:paraId="00B50DB6" w14:textId="77777777" w:rsidR="0006204F" w:rsidRDefault="0006204F">
            <w:pPr>
              <w:spacing w:line="276" w:lineRule="auto"/>
              <w:jc w:val="both"/>
              <w:rPr>
                <w:color w:val="000000" w:themeColor="text1"/>
                <w:sz w:val="16"/>
                <w:szCs w:val="16"/>
                <w:lang w:eastAsia="en-US"/>
              </w:rPr>
            </w:pPr>
            <w:r>
              <w:rPr>
                <w:b/>
                <w:bCs/>
                <w:color w:val="000000" w:themeColor="text1"/>
                <w:sz w:val="16"/>
                <w:szCs w:val="16"/>
                <w:lang w:eastAsia="en-US"/>
              </w:rPr>
              <w:t>pasta aba-elástico plástica transparente,</w:t>
            </w:r>
            <w:r>
              <w:rPr>
                <w:color w:val="000000" w:themeColor="text1"/>
                <w:sz w:val="16"/>
                <w:szCs w:val="16"/>
                <w:lang w:eastAsia="en-US"/>
              </w:rPr>
              <w:t xml:space="preserve"> 2mm de espessura, tamanho </w:t>
            </w:r>
            <w:proofErr w:type="spellStart"/>
            <w:proofErr w:type="gramStart"/>
            <w:r>
              <w:rPr>
                <w:color w:val="000000" w:themeColor="text1"/>
                <w:sz w:val="16"/>
                <w:szCs w:val="16"/>
                <w:lang w:eastAsia="en-US"/>
              </w:rPr>
              <w:t>ofício,abas</w:t>
            </w:r>
            <w:proofErr w:type="spellEnd"/>
            <w:proofErr w:type="gramEnd"/>
            <w:r>
              <w:rPr>
                <w:color w:val="000000" w:themeColor="text1"/>
                <w:sz w:val="16"/>
                <w:szCs w:val="16"/>
                <w:lang w:eastAsia="en-US"/>
              </w:rPr>
              <w:t xml:space="preserve"> com elástico, tamanho oficio, lomba 2 cm. produto deverá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w:t>
            </w:r>
          </w:p>
        </w:tc>
        <w:tc>
          <w:tcPr>
            <w:tcW w:w="992" w:type="dxa"/>
            <w:hideMark/>
          </w:tcPr>
          <w:p w14:paraId="3CDBA94D"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ACP</w:t>
            </w:r>
          </w:p>
        </w:tc>
        <w:tc>
          <w:tcPr>
            <w:tcW w:w="1276" w:type="dxa"/>
          </w:tcPr>
          <w:p w14:paraId="51FAD2ED"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R$2,10</w:t>
            </w:r>
          </w:p>
          <w:p w14:paraId="1E7ABF3E" w14:textId="77777777" w:rsidR="0006204F" w:rsidRDefault="0006204F">
            <w:pPr>
              <w:spacing w:line="276" w:lineRule="auto"/>
              <w:jc w:val="center"/>
              <w:rPr>
                <w:rFonts w:ascii="Arial Narrow" w:hAnsi="Arial Narrow"/>
                <w:color w:val="000000" w:themeColor="text1"/>
                <w:sz w:val="18"/>
                <w:szCs w:val="18"/>
                <w:lang w:eastAsia="en-US"/>
              </w:rPr>
            </w:pPr>
          </w:p>
        </w:tc>
        <w:tc>
          <w:tcPr>
            <w:tcW w:w="1276" w:type="dxa"/>
            <w:hideMark/>
          </w:tcPr>
          <w:p w14:paraId="66076BA3"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R$10,50</w:t>
            </w:r>
          </w:p>
        </w:tc>
      </w:tr>
      <w:tr w:rsidR="0006204F" w14:paraId="0361F306" w14:textId="77777777" w:rsidTr="0006204F">
        <w:trPr>
          <w:trHeight w:val="70"/>
        </w:trPr>
        <w:tc>
          <w:tcPr>
            <w:tcW w:w="637" w:type="dxa"/>
            <w:vAlign w:val="center"/>
            <w:hideMark/>
          </w:tcPr>
          <w:p w14:paraId="6E4B7258" w14:textId="77777777" w:rsidR="0006204F" w:rsidRDefault="0006204F">
            <w:pPr>
              <w:spacing w:line="276" w:lineRule="auto"/>
              <w:jc w:val="center"/>
              <w:rPr>
                <w:color w:val="000000" w:themeColor="text1"/>
                <w:sz w:val="16"/>
                <w:szCs w:val="16"/>
                <w:lang w:eastAsia="en-US"/>
              </w:rPr>
            </w:pPr>
            <w:r>
              <w:rPr>
                <w:color w:val="000000" w:themeColor="text1"/>
                <w:sz w:val="16"/>
                <w:szCs w:val="16"/>
                <w:lang w:eastAsia="en-US"/>
              </w:rPr>
              <w:t>193</w:t>
            </w:r>
          </w:p>
        </w:tc>
        <w:tc>
          <w:tcPr>
            <w:tcW w:w="567" w:type="dxa"/>
            <w:vAlign w:val="bottom"/>
            <w:hideMark/>
          </w:tcPr>
          <w:p w14:paraId="5F6E9D64" w14:textId="77777777" w:rsidR="0006204F" w:rsidRDefault="0006204F">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11</w:t>
            </w:r>
          </w:p>
        </w:tc>
        <w:tc>
          <w:tcPr>
            <w:tcW w:w="709" w:type="dxa"/>
            <w:vAlign w:val="center"/>
            <w:hideMark/>
          </w:tcPr>
          <w:p w14:paraId="3198F63F" w14:textId="77777777" w:rsidR="0006204F" w:rsidRDefault="0006204F">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vAlign w:val="center"/>
            <w:hideMark/>
          </w:tcPr>
          <w:p w14:paraId="542B9E76" w14:textId="77777777" w:rsidR="0006204F" w:rsidRDefault="0006204F">
            <w:pPr>
              <w:spacing w:line="276" w:lineRule="auto"/>
              <w:jc w:val="both"/>
              <w:rPr>
                <w:b/>
                <w:bCs/>
                <w:color w:val="000000" w:themeColor="text1"/>
                <w:sz w:val="16"/>
                <w:szCs w:val="16"/>
                <w:lang w:eastAsia="en-US"/>
              </w:rPr>
            </w:pPr>
            <w:r>
              <w:rPr>
                <w:b/>
                <w:bCs/>
                <w:color w:val="000000" w:themeColor="text1"/>
                <w:sz w:val="16"/>
                <w:szCs w:val="16"/>
                <w:lang w:eastAsia="en-US"/>
              </w:rPr>
              <w:t>pasta plástica sanfonada</w:t>
            </w:r>
            <w:r>
              <w:rPr>
                <w:color w:val="000000" w:themeColor="text1"/>
                <w:sz w:val="16"/>
                <w:szCs w:val="16"/>
                <w:lang w:eastAsia="en-US"/>
              </w:rPr>
              <w:t>, transparente. tamanho a4 c/31 divisórias</w:t>
            </w:r>
          </w:p>
        </w:tc>
        <w:tc>
          <w:tcPr>
            <w:tcW w:w="992" w:type="dxa"/>
            <w:hideMark/>
          </w:tcPr>
          <w:p w14:paraId="286AEAF6"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ACP</w:t>
            </w:r>
          </w:p>
        </w:tc>
        <w:tc>
          <w:tcPr>
            <w:tcW w:w="1276" w:type="dxa"/>
          </w:tcPr>
          <w:p w14:paraId="28C4ADE5"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R$35,00</w:t>
            </w:r>
          </w:p>
          <w:p w14:paraId="1C4FEB75" w14:textId="77777777" w:rsidR="0006204F" w:rsidRDefault="0006204F">
            <w:pPr>
              <w:spacing w:line="276" w:lineRule="auto"/>
              <w:jc w:val="center"/>
              <w:rPr>
                <w:rFonts w:ascii="Arial Narrow" w:hAnsi="Arial Narrow"/>
                <w:color w:val="000000" w:themeColor="text1"/>
                <w:sz w:val="18"/>
                <w:szCs w:val="18"/>
                <w:lang w:eastAsia="en-US"/>
              </w:rPr>
            </w:pPr>
          </w:p>
        </w:tc>
        <w:tc>
          <w:tcPr>
            <w:tcW w:w="1276" w:type="dxa"/>
            <w:hideMark/>
          </w:tcPr>
          <w:p w14:paraId="4108A2FF"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R$385,00</w:t>
            </w:r>
          </w:p>
        </w:tc>
      </w:tr>
      <w:tr w:rsidR="0006204F" w14:paraId="770BBA55" w14:textId="77777777" w:rsidTr="0006204F">
        <w:trPr>
          <w:trHeight w:val="70"/>
        </w:trPr>
        <w:tc>
          <w:tcPr>
            <w:tcW w:w="637" w:type="dxa"/>
            <w:vAlign w:val="center"/>
            <w:hideMark/>
          </w:tcPr>
          <w:p w14:paraId="5FB4CD3F" w14:textId="77777777" w:rsidR="0006204F" w:rsidRDefault="0006204F">
            <w:pPr>
              <w:spacing w:line="276" w:lineRule="auto"/>
              <w:jc w:val="center"/>
              <w:rPr>
                <w:color w:val="000000" w:themeColor="text1"/>
                <w:sz w:val="16"/>
                <w:szCs w:val="16"/>
                <w:lang w:eastAsia="en-US"/>
              </w:rPr>
            </w:pPr>
            <w:r>
              <w:rPr>
                <w:color w:val="000000" w:themeColor="text1"/>
                <w:sz w:val="16"/>
                <w:szCs w:val="16"/>
                <w:lang w:eastAsia="en-US"/>
              </w:rPr>
              <w:t>195</w:t>
            </w:r>
          </w:p>
        </w:tc>
        <w:tc>
          <w:tcPr>
            <w:tcW w:w="567" w:type="dxa"/>
            <w:vAlign w:val="bottom"/>
            <w:hideMark/>
          </w:tcPr>
          <w:p w14:paraId="3632E033" w14:textId="77777777" w:rsidR="0006204F" w:rsidRDefault="0006204F">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75</w:t>
            </w:r>
          </w:p>
        </w:tc>
        <w:tc>
          <w:tcPr>
            <w:tcW w:w="709" w:type="dxa"/>
            <w:vAlign w:val="center"/>
            <w:hideMark/>
          </w:tcPr>
          <w:p w14:paraId="58CFD719" w14:textId="77777777" w:rsidR="0006204F" w:rsidRDefault="0006204F">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vAlign w:val="center"/>
            <w:hideMark/>
          </w:tcPr>
          <w:p w14:paraId="387BBA5E" w14:textId="77777777" w:rsidR="0006204F" w:rsidRDefault="0006204F">
            <w:pPr>
              <w:spacing w:line="276" w:lineRule="auto"/>
              <w:jc w:val="both"/>
              <w:rPr>
                <w:color w:val="000000" w:themeColor="text1"/>
                <w:sz w:val="16"/>
                <w:szCs w:val="16"/>
                <w:lang w:eastAsia="en-US"/>
              </w:rPr>
            </w:pPr>
            <w:r>
              <w:rPr>
                <w:b/>
                <w:bCs/>
                <w:color w:val="000000" w:themeColor="text1"/>
                <w:sz w:val="16"/>
                <w:szCs w:val="16"/>
                <w:lang w:eastAsia="en-US"/>
              </w:rPr>
              <w:t xml:space="preserve">pasta </w:t>
            </w:r>
            <w:proofErr w:type="gramStart"/>
            <w:r>
              <w:rPr>
                <w:b/>
                <w:bCs/>
                <w:color w:val="000000" w:themeColor="text1"/>
                <w:sz w:val="16"/>
                <w:szCs w:val="16"/>
                <w:lang w:eastAsia="en-US"/>
              </w:rPr>
              <w:t>catálogo</w:t>
            </w:r>
            <w:r>
              <w:rPr>
                <w:color w:val="000000" w:themeColor="text1"/>
                <w:sz w:val="16"/>
                <w:szCs w:val="16"/>
                <w:lang w:eastAsia="en-US"/>
              </w:rPr>
              <w:t xml:space="preserve"> ,</w:t>
            </w:r>
            <w:proofErr w:type="gramEnd"/>
            <w:r>
              <w:rPr>
                <w:color w:val="000000" w:themeColor="text1"/>
                <w:sz w:val="16"/>
                <w:szCs w:val="16"/>
                <w:lang w:eastAsia="en-US"/>
              </w:rPr>
              <w:t xml:space="preserve"> para sacos tamanho a4, capa dura, forrada, cor preta, capa com visor e bolsa na contra capa, composta por 3 camadas de polipropileno expandido, mínimo 40 sacos fixados tamanho a4 de 10 micras, 4 parafusos de ajuste em metal que permitam que se acrescente mais sacos plásticos.</w:t>
            </w:r>
          </w:p>
        </w:tc>
        <w:tc>
          <w:tcPr>
            <w:tcW w:w="992" w:type="dxa"/>
            <w:hideMark/>
          </w:tcPr>
          <w:p w14:paraId="7DA96B48"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ACP</w:t>
            </w:r>
          </w:p>
        </w:tc>
        <w:tc>
          <w:tcPr>
            <w:tcW w:w="1276" w:type="dxa"/>
          </w:tcPr>
          <w:p w14:paraId="67859FC4"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R$22,35</w:t>
            </w:r>
          </w:p>
          <w:p w14:paraId="0C4F10BA" w14:textId="77777777" w:rsidR="0006204F" w:rsidRDefault="0006204F">
            <w:pPr>
              <w:spacing w:line="276" w:lineRule="auto"/>
              <w:jc w:val="center"/>
              <w:rPr>
                <w:rFonts w:ascii="Arial Narrow" w:hAnsi="Arial Narrow"/>
                <w:color w:val="000000" w:themeColor="text1"/>
                <w:sz w:val="18"/>
                <w:szCs w:val="18"/>
                <w:lang w:eastAsia="en-US"/>
              </w:rPr>
            </w:pPr>
          </w:p>
        </w:tc>
        <w:tc>
          <w:tcPr>
            <w:tcW w:w="1276" w:type="dxa"/>
            <w:hideMark/>
          </w:tcPr>
          <w:p w14:paraId="50415FF9"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R$1.676,25</w:t>
            </w:r>
          </w:p>
        </w:tc>
      </w:tr>
      <w:tr w:rsidR="0006204F" w14:paraId="6C939EF7" w14:textId="77777777" w:rsidTr="0006204F">
        <w:trPr>
          <w:trHeight w:val="70"/>
        </w:trPr>
        <w:tc>
          <w:tcPr>
            <w:tcW w:w="637" w:type="dxa"/>
            <w:vAlign w:val="center"/>
            <w:hideMark/>
          </w:tcPr>
          <w:p w14:paraId="17F837C8" w14:textId="77777777" w:rsidR="0006204F" w:rsidRDefault="0006204F">
            <w:pPr>
              <w:spacing w:line="276" w:lineRule="auto"/>
              <w:jc w:val="center"/>
              <w:rPr>
                <w:color w:val="000000" w:themeColor="text1"/>
                <w:sz w:val="16"/>
                <w:szCs w:val="16"/>
                <w:lang w:eastAsia="en-US"/>
              </w:rPr>
            </w:pPr>
            <w:r>
              <w:rPr>
                <w:color w:val="000000" w:themeColor="text1"/>
                <w:sz w:val="16"/>
                <w:szCs w:val="16"/>
                <w:lang w:eastAsia="en-US"/>
              </w:rPr>
              <w:lastRenderedPageBreak/>
              <w:t>200</w:t>
            </w:r>
          </w:p>
        </w:tc>
        <w:tc>
          <w:tcPr>
            <w:tcW w:w="567" w:type="dxa"/>
            <w:vAlign w:val="bottom"/>
            <w:hideMark/>
          </w:tcPr>
          <w:p w14:paraId="2880B286" w14:textId="77777777" w:rsidR="0006204F" w:rsidRDefault="0006204F">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w:t>
            </w:r>
          </w:p>
        </w:tc>
        <w:tc>
          <w:tcPr>
            <w:tcW w:w="709" w:type="dxa"/>
            <w:vAlign w:val="center"/>
            <w:hideMark/>
          </w:tcPr>
          <w:p w14:paraId="6C4D815D" w14:textId="77777777" w:rsidR="0006204F" w:rsidRDefault="0006204F">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vAlign w:val="center"/>
            <w:hideMark/>
          </w:tcPr>
          <w:p w14:paraId="7468BFF2" w14:textId="77777777" w:rsidR="0006204F" w:rsidRDefault="0006204F">
            <w:pPr>
              <w:spacing w:line="276" w:lineRule="auto"/>
              <w:jc w:val="both"/>
              <w:rPr>
                <w:color w:val="000000" w:themeColor="text1"/>
                <w:sz w:val="16"/>
                <w:szCs w:val="16"/>
                <w:lang w:eastAsia="en-US"/>
              </w:rPr>
            </w:pPr>
            <w:r>
              <w:rPr>
                <w:b/>
                <w:bCs/>
                <w:color w:val="000000" w:themeColor="text1"/>
                <w:sz w:val="16"/>
                <w:szCs w:val="16"/>
                <w:lang w:eastAsia="en-US"/>
              </w:rPr>
              <w:t>perfurador de papel 2 furos</w:t>
            </w:r>
            <w:r>
              <w:rPr>
                <w:color w:val="000000" w:themeColor="text1"/>
                <w:sz w:val="16"/>
                <w:szCs w:val="16"/>
                <w:lang w:eastAsia="en-US"/>
              </w:rPr>
              <w:t>, grande, estrutura metálica resistente com capacidade perfuração de no mínimo 60 folhas.</w:t>
            </w:r>
          </w:p>
        </w:tc>
        <w:tc>
          <w:tcPr>
            <w:tcW w:w="992" w:type="dxa"/>
            <w:hideMark/>
          </w:tcPr>
          <w:p w14:paraId="7198AE28"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1276" w:type="dxa"/>
          </w:tcPr>
          <w:p w14:paraId="095E2F7E"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R$56,20</w:t>
            </w:r>
          </w:p>
          <w:p w14:paraId="7D50AB18" w14:textId="77777777" w:rsidR="0006204F" w:rsidRDefault="0006204F">
            <w:pPr>
              <w:spacing w:line="276" w:lineRule="auto"/>
              <w:jc w:val="center"/>
              <w:rPr>
                <w:rFonts w:ascii="Arial Narrow" w:hAnsi="Arial Narrow"/>
                <w:color w:val="000000" w:themeColor="text1"/>
                <w:sz w:val="18"/>
                <w:szCs w:val="18"/>
                <w:lang w:eastAsia="en-US"/>
              </w:rPr>
            </w:pPr>
          </w:p>
        </w:tc>
        <w:tc>
          <w:tcPr>
            <w:tcW w:w="1276" w:type="dxa"/>
            <w:hideMark/>
          </w:tcPr>
          <w:p w14:paraId="1AC0AC03"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R$224,80</w:t>
            </w:r>
          </w:p>
        </w:tc>
      </w:tr>
      <w:tr w:rsidR="0006204F" w14:paraId="6387F97D" w14:textId="77777777" w:rsidTr="0006204F">
        <w:trPr>
          <w:trHeight w:val="70"/>
        </w:trPr>
        <w:tc>
          <w:tcPr>
            <w:tcW w:w="637" w:type="dxa"/>
            <w:vAlign w:val="center"/>
            <w:hideMark/>
          </w:tcPr>
          <w:p w14:paraId="76466C8D" w14:textId="77777777" w:rsidR="0006204F" w:rsidRDefault="0006204F">
            <w:pPr>
              <w:spacing w:line="276" w:lineRule="auto"/>
              <w:jc w:val="center"/>
              <w:rPr>
                <w:color w:val="000000" w:themeColor="text1"/>
                <w:sz w:val="16"/>
                <w:szCs w:val="16"/>
                <w:lang w:eastAsia="en-US"/>
              </w:rPr>
            </w:pPr>
            <w:r>
              <w:rPr>
                <w:color w:val="000000" w:themeColor="text1"/>
                <w:sz w:val="16"/>
                <w:szCs w:val="16"/>
                <w:lang w:eastAsia="en-US"/>
              </w:rPr>
              <w:t>205</w:t>
            </w:r>
          </w:p>
        </w:tc>
        <w:tc>
          <w:tcPr>
            <w:tcW w:w="567" w:type="dxa"/>
            <w:vAlign w:val="bottom"/>
            <w:hideMark/>
          </w:tcPr>
          <w:p w14:paraId="06BF6320" w14:textId="77777777" w:rsidR="0006204F" w:rsidRDefault="0006204F">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10</w:t>
            </w:r>
          </w:p>
        </w:tc>
        <w:tc>
          <w:tcPr>
            <w:tcW w:w="709" w:type="dxa"/>
            <w:vAlign w:val="center"/>
            <w:hideMark/>
          </w:tcPr>
          <w:p w14:paraId="774A6683" w14:textId="77777777" w:rsidR="0006204F" w:rsidRDefault="0006204F">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hideMark/>
          </w:tcPr>
          <w:p w14:paraId="7C4BB003" w14:textId="77777777" w:rsidR="0006204F" w:rsidRDefault="0006204F">
            <w:pPr>
              <w:spacing w:line="276" w:lineRule="auto"/>
              <w:jc w:val="both"/>
              <w:rPr>
                <w:rFonts w:ascii="Arial Narrow" w:hAnsi="Arial Narrow"/>
                <w:color w:val="000000" w:themeColor="text1"/>
                <w:lang w:eastAsia="en-US"/>
              </w:rPr>
            </w:pPr>
            <w:r>
              <w:rPr>
                <w:b/>
                <w:bCs/>
                <w:color w:val="000000" w:themeColor="text1"/>
                <w:sz w:val="16"/>
                <w:szCs w:val="16"/>
                <w:lang w:eastAsia="en-US"/>
              </w:rPr>
              <w:t>pincel, para pintura</w:t>
            </w:r>
            <w:r>
              <w:rPr>
                <w:color w:val="000000" w:themeColor="text1"/>
                <w:sz w:val="16"/>
                <w:szCs w:val="16"/>
                <w:lang w:eastAsia="en-US"/>
              </w:rPr>
              <w:t xml:space="preserve"> com tintas, com cerdas macias, </w:t>
            </w:r>
            <w:r>
              <w:rPr>
                <w:b/>
                <w:bCs/>
                <w:color w:val="000000" w:themeColor="text1"/>
                <w:sz w:val="16"/>
                <w:szCs w:val="16"/>
                <w:lang w:eastAsia="en-US"/>
              </w:rPr>
              <w:t>chato nº 00</w:t>
            </w:r>
          </w:p>
        </w:tc>
        <w:tc>
          <w:tcPr>
            <w:tcW w:w="992" w:type="dxa"/>
            <w:hideMark/>
          </w:tcPr>
          <w:p w14:paraId="7EAC702D"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LEO &amp; LEO</w:t>
            </w:r>
          </w:p>
        </w:tc>
        <w:tc>
          <w:tcPr>
            <w:tcW w:w="1276" w:type="dxa"/>
          </w:tcPr>
          <w:p w14:paraId="38586FC0"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R$1,00</w:t>
            </w:r>
          </w:p>
          <w:p w14:paraId="33C3E6E7" w14:textId="77777777" w:rsidR="0006204F" w:rsidRDefault="0006204F">
            <w:pPr>
              <w:spacing w:line="276" w:lineRule="auto"/>
              <w:jc w:val="center"/>
              <w:rPr>
                <w:rFonts w:ascii="Arial Narrow" w:hAnsi="Arial Narrow"/>
                <w:color w:val="000000" w:themeColor="text1"/>
                <w:sz w:val="18"/>
                <w:szCs w:val="18"/>
                <w:lang w:eastAsia="en-US"/>
              </w:rPr>
            </w:pPr>
          </w:p>
        </w:tc>
        <w:tc>
          <w:tcPr>
            <w:tcW w:w="1276" w:type="dxa"/>
            <w:hideMark/>
          </w:tcPr>
          <w:p w14:paraId="7D7DF0B3"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R$10,00</w:t>
            </w:r>
          </w:p>
        </w:tc>
      </w:tr>
      <w:tr w:rsidR="0006204F" w14:paraId="1965D8BE" w14:textId="77777777" w:rsidTr="0006204F">
        <w:trPr>
          <w:trHeight w:val="70"/>
        </w:trPr>
        <w:tc>
          <w:tcPr>
            <w:tcW w:w="637" w:type="dxa"/>
            <w:vAlign w:val="center"/>
            <w:hideMark/>
          </w:tcPr>
          <w:p w14:paraId="727B10FD" w14:textId="77777777" w:rsidR="0006204F" w:rsidRDefault="0006204F">
            <w:pPr>
              <w:spacing w:line="276" w:lineRule="auto"/>
              <w:jc w:val="center"/>
              <w:rPr>
                <w:color w:val="000000" w:themeColor="text1"/>
                <w:sz w:val="16"/>
                <w:szCs w:val="16"/>
                <w:lang w:eastAsia="en-US"/>
              </w:rPr>
            </w:pPr>
            <w:r>
              <w:rPr>
                <w:color w:val="000000" w:themeColor="text1"/>
                <w:sz w:val="16"/>
                <w:szCs w:val="16"/>
                <w:lang w:eastAsia="en-US"/>
              </w:rPr>
              <w:t>238</w:t>
            </w:r>
          </w:p>
        </w:tc>
        <w:tc>
          <w:tcPr>
            <w:tcW w:w="567" w:type="dxa"/>
            <w:vAlign w:val="bottom"/>
            <w:hideMark/>
          </w:tcPr>
          <w:p w14:paraId="7647BF48" w14:textId="77777777" w:rsidR="0006204F" w:rsidRDefault="0006204F">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80</w:t>
            </w:r>
          </w:p>
        </w:tc>
        <w:tc>
          <w:tcPr>
            <w:tcW w:w="709" w:type="dxa"/>
            <w:vAlign w:val="center"/>
            <w:hideMark/>
          </w:tcPr>
          <w:p w14:paraId="39821349" w14:textId="77777777" w:rsidR="0006204F" w:rsidRDefault="0006204F">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vAlign w:val="center"/>
            <w:hideMark/>
          </w:tcPr>
          <w:p w14:paraId="4E2AA12C" w14:textId="77777777" w:rsidR="0006204F" w:rsidRDefault="0006204F">
            <w:pPr>
              <w:spacing w:line="276" w:lineRule="auto"/>
              <w:jc w:val="both"/>
              <w:rPr>
                <w:color w:val="000000" w:themeColor="text1"/>
                <w:sz w:val="16"/>
                <w:szCs w:val="16"/>
                <w:lang w:eastAsia="en-US"/>
              </w:rPr>
            </w:pPr>
            <w:r>
              <w:rPr>
                <w:b/>
                <w:bCs/>
                <w:color w:val="000000" w:themeColor="text1"/>
                <w:sz w:val="16"/>
                <w:szCs w:val="16"/>
                <w:lang w:eastAsia="en-US"/>
              </w:rPr>
              <w:t xml:space="preserve">tesoura sem ponta, pequena </w:t>
            </w:r>
            <w:r>
              <w:rPr>
                <w:color w:val="000000" w:themeColor="text1"/>
                <w:sz w:val="16"/>
                <w:szCs w:val="16"/>
                <w:lang w:eastAsia="en-US"/>
              </w:rPr>
              <w:t xml:space="preserve">cabo polipropileno </w:t>
            </w:r>
            <w:proofErr w:type="spellStart"/>
            <w:proofErr w:type="gramStart"/>
            <w:r>
              <w:rPr>
                <w:color w:val="000000" w:themeColor="text1"/>
                <w:sz w:val="16"/>
                <w:szCs w:val="16"/>
                <w:lang w:eastAsia="en-US"/>
              </w:rPr>
              <w:t>anatomico,versatil</w:t>
            </w:r>
            <w:proofErr w:type="spellEnd"/>
            <w:proofErr w:type="gramEnd"/>
            <w:r>
              <w:rPr>
                <w:color w:val="000000" w:themeColor="text1"/>
                <w:sz w:val="16"/>
                <w:szCs w:val="16"/>
                <w:lang w:eastAsia="en-US"/>
              </w:rPr>
              <w:t xml:space="preserve">, lamina em aço inox- altura aprox. 13cm. produto deverá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w:t>
            </w:r>
          </w:p>
        </w:tc>
        <w:tc>
          <w:tcPr>
            <w:tcW w:w="992" w:type="dxa"/>
          </w:tcPr>
          <w:p w14:paraId="54760407"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LEO &amp; LEO</w:t>
            </w:r>
          </w:p>
          <w:p w14:paraId="4E8561B9" w14:textId="77777777" w:rsidR="0006204F" w:rsidRDefault="0006204F">
            <w:pPr>
              <w:spacing w:line="276" w:lineRule="auto"/>
              <w:jc w:val="center"/>
              <w:rPr>
                <w:rFonts w:ascii="Arial Narrow" w:hAnsi="Arial Narrow"/>
                <w:color w:val="000000" w:themeColor="text1"/>
                <w:sz w:val="18"/>
                <w:szCs w:val="18"/>
                <w:lang w:eastAsia="en-US"/>
              </w:rPr>
            </w:pPr>
          </w:p>
        </w:tc>
        <w:tc>
          <w:tcPr>
            <w:tcW w:w="1276" w:type="dxa"/>
          </w:tcPr>
          <w:p w14:paraId="6E02E699"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R$1,75</w:t>
            </w:r>
          </w:p>
          <w:p w14:paraId="0055671C" w14:textId="77777777" w:rsidR="0006204F" w:rsidRDefault="0006204F">
            <w:pPr>
              <w:spacing w:line="276" w:lineRule="auto"/>
              <w:jc w:val="center"/>
              <w:rPr>
                <w:rFonts w:ascii="Arial Narrow" w:hAnsi="Arial Narrow"/>
                <w:color w:val="000000" w:themeColor="text1"/>
                <w:sz w:val="18"/>
                <w:szCs w:val="18"/>
                <w:lang w:eastAsia="en-US"/>
              </w:rPr>
            </w:pPr>
          </w:p>
        </w:tc>
        <w:tc>
          <w:tcPr>
            <w:tcW w:w="1276" w:type="dxa"/>
            <w:hideMark/>
          </w:tcPr>
          <w:p w14:paraId="67614375"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R$140,00</w:t>
            </w:r>
          </w:p>
        </w:tc>
      </w:tr>
      <w:tr w:rsidR="0006204F" w14:paraId="7ECC635E" w14:textId="77777777" w:rsidTr="0006204F">
        <w:trPr>
          <w:trHeight w:val="70"/>
        </w:trPr>
        <w:tc>
          <w:tcPr>
            <w:tcW w:w="637" w:type="dxa"/>
            <w:vAlign w:val="center"/>
            <w:hideMark/>
          </w:tcPr>
          <w:p w14:paraId="7338AED6" w14:textId="77777777" w:rsidR="0006204F" w:rsidRDefault="0006204F">
            <w:pPr>
              <w:spacing w:line="276" w:lineRule="auto"/>
              <w:jc w:val="center"/>
              <w:rPr>
                <w:color w:val="000000" w:themeColor="text1"/>
                <w:sz w:val="16"/>
                <w:szCs w:val="16"/>
                <w:lang w:eastAsia="en-US"/>
              </w:rPr>
            </w:pPr>
            <w:r>
              <w:rPr>
                <w:color w:val="000000" w:themeColor="text1"/>
                <w:sz w:val="16"/>
                <w:szCs w:val="16"/>
                <w:lang w:eastAsia="en-US"/>
              </w:rPr>
              <w:t>245</w:t>
            </w:r>
          </w:p>
        </w:tc>
        <w:tc>
          <w:tcPr>
            <w:tcW w:w="567" w:type="dxa"/>
            <w:vAlign w:val="bottom"/>
            <w:hideMark/>
          </w:tcPr>
          <w:p w14:paraId="60984253" w14:textId="77777777" w:rsidR="0006204F" w:rsidRDefault="0006204F">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w:t>
            </w:r>
          </w:p>
        </w:tc>
        <w:tc>
          <w:tcPr>
            <w:tcW w:w="709" w:type="dxa"/>
            <w:vAlign w:val="center"/>
            <w:hideMark/>
          </w:tcPr>
          <w:p w14:paraId="4C354A49" w14:textId="77777777" w:rsidR="0006204F" w:rsidRDefault="0006204F">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vAlign w:val="center"/>
            <w:hideMark/>
          </w:tcPr>
          <w:p w14:paraId="336FAE15" w14:textId="77777777" w:rsidR="0006204F" w:rsidRDefault="0006204F">
            <w:pPr>
              <w:spacing w:line="276" w:lineRule="auto"/>
              <w:jc w:val="both"/>
              <w:rPr>
                <w:color w:val="000000" w:themeColor="text1"/>
                <w:sz w:val="16"/>
                <w:szCs w:val="16"/>
                <w:lang w:eastAsia="en-US"/>
              </w:rPr>
            </w:pPr>
            <w:r>
              <w:rPr>
                <w:b/>
                <w:bCs/>
                <w:color w:val="000000" w:themeColor="text1"/>
                <w:sz w:val="16"/>
                <w:szCs w:val="16"/>
                <w:lang w:eastAsia="en-US"/>
              </w:rPr>
              <w:t>tinta para carimbo com 40 ml</w:t>
            </w:r>
            <w:r>
              <w:rPr>
                <w:color w:val="000000" w:themeColor="text1"/>
                <w:sz w:val="16"/>
                <w:szCs w:val="16"/>
                <w:lang w:eastAsia="en-US"/>
              </w:rPr>
              <w:t>, na cor azul, preta e vermelha. cores a serem escolhidas no momento da compra.</w:t>
            </w:r>
          </w:p>
        </w:tc>
        <w:tc>
          <w:tcPr>
            <w:tcW w:w="992" w:type="dxa"/>
            <w:hideMark/>
          </w:tcPr>
          <w:p w14:paraId="5E76341E"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JAPAN</w:t>
            </w:r>
          </w:p>
        </w:tc>
        <w:tc>
          <w:tcPr>
            <w:tcW w:w="1276" w:type="dxa"/>
            <w:hideMark/>
          </w:tcPr>
          <w:p w14:paraId="77BA5097"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R$2,70</w:t>
            </w:r>
          </w:p>
        </w:tc>
        <w:tc>
          <w:tcPr>
            <w:tcW w:w="1276" w:type="dxa"/>
            <w:hideMark/>
          </w:tcPr>
          <w:p w14:paraId="41B2AE10" w14:textId="77777777" w:rsidR="0006204F" w:rsidRDefault="0006204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R$8,10</w:t>
            </w:r>
          </w:p>
        </w:tc>
      </w:tr>
      <w:tr w:rsidR="0006204F" w14:paraId="46B54AD3" w14:textId="77777777" w:rsidTr="0006204F">
        <w:trPr>
          <w:trHeight w:val="287"/>
        </w:trPr>
        <w:tc>
          <w:tcPr>
            <w:tcW w:w="10135" w:type="dxa"/>
            <w:gridSpan w:val="7"/>
            <w:vAlign w:val="center"/>
            <w:hideMark/>
          </w:tcPr>
          <w:p w14:paraId="020CF8E6" w14:textId="151DE306" w:rsidR="0006204F" w:rsidRPr="0062180F" w:rsidRDefault="0006204F">
            <w:pPr>
              <w:spacing w:line="276" w:lineRule="auto"/>
              <w:jc w:val="center"/>
              <w:rPr>
                <w:rFonts w:ascii="Arial Narrow" w:hAnsi="Arial Narrow"/>
                <w:b/>
                <w:bCs/>
                <w:color w:val="000000" w:themeColor="text1"/>
                <w:sz w:val="18"/>
                <w:szCs w:val="18"/>
                <w:lang w:eastAsia="en-US"/>
              </w:rPr>
            </w:pPr>
            <w:r w:rsidRPr="0062180F">
              <w:rPr>
                <w:rFonts w:ascii="Arial Narrow" w:hAnsi="Arial Narrow"/>
                <w:b/>
                <w:bCs/>
                <w:color w:val="000000" w:themeColor="text1"/>
                <w:sz w:val="18"/>
                <w:szCs w:val="18"/>
                <w:lang w:eastAsia="en-US"/>
              </w:rPr>
              <w:t xml:space="preserve">VALOR TOTAL R$ </w:t>
            </w:r>
            <w:r w:rsidR="00A6784A" w:rsidRPr="0062180F">
              <w:rPr>
                <w:rFonts w:ascii="Arial Narrow" w:hAnsi="Arial Narrow"/>
                <w:b/>
                <w:bCs/>
                <w:color w:val="000000" w:themeColor="text1"/>
                <w:sz w:val="18"/>
                <w:szCs w:val="18"/>
                <w:lang w:eastAsia="en-US"/>
              </w:rPr>
              <w:t>5.835,37</w:t>
            </w:r>
          </w:p>
        </w:tc>
      </w:tr>
    </w:tbl>
    <w:p w14:paraId="0C830BE2" w14:textId="77777777" w:rsidR="009B799E" w:rsidRPr="009B799E" w:rsidRDefault="009B799E" w:rsidP="0006204F">
      <w:pPr>
        <w:pStyle w:val="Ttulo4"/>
        <w:keepNext w:val="0"/>
        <w:keepLines w:val="0"/>
        <w:suppressAutoHyphens/>
        <w:spacing w:before="0"/>
        <w:jc w:val="both"/>
        <w:rPr>
          <w:rFonts w:ascii="Times New Roman" w:hAnsi="Times New Roman" w:cs="Times New Roman"/>
          <w:i w:val="0"/>
          <w:color w:val="auto"/>
          <w:sz w:val="20"/>
          <w:szCs w:val="20"/>
        </w:rPr>
      </w:pPr>
    </w:p>
    <w:p w14:paraId="1A6BA3B0" w14:textId="77777777" w:rsidR="005473B6" w:rsidRPr="005473B6" w:rsidRDefault="005473B6" w:rsidP="005473B6">
      <w:pPr>
        <w:pStyle w:val="Corpodetexto3"/>
        <w:numPr>
          <w:ilvl w:val="0"/>
          <w:numId w:val="1"/>
        </w:numPr>
        <w:tabs>
          <w:tab w:val="clear" w:pos="432"/>
          <w:tab w:val="num" w:pos="0"/>
        </w:tabs>
        <w:spacing w:after="0"/>
        <w:ind w:left="0" w:right="6" w:firstLine="0"/>
        <w:jc w:val="both"/>
        <w:rPr>
          <w:sz w:val="20"/>
          <w:szCs w:val="20"/>
        </w:rPr>
      </w:pPr>
      <w:r w:rsidRPr="005473B6">
        <w:rPr>
          <w:b/>
          <w:sz w:val="20"/>
          <w:szCs w:val="20"/>
        </w:rPr>
        <w:t>1.2.</w:t>
      </w:r>
      <w:r w:rsidRPr="005473B6">
        <w:rPr>
          <w:sz w:val="20"/>
          <w:szCs w:val="20"/>
        </w:rPr>
        <w:t xml:space="preserve"> Os produtos propostos e entregues deverão ser boa qualidade, conter embalagens individuais, rótulo, data de fabricação, validade de consumo. Os itens que não atenderem as condições descritas, não serão aceitos e será efetuada a devolução sem ônus para o Município.</w:t>
      </w:r>
    </w:p>
    <w:p w14:paraId="2E734E76" w14:textId="77777777" w:rsidR="005473B6" w:rsidRPr="005473B6" w:rsidRDefault="005473B6" w:rsidP="005473B6">
      <w:pPr>
        <w:pStyle w:val="Corpodetexto3"/>
        <w:numPr>
          <w:ilvl w:val="0"/>
          <w:numId w:val="1"/>
        </w:numPr>
        <w:tabs>
          <w:tab w:val="clear" w:pos="432"/>
          <w:tab w:val="num" w:pos="0"/>
        </w:tabs>
        <w:spacing w:after="0"/>
        <w:ind w:left="0" w:right="6" w:firstLine="0"/>
        <w:jc w:val="both"/>
        <w:rPr>
          <w:sz w:val="20"/>
          <w:szCs w:val="20"/>
        </w:rPr>
      </w:pPr>
    </w:p>
    <w:p w14:paraId="1895CF33" w14:textId="77777777" w:rsidR="005473B6" w:rsidRPr="005473B6" w:rsidRDefault="005473B6" w:rsidP="005473B6">
      <w:pPr>
        <w:pStyle w:val="PargrafodaLista"/>
        <w:numPr>
          <w:ilvl w:val="0"/>
          <w:numId w:val="1"/>
        </w:numPr>
        <w:tabs>
          <w:tab w:val="clear" w:pos="432"/>
          <w:tab w:val="num" w:pos="0"/>
        </w:tabs>
        <w:ind w:left="0" w:firstLine="0"/>
        <w:jc w:val="both"/>
        <w:rPr>
          <w:sz w:val="20"/>
          <w:szCs w:val="20"/>
        </w:rPr>
      </w:pPr>
      <w:r w:rsidRPr="005473B6">
        <w:rPr>
          <w:b/>
          <w:sz w:val="20"/>
          <w:szCs w:val="20"/>
        </w:rPr>
        <w:t>1.3.</w:t>
      </w:r>
      <w:r w:rsidRPr="005473B6">
        <w:rPr>
          <w:sz w:val="20"/>
          <w:szCs w:val="20"/>
        </w:rPr>
        <w:t xml:space="preserve"> Os materiais a serem fornecidos deverão obedecer às normas e padrões da legislação vigente, atender eficazmente às finalidades que dele naturalmente se espera, conforme determina o Código de Defesa do Consumidor;</w:t>
      </w:r>
    </w:p>
    <w:p w14:paraId="463A9232" w14:textId="77777777" w:rsidR="005473B6" w:rsidRPr="005473B6" w:rsidRDefault="005473B6" w:rsidP="005473B6">
      <w:pPr>
        <w:pStyle w:val="PargrafodaLista"/>
        <w:numPr>
          <w:ilvl w:val="0"/>
          <w:numId w:val="1"/>
        </w:numPr>
        <w:tabs>
          <w:tab w:val="clear" w:pos="432"/>
          <w:tab w:val="num" w:pos="0"/>
        </w:tabs>
        <w:ind w:left="0" w:firstLine="0"/>
        <w:jc w:val="both"/>
        <w:rPr>
          <w:b/>
          <w:sz w:val="20"/>
          <w:szCs w:val="20"/>
        </w:rPr>
      </w:pPr>
    </w:p>
    <w:p w14:paraId="50076A9F" w14:textId="77777777" w:rsidR="005473B6" w:rsidRPr="005473B6" w:rsidRDefault="005473B6" w:rsidP="005473B6">
      <w:pPr>
        <w:pStyle w:val="PargrafodaLista"/>
        <w:numPr>
          <w:ilvl w:val="0"/>
          <w:numId w:val="1"/>
        </w:numPr>
        <w:tabs>
          <w:tab w:val="clear" w:pos="432"/>
          <w:tab w:val="num" w:pos="0"/>
        </w:tabs>
        <w:ind w:left="0" w:firstLine="0"/>
        <w:jc w:val="both"/>
        <w:rPr>
          <w:sz w:val="20"/>
          <w:szCs w:val="20"/>
        </w:rPr>
      </w:pPr>
      <w:r w:rsidRPr="005473B6">
        <w:rPr>
          <w:b/>
          <w:sz w:val="20"/>
          <w:szCs w:val="20"/>
        </w:rPr>
        <w:t>1.4.</w:t>
      </w:r>
      <w:r w:rsidRPr="005473B6">
        <w:rPr>
          <w:sz w:val="20"/>
          <w:szCs w:val="20"/>
        </w:rPr>
        <w:t xml:space="preserve"> A empresa contratada fica obrigada a aceitar, nas mesmas condições contratuais, os acréscimos ou supressões que se fizerem necessários, por conveniência do Município, dentro do limite permitido pelo artigo 65, § 1º, da Lei Federal nº 8666/93, sobre o valor inicial contratado.</w:t>
      </w:r>
    </w:p>
    <w:p w14:paraId="4792232A" w14:textId="77777777" w:rsidR="005473B6" w:rsidRDefault="005473B6" w:rsidP="009B799E">
      <w:pPr>
        <w:pStyle w:val="Ttulo4"/>
        <w:tabs>
          <w:tab w:val="left" w:pos="3544"/>
        </w:tabs>
        <w:spacing w:before="0"/>
        <w:jc w:val="center"/>
        <w:rPr>
          <w:rFonts w:ascii="Times New Roman" w:hAnsi="Times New Roman" w:cs="Times New Roman"/>
          <w:i w:val="0"/>
          <w:color w:val="auto"/>
          <w:sz w:val="20"/>
          <w:szCs w:val="20"/>
        </w:rPr>
      </w:pPr>
    </w:p>
    <w:p w14:paraId="4C5BCE16" w14:textId="77777777" w:rsidR="009B799E" w:rsidRPr="009B799E" w:rsidRDefault="009B799E" w:rsidP="009B799E">
      <w:pPr>
        <w:pStyle w:val="Ttulo4"/>
        <w:tabs>
          <w:tab w:val="left" w:pos="3544"/>
        </w:tabs>
        <w:spacing w:before="0"/>
        <w:jc w:val="center"/>
        <w:rPr>
          <w:rFonts w:ascii="Times New Roman" w:hAnsi="Times New Roman" w:cs="Times New Roman"/>
          <w:i w:val="0"/>
          <w:color w:val="auto"/>
          <w:sz w:val="20"/>
          <w:szCs w:val="20"/>
        </w:rPr>
      </w:pPr>
      <w:r w:rsidRPr="009B799E">
        <w:rPr>
          <w:rFonts w:ascii="Times New Roman" w:hAnsi="Times New Roman" w:cs="Times New Roman"/>
          <w:i w:val="0"/>
          <w:color w:val="auto"/>
          <w:sz w:val="20"/>
          <w:szCs w:val="20"/>
        </w:rPr>
        <w:t>DO PREÇO E DO PAGAMENTO</w:t>
      </w:r>
    </w:p>
    <w:p w14:paraId="78FDF4EF" w14:textId="77777777" w:rsidR="009B799E" w:rsidRPr="009B799E" w:rsidRDefault="009B799E" w:rsidP="009B799E">
      <w:pPr>
        <w:tabs>
          <w:tab w:val="left" w:pos="2268"/>
          <w:tab w:val="left" w:pos="3544"/>
        </w:tabs>
        <w:jc w:val="both"/>
        <w:rPr>
          <w:sz w:val="20"/>
          <w:szCs w:val="20"/>
        </w:rPr>
      </w:pPr>
      <w:r w:rsidRPr="009B799E">
        <w:rPr>
          <w:b/>
          <w:sz w:val="20"/>
          <w:szCs w:val="20"/>
        </w:rPr>
        <w:t>Cláusula Segunda</w:t>
      </w:r>
      <w:r w:rsidRPr="009B799E">
        <w:rPr>
          <w:sz w:val="20"/>
          <w:szCs w:val="20"/>
        </w:rPr>
        <w:t>:</w:t>
      </w:r>
    </w:p>
    <w:p w14:paraId="41AA77F3" w14:textId="4EA1350E" w:rsidR="009B799E" w:rsidRPr="009B799E" w:rsidRDefault="009B799E" w:rsidP="009B799E">
      <w:pPr>
        <w:tabs>
          <w:tab w:val="left" w:pos="2268"/>
          <w:tab w:val="left" w:pos="3544"/>
        </w:tabs>
        <w:jc w:val="both"/>
        <w:rPr>
          <w:sz w:val="20"/>
          <w:szCs w:val="20"/>
        </w:rPr>
      </w:pPr>
      <w:r w:rsidRPr="009B799E">
        <w:rPr>
          <w:b/>
          <w:sz w:val="20"/>
          <w:szCs w:val="20"/>
        </w:rPr>
        <w:t>a)</w:t>
      </w:r>
      <w:r w:rsidRPr="009B799E">
        <w:rPr>
          <w:sz w:val="20"/>
          <w:szCs w:val="20"/>
        </w:rPr>
        <w:t xml:space="preserve"> O preço total global para o presente ajuste é de até R$ </w:t>
      </w:r>
      <w:r w:rsidR="00A6784A">
        <w:rPr>
          <w:sz w:val="20"/>
          <w:szCs w:val="20"/>
        </w:rPr>
        <w:t>5.835,37</w:t>
      </w:r>
      <w:r w:rsidRPr="009B799E">
        <w:rPr>
          <w:sz w:val="20"/>
          <w:szCs w:val="20"/>
        </w:rPr>
        <w:t xml:space="preserve"> (</w:t>
      </w:r>
      <w:r w:rsidR="00A6784A">
        <w:rPr>
          <w:sz w:val="20"/>
          <w:szCs w:val="20"/>
        </w:rPr>
        <w:t>cinco</w:t>
      </w:r>
      <w:r w:rsidR="0006204F">
        <w:rPr>
          <w:sz w:val="20"/>
          <w:szCs w:val="20"/>
        </w:rPr>
        <w:t xml:space="preserve"> mil </w:t>
      </w:r>
      <w:r w:rsidR="00A6784A">
        <w:rPr>
          <w:sz w:val="20"/>
          <w:szCs w:val="20"/>
        </w:rPr>
        <w:t>oitocentos e</w:t>
      </w:r>
      <w:r w:rsidR="0006204F">
        <w:rPr>
          <w:sz w:val="20"/>
          <w:szCs w:val="20"/>
        </w:rPr>
        <w:t xml:space="preserve"> trinta e </w:t>
      </w:r>
      <w:r w:rsidR="00A6784A">
        <w:rPr>
          <w:sz w:val="20"/>
          <w:szCs w:val="20"/>
        </w:rPr>
        <w:t xml:space="preserve">cinco reais e trinta e </w:t>
      </w:r>
      <w:r w:rsidR="0006204F">
        <w:rPr>
          <w:sz w:val="20"/>
          <w:szCs w:val="20"/>
        </w:rPr>
        <w:t>sete centavos</w:t>
      </w:r>
      <w:r w:rsidRPr="009B799E">
        <w:rPr>
          <w:sz w:val="20"/>
          <w:szCs w:val="20"/>
        </w:rPr>
        <w:t>)</w:t>
      </w:r>
      <w:r w:rsidR="009410B3">
        <w:rPr>
          <w:sz w:val="20"/>
          <w:szCs w:val="20"/>
        </w:rPr>
        <w:t>;</w:t>
      </w:r>
    </w:p>
    <w:p w14:paraId="43C87A52" w14:textId="77777777" w:rsidR="009B799E" w:rsidRPr="009B799E" w:rsidRDefault="009B799E" w:rsidP="009B799E">
      <w:pPr>
        <w:tabs>
          <w:tab w:val="left" w:pos="2268"/>
          <w:tab w:val="left" w:pos="3544"/>
        </w:tabs>
        <w:jc w:val="both"/>
        <w:rPr>
          <w:sz w:val="20"/>
          <w:szCs w:val="20"/>
        </w:rPr>
      </w:pPr>
      <w:r w:rsidRPr="009B799E">
        <w:rPr>
          <w:b/>
          <w:sz w:val="20"/>
          <w:szCs w:val="20"/>
        </w:rPr>
        <w:t>b)</w:t>
      </w:r>
      <w:r w:rsidRPr="009B799E">
        <w:rPr>
          <w:sz w:val="20"/>
          <w:szCs w:val="20"/>
        </w:rPr>
        <w:t xml:space="preserve"> o preço inclui todas as despesas de custos diretos e/ou indiretos, tais como: encargos salariais, trabalhistas, sociais, previdenciais, comerciais e fiscais;</w:t>
      </w:r>
    </w:p>
    <w:p w14:paraId="7D097BD8" w14:textId="308BEAF2" w:rsidR="009B799E" w:rsidRPr="009B799E" w:rsidRDefault="009B799E" w:rsidP="009B799E">
      <w:pPr>
        <w:jc w:val="both"/>
        <w:rPr>
          <w:sz w:val="20"/>
          <w:szCs w:val="20"/>
        </w:rPr>
      </w:pPr>
      <w:r w:rsidRPr="009B799E">
        <w:rPr>
          <w:b/>
          <w:sz w:val="20"/>
          <w:szCs w:val="20"/>
        </w:rPr>
        <w:t>c)</w:t>
      </w:r>
      <w:r w:rsidRPr="009B799E">
        <w:rPr>
          <w:sz w:val="20"/>
          <w:szCs w:val="20"/>
        </w:rPr>
        <w:t xml:space="preserve"> os pagamentos serão efetuados em até 0</w:t>
      </w:r>
      <w:r w:rsidR="00D20232">
        <w:rPr>
          <w:sz w:val="20"/>
          <w:szCs w:val="20"/>
        </w:rPr>
        <w:t>8</w:t>
      </w:r>
      <w:r w:rsidRPr="009B799E">
        <w:rPr>
          <w:sz w:val="20"/>
          <w:szCs w:val="20"/>
        </w:rPr>
        <w:t xml:space="preserve"> (</w:t>
      </w:r>
      <w:r w:rsidR="00D20232">
        <w:rPr>
          <w:sz w:val="20"/>
          <w:szCs w:val="20"/>
        </w:rPr>
        <w:t>oito</w:t>
      </w:r>
      <w:r w:rsidRPr="009B799E">
        <w:rPr>
          <w:sz w:val="20"/>
          <w:szCs w:val="20"/>
        </w:rPr>
        <w:t>) dias úteis após cada entrega mediante a apresentação da nota fiscal;</w:t>
      </w:r>
    </w:p>
    <w:p w14:paraId="6FE1086C" w14:textId="6025A1F0" w:rsidR="009B799E" w:rsidRPr="009B799E" w:rsidRDefault="009B799E" w:rsidP="005473B6">
      <w:pPr>
        <w:jc w:val="both"/>
        <w:rPr>
          <w:sz w:val="20"/>
          <w:szCs w:val="20"/>
        </w:rPr>
      </w:pPr>
      <w:r w:rsidRPr="009B799E">
        <w:rPr>
          <w:b/>
          <w:sz w:val="20"/>
          <w:szCs w:val="20"/>
        </w:rPr>
        <w:t>d</w:t>
      </w:r>
      <w:r w:rsidRPr="009B799E">
        <w:rPr>
          <w:sz w:val="20"/>
          <w:szCs w:val="20"/>
        </w:rPr>
        <w:t xml:space="preserve">) na Nota Fiscal deverá obrigatoriamente conter em local de fácil visualização, a indicação do </w:t>
      </w:r>
      <w:r w:rsidR="0005555E">
        <w:rPr>
          <w:sz w:val="20"/>
          <w:szCs w:val="20"/>
        </w:rPr>
        <w:t>Convite</w:t>
      </w:r>
      <w:r w:rsidRPr="009B799E">
        <w:rPr>
          <w:sz w:val="20"/>
          <w:szCs w:val="20"/>
        </w:rPr>
        <w:t xml:space="preserve"> </w:t>
      </w:r>
      <w:r w:rsidRPr="009410B3">
        <w:rPr>
          <w:sz w:val="20"/>
          <w:szCs w:val="20"/>
        </w:rPr>
        <w:t>nº 0</w:t>
      </w:r>
      <w:r w:rsidR="00F95B51">
        <w:rPr>
          <w:sz w:val="20"/>
          <w:szCs w:val="20"/>
        </w:rPr>
        <w:t>0</w:t>
      </w:r>
      <w:r w:rsidR="00D20232">
        <w:rPr>
          <w:sz w:val="20"/>
          <w:szCs w:val="20"/>
        </w:rPr>
        <w:t>5</w:t>
      </w:r>
      <w:r w:rsidRPr="009410B3">
        <w:rPr>
          <w:sz w:val="20"/>
          <w:szCs w:val="20"/>
        </w:rPr>
        <w:t>/20</w:t>
      </w:r>
      <w:r w:rsidR="00F95B51">
        <w:rPr>
          <w:sz w:val="20"/>
          <w:szCs w:val="20"/>
        </w:rPr>
        <w:t>2</w:t>
      </w:r>
      <w:r w:rsidR="00D20232">
        <w:rPr>
          <w:sz w:val="20"/>
          <w:szCs w:val="20"/>
        </w:rPr>
        <w:t>1</w:t>
      </w:r>
      <w:r w:rsidRPr="009410B3">
        <w:rPr>
          <w:sz w:val="20"/>
          <w:szCs w:val="20"/>
        </w:rPr>
        <w:t>,</w:t>
      </w:r>
      <w:r w:rsidRPr="009B799E">
        <w:rPr>
          <w:sz w:val="20"/>
          <w:szCs w:val="20"/>
        </w:rPr>
        <w:t xml:space="preserve"> Nº do empenho e o Nº do Contrato, a fim de se acelerar a liberação do documento fiscal para pagamento;</w:t>
      </w:r>
    </w:p>
    <w:p w14:paraId="270D1A49" w14:textId="31896B71" w:rsidR="009B799E" w:rsidRPr="009B799E" w:rsidRDefault="009B799E" w:rsidP="009B799E">
      <w:pPr>
        <w:pStyle w:val="Recuodecorpodetexto3"/>
        <w:spacing w:after="0"/>
        <w:ind w:left="0"/>
        <w:jc w:val="both"/>
        <w:rPr>
          <w:sz w:val="20"/>
          <w:szCs w:val="20"/>
        </w:rPr>
      </w:pPr>
      <w:r w:rsidRPr="009B799E">
        <w:rPr>
          <w:b/>
          <w:sz w:val="20"/>
          <w:szCs w:val="20"/>
        </w:rPr>
        <w:t>f)</w:t>
      </w:r>
      <w:r w:rsidRPr="009B799E">
        <w:rPr>
          <w:sz w:val="20"/>
          <w:szCs w:val="20"/>
        </w:rPr>
        <w:t xml:space="preserve"> os valores serão depositados na conta nº</w:t>
      </w:r>
      <w:r w:rsidR="0006204F">
        <w:rPr>
          <w:sz w:val="20"/>
          <w:szCs w:val="20"/>
        </w:rPr>
        <w:t xml:space="preserve"> 21711- 4</w:t>
      </w:r>
      <w:r w:rsidR="002E3FAF">
        <w:rPr>
          <w:sz w:val="20"/>
          <w:szCs w:val="20"/>
        </w:rPr>
        <w:t xml:space="preserve">, </w:t>
      </w:r>
      <w:r w:rsidRPr="009B799E">
        <w:rPr>
          <w:sz w:val="20"/>
          <w:szCs w:val="20"/>
        </w:rPr>
        <w:t xml:space="preserve">agência </w:t>
      </w:r>
      <w:r w:rsidR="0006204F">
        <w:rPr>
          <w:sz w:val="20"/>
          <w:szCs w:val="20"/>
        </w:rPr>
        <w:t>0167</w:t>
      </w:r>
      <w:r w:rsidRPr="009B799E">
        <w:rPr>
          <w:sz w:val="20"/>
          <w:szCs w:val="20"/>
        </w:rPr>
        <w:t xml:space="preserve">, Banco </w:t>
      </w:r>
      <w:r w:rsidR="0006204F">
        <w:rPr>
          <w:sz w:val="20"/>
          <w:szCs w:val="20"/>
        </w:rPr>
        <w:t>Sicredi.</w:t>
      </w:r>
    </w:p>
    <w:p w14:paraId="3CB63085" w14:textId="77777777" w:rsidR="009B799E" w:rsidRPr="009B799E" w:rsidRDefault="009B799E" w:rsidP="009B799E">
      <w:pPr>
        <w:pStyle w:val="Ttulo2"/>
        <w:ind w:right="-24"/>
        <w:rPr>
          <w:rFonts w:ascii="Times New Roman" w:hAnsi="Times New Roman"/>
          <w:sz w:val="20"/>
        </w:rPr>
      </w:pPr>
    </w:p>
    <w:p w14:paraId="34703B87" w14:textId="77777777" w:rsidR="009B799E" w:rsidRPr="009B799E" w:rsidRDefault="009B799E" w:rsidP="009B799E">
      <w:pPr>
        <w:pStyle w:val="Ttulo2"/>
        <w:ind w:right="-24"/>
        <w:rPr>
          <w:rFonts w:ascii="Times New Roman" w:hAnsi="Times New Roman"/>
          <w:sz w:val="20"/>
        </w:rPr>
      </w:pPr>
      <w:r w:rsidRPr="009B799E">
        <w:rPr>
          <w:rFonts w:ascii="Times New Roman" w:hAnsi="Times New Roman"/>
          <w:sz w:val="20"/>
        </w:rPr>
        <w:t xml:space="preserve">DO FORNECIMENTO E DA EXECUÇÃO </w:t>
      </w:r>
    </w:p>
    <w:p w14:paraId="50A88262" w14:textId="77777777" w:rsidR="009B799E" w:rsidRPr="009B799E" w:rsidRDefault="009B799E" w:rsidP="009B799E">
      <w:pPr>
        <w:jc w:val="both"/>
        <w:rPr>
          <w:b/>
          <w:sz w:val="20"/>
          <w:szCs w:val="20"/>
        </w:rPr>
      </w:pPr>
      <w:r w:rsidRPr="009B799E">
        <w:rPr>
          <w:b/>
          <w:sz w:val="20"/>
          <w:szCs w:val="20"/>
        </w:rPr>
        <w:t>Cláusula Terceira:</w:t>
      </w:r>
    </w:p>
    <w:p w14:paraId="6B9EC95C" w14:textId="59077F30" w:rsidR="009B799E" w:rsidRPr="009B799E" w:rsidRDefault="009B799E" w:rsidP="009B799E">
      <w:pPr>
        <w:jc w:val="both"/>
        <w:rPr>
          <w:sz w:val="20"/>
          <w:szCs w:val="20"/>
        </w:rPr>
      </w:pPr>
      <w:r w:rsidRPr="009B799E">
        <w:rPr>
          <w:b/>
          <w:sz w:val="20"/>
          <w:szCs w:val="20"/>
        </w:rPr>
        <w:t>a)</w:t>
      </w:r>
      <w:r w:rsidR="0005555E">
        <w:rPr>
          <w:sz w:val="20"/>
          <w:szCs w:val="20"/>
        </w:rPr>
        <w:t xml:space="preserve"> a entrega dos </w:t>
      </w:r>
      <w:r w:rsidR="00F67B3C">
        <w:rPr>
          <w:sz w:val="20"/>
          <w:szCs w:val="20"/>
        </w:rPr>
        <w:t>produtos</w:t>
      </w:r>
      <w:r w:rsidRPr="009B799E">
        <w:rPr>
          <w:sz w:val="20"/>
          <w:szCs w:val="20"/>
        </w:rPr>
        <w:t xml:space="preserve"> será</w:t>
      </w:r>
      <w:r w:rsidR="00F67B3C">
        <w:rPr>
          <w:sz w:val="20"/>
          <w:szCs w:val="20"/>
        </w:rPr>
        <w:t xml:space="preserve"> parcelada,</w:t>
      </w:r>
      <w:r w:rsidRPr="009B799E">
        <w:rPr>
          <w:sz w:val="20"/>
          <w:szCs w:val="20"/>
        </w:rPr>
        <w:t xml:space="preserve"> para os meses de</w:t>
      </w:r>
      <w:r w:rsidR="00C44059">
        <w:rPr>
          <w:sz w:val="20"/>
          <w:szCs w:val="20"/>
        </w:rPr>
        <w:t xml:space="preserve"> março</w:t>
      </w:r>
      <w:r w:rsidRPr="009B799E">
        <w:rPr>
          <w:sz w:val="20"/>
          <w:szCs w:val="20"/>
        </w:rPr>
        <w:t xml:space="preserve"> a dezembro</w:t>
      </w:r>
      <w:r w:rsidR="0005555E">
        <w:rPr>
          <w:sz w:val="20"/>
          <w:szCs w:val="20"/>
        </w:rPr>
        <w:t>, vigência do Contrato até 31/12/20</w:t>
      </w:r>
      <w:r w:rsidR="00F95B51">
        <w:rPr>
          <w:sz w:val="20"/>
          <w:szCs w:val="20"/>
        </w:rPr>
        <w:t>2</w:t>
      </w:r>
      <w:r w:rsidR="00D20232">
        <w:rPr>
          <w:sz w:val="20"/>
          <w:szCs w:val="20"/>
        </w:rPr>
        <w:t>1</w:t>
      </w:r>
      <w:r w:rsidRPr="009B799E">
        <w:rPr>
          <w:sz w:val="20"/>
          <w:szCs w:val="20"/>
        </w:rPr>
        <w:t>;</w:t>
      </w:r>
    </w:p>
    <w:p w14:paraId="459FAD82" w14:textId="77777777" w:rsidR="009B799E" w:rsidRPr="009B799E" w:rsidRDefault="009B799E" w:rsidP="009B799E">
      <w:pPr>
        <w:autoSpaceDE w:val="0"/>
        <w:autoSpaceDN w:val="0"/>
        <w:adjustRightInd w:val="0"/>
        <w:jc w:val="both"/>
        <w:rPr>
          <w:sz w:val="20"/>
          <w:szCs w:val="20"/>
        </w:rPr>
      </w:pPr>
      <w:r w:rsidRPr="009B799E">
        <w:rPr>
          <w:b/>
          <w:sz w:val="20"/>
          <w:szCs w:val="20"/>
        </w:rPr>
        <w:t>b)</w:t>
      </w:r>
      <w:r w:rsidRPr="009B799E">
        <w:rPr>
          <w:sz w:val="20"/>
          <w:szCs w:val="20"/>
        </w:rPr>
        <w:t xml:space="preserve"> a </w:t>
      </w:r>
      <w:r w:rsidR="0005555E">
        <w:rPr>
          <w:sz w:val="20"/>
          <w:szCs w:val="20"/>
        </w:rPr>
        <w:t>CONTRATADA</w:t>
      </w:r>
      <w:r w:rsidRPr="009B799E">
        <w:rPr>
          <w:sz w:val="20"/>
          <w:szCs w:val="20"/>
        </w:rPr>
        <w:t xml:space="preserve"> deverá entregar os produtos conforme a seguir:</w:t>
      </w:r>
    </w:p>
    <w:p w14:paraId="19D01B09" w14:textId="77777777" w:rsidR="009B799E" w:rsidRPr="009B799E" w:rsidRDefault="009B799E" w:rsidP="009B799E">
      <w:pPr>
        <w:autoSpaceDE w:val="0"/>
        <w:autoSpaceDN w:val="0"/>
        <w:adjustRightInd w:val="0"/>
        <w:jc w:val="both"/>
        <w:rPr>
          <w:sz w:val="20"/>
          <w:szCs w:val="20"/>
        </w:rPr>
      </w:pPr>
      <w:r w:rsidRPr="009B799E">
        <w:rPr>
          <w:b/>
          <w:sz w:val="20"/>
          <w:szCs w:val="20"/>
        </w:rPr>
        <w:t>1)</w:t>
      </w:r>
      <w:r w:rsidRPr="009B799E">
        <w:rPr>
          <w:sz w:val="20"/>
          <w:szCs w:val="20"/>
        </w:rPr>
        <w:t xml:space="preserve"> </w:t>
      </w:r>
      <w:r w:rsidRPr="009B799E">
        <w:rPr>
          <w:sz w:val="20"/>
          <w:szCs w:val="20"/>
          <w:u w:val="single"/>
        </w:rPr>
        <w:t>Sec. Munic. de Administração</w:t>
      </w:r>
      <w:r w:rsidR="00F95B51">
        <w:rPr>
          <w:sz w:val="20"/>
          <w:szCs w:val="20"/>
          <w:u w:val="single"/>
        </w:rPr>
        <w:t xml:space="preserve"> e Sec. Municipal de Turismo e Cultura</w:t>
      </w:r>
      <w:r w:rsidRPr="009B799E">
        <w:rPr>
          <w:sz w:val="20"/>
          <w:szCs w:val="20"/>
        </w:rPr>
        <w:t xml:space="preserve">: deverão ser entregues no prédio do Centro Administrativo Municipal, sito a Rua Silveira Martins, 163, </w:t>
      </w:r>
      <w:r w:rsidR="0005555E">
        <w:rPr>
          <w:sz w:val="20"/>
          <w:szCs w:val="20"/>
        </w:rPr>
        <w:t>conforme solicitação do Setor de Compras</w:t>
      </w:r>
      <w:r w:rsidRPr="009B799E">
        <w:rPr>
          <w:sz w:val="20"/>
          <w:szCs w:val="20"/>
        </w:rPr>
        <w:t>;</w:t>
      </w:r>
    </w:p>
    <w:p w14:paraId="5FA9F4B2" w14:textId="77777777" w:rsidR="009B799E" w:rsidRPr="0024759F" w:rsidRDefault="009B799E" w:rsidP="009B799E">
      <w:pPr>
        <w:autoSpaceDE w:val="0"/>
        <w:autoSpaceDN w:val="0"/>
        <w:adjustRightInd w:val="0"/>
        <w:jc w:val="both"/>
        <w:rPr>
          <w:sz w:val="20"/>
          <w:szCs w:val="20"/>
        </w:rPr>
      </w:pPr>
      <w:r w:rsidRPr="009B799E">
        <w:rPr>
          <w:b/>
          <w:sz w:val="20"/>
          <w:szCs w:val="20"/>
        </w:rPr>
        <w:t>2)</w:t>
      </w:r>
      <w:r w:rsidRPr="009B799E">
        <w:rPr>
          <w:sz w:val="20"/>
          <w:szCs w:val="20"/>
        </w:rPr>
        <w:t xml:space="preserve"> </w:t>
      </w:r>
      <w:r w:rsidRPr="009B799E">
        <w:rPr>
          <w:sz w:val="20"/>
          <w:szCs w:val="20"/>
          <w:u w:val="single"/>
        </w:rPr>
        <w:t xml:space="preserve">Sec. </w:t>
      </w:r>
      <w:r w:rsidRPr="0024759F">
        <w:rPr>
          <w:sz w:val="20"/>
          <w:szCs w:val="20"/>
          <w:u w:val="single"/>
        </w:rPr>
        <w:t>Munic. de Saúde</w:t>
      </w:r>
      <w:r w:rsidRPr="0024759F">
        <w:rPr>
          <w:sz w:val="20"/>
          <w:szCs w:val="20"/>
        </w:rPr>
        <w:t xml:space="preserve">: os </w:t>
      </w:r>
      <w:r w:rsidR="0024759F" w:rsidRPr="0024759F">
        <w:rPr>
          <w:sz w:val="20"/>
          <w:szCs w:val="20"/>
        </w:rPr>
        <w:t>materiais</w:t>
      </w:r>
      <w:r w:rsidRPr="0024759F">
        <w:rPr>
          <w:sz w:val="20"/>
          <w:szCs w:val="20"/>
        </w:rPr>
        <w:t xml:space="preserve"> deverão ser entregues conforme solicitação do responsável da Sec. de Saúde</w:t>
      </w:r>
      <w:r w:rsidR="009B5F52" w:rsidRPr="0024759F">
        <w:rPr>
          <w:sz w:val="20"/>
          <w:szCs w:val="20"/>
        </w:rPr>
        <w:t>,</w:t>
      </w:r>
      <w:r w:rsidRPr="0024759F">
        <w:rPr>
          <w:sz w:val="20"/>
          <w:szCs w:val="20"/>
        </w:rPr>
        <w:t xml:space="preserve"> sita a Rua Pe. Eugênio </w:t>
      </w:r>
      <w:proofErr w:type="spellStart"/>
      <w:r w:rsidRPr="0024759F">
        <w:rPr>
          <w:sz w:val="20"/>
          <w:szCs w:val="20"/>
        </w:rPr>
        <w:t>Medichesqui</w:t>
      </w:r>
      <w:proofErr w:type="spellEnd"/>
      <w:r w:rsidRPr="0024759F">
        <w:rPr>
          <w:sz w:val="20"/>
          <w:szCs w:val="20"/>
        </w:rPr>
        <w:t>, nº 90, nesta cidade;</w:t>
      </w:r>
    </w:p>
    <w:p w14:paraId="161D34FF" w14:textId="77777777" w:rsidR="00F67B3C" w:rsidRPr="0024759F" w:rsidRDefault="009B799E" w:rsidP="00F67B3C">
      <w:pPr>
        <w:autoSpaceDE w:val="0"/>
        <w:autoSpaceDN w:val="0"/>
        <w:adjustRightInd w:val="0"/>
        <w:jc w:val="both"/>
        <w:rPr>
          <w:sz w:val="20"/>
          <w:szCs w:val="20"/>
        </w:rPr>
      </w:pPr>
      <w:r w:rsidRPr="0024759F">
        <w:rPr>
          <w:b/>
          <w:sz w:val="20"/>
          <w:szCs w:val="20"/>
        </w:rPr>
        <w:t>3)</w:t>
      </w:r>
      <w:r w:rsidRPr="0024759F">
        <w:rPr>
          <w:sz w:val="20"/>
          <w:szCs w:val="20"/>
        </w:rPr>
        <w:t xml:space="preserve"> </w:t>
      </w:r>
      <w:r w:rsidRPr="0024759F">
        <w:rPr>
          <w:sz w:val="20"/>
          <w:szCs w:val="20"/>
          <w:u w:val="single"/>
        </w:rPr>
        <w:t>Sec. Munic. de Educação</w:t>
      </w:r>
      <w:r w:rsidR="00B66BDD">
        <w:rPr>
          <w:sz w:val="20"/>
          <w:szCs w:val="20"/>
          <w:u w:val="single"/>
        </w:rPr>
        <w:t xml:space="preserve"> e escolas municipais</w:t>
      </w:r>
      <w:r w:rsidRPr="0024759F">
        <w:rPr>
          <w:sz w:val="20"/>
          <w:szCs w:val="20"/>
        </w:rPr>
        <w:t xml:space="preserve">: </w:t>
      </w:r>
      <w:r w:rsidR="00F67B3C" w:rsidRPr="0024759F">
        <w:rPr>
          <w:sz w:val="20"/>
          <w:szCs w:val="20"/>
        </w:rPr>
        <w:t>no prédio do Centro Administrativo Municipal, na Rua Silveira Martins, 163, centro, conforme solicitação do responsável da Sec. de Educação.</w:t>
      </w:r>
    </w:p>
    <w:p w14:paraId="7986D66D" w14:textId="77777777" w:rsidR="009B799E" w:rsidRPr="009B799E" w:rsidRDefault="009B799E" w:rsidP="009B799E">
      <w:pPr>
        <w:autoSpaceDE w:val="0"/>
        <w:autoSpaceDN w:val="0"/>
        <w:adjustRightInd w:val="0"/>
        <w:jc w:val="both"/>
        <w:rPr>
          <w:sz w:val="20"/>
          <w:szCs w:val="20"/>
        </w:rPr>
      </w:pPr>
      <w:r w:rsidRPr="009B799E">
        <w:rPr>
          <w:b/>
          <w:sz w:val="20"/>
          <w:szCs w:val="20"/>
        </w:rPr>
        <w:t>c)</w:t>
      </w:r>
      <w:r w:rsidRPr="009B799E">
        <w:rPr>
          <w:sz w:val="20"/>
          <w:szCs w:val="20"/>
        </w:rPr>
        <w:t xml:space="preserve"> Não será aceito na entrega, produtos de marca diferente daquela constante na proposta vencedora. </w:t>
      </w:r>
    </w:p>
    <w:p w14:paraId="44DD11DA" w14:textId="77777777" w:rsidR="009B799E" w:rsidRPr="009B799E" w:rsidRDefault="009B799E" w:rsidP="009B799E">
      <w:pPr>
        <w:autoSpaceDE w:val="0"/>
        <w:autoSpaceDN w:val="0"/>
        <w:adjustRightInd w:val="0"/>
        <w:jc w:val="both"/>
        <w:rPr>
          <w:sz w:val="20"/>
          <w:szCs w:val="20"/>
        </w:rPr>
      </w:pPr>
      <w:r w:rsidRPr="009B799E">
        <w:rPr>
          <w:b/>
          <w:bCs/>
          <w:sz w:val="20"/>
          <w:szCs w:val="20"/>
        </w:rPr>
        <w:t>d)</w:t>
      </w:r>
      <w:r w:rsidRPr="009B799E">
        <w:rPr>
          <w:sz w:val="20"/>
          <w:szCs w:val="20"/>
        </w:rPr>
        <w:t xml:space="preserve"> Os </w:t>
      </w:r>
      <w:r w:rsidR="00F67B3C">
        <w:rPr>
          <w:sz w:val="20"/>
          <w:szCs w:val="20"/>
        </w:rPr>
        <w:t>produtos</w:t>
      </w:r>
      <w:r w:rsidRPr="009B799E">
        <w:rPr>
          <w:sz w:val="20"/>
          <w:szCs w:val="20"/>
        </w:rPr>
        <w:t xml:space="preserve"> deverão ser entregues de acordo com a solicitação</w:t>
      </w:r>
      <w:r w:rsidR="00F67B3C">
        <w:rPr>
          <w:sz w:val="20"/>
          <w:szCs w:val="20"/>
        </w:rPr>
        <w:t xml:space="preserve"> dos responsáveis</w:t>
      </w:r>
      <w:r w:rsidRPr="009B799E">
        <w:rPr>
          <w:sz w:val="20"/>
          <w:szCs w:val="20"/>
        </w:rPr>
        <w:t xml:space="preserve">, devendo estar dentro da validade prevista para cada produto. </w:t>
      </w:r>
    </w:p>
    <w:p w14:paraId="7002B494" w14:textId="77777777" w:rsidR="009B799E" w:rsidRDefault="009B799E" w:rsidP="00F67B3C">
      <w:pPr>
        <w:autoSpaceDE w:val="0"/>
        <w:autoSpaceDN w:val="0"/>
        <w:adjustRightInd w:val="0"/>
        <w:jc w:val="both"/>
        <w:rPr>
          <w:sz w:val="20"/>
          <w:szCs w:val="20"/>
        </w:rPr>
      </w:pPr>
      <w:r w:rsidRPr="009B799E">
        <w:rPr>
          <w:b/>
          <w:bCs/>
          <w:sz w:val="20"/>
          <w:szCs w:val="20"/>
        </w:rPr>
        <w:t>e)</w:t>
      </w:r>
      <w:r w:rsidRPr="009B799E">
        <w:rPr>
          <w:sz w:val="20"/>
          <w:szCs w:val="20"/>
        </w:rPr>
        <w:t xml:space="preserve"> </w:t>
      </w:r>
      <w:r w:rsidR="00F67B3C">
        <w:rPr>
          <w:sz w:val="20"/>
          <w:szCs w:val="20"/>
        </w:rPr>
        <w:t>A entrega dos materiais deverá ser efetuada em até 10 (dez) dias após cada solicitação</w:t>
      </w:r>
      <w:r w:rsidR="00745126">
        <w:rPr>
          <w:sz w:val="20"/>
          <w:szCs w:val="20"/>
        </w:rPr>
        <w:t>.</w:t>
      </w:r>
    </w:p>
    <w:p w14:paraId="32D6908C" w14:textId="77777777" w:rsidR="009B799E" w:rsidRPr="001522CF" w:rsidRDefault="009B799E" w:rsidP="009B799E">
      <w:pPr>
        <w:pStyle w:val="Corpodetexto2"/>
        <w:spacing w:after="0" w:line="240" w:lineRule="auto"/>
        <w:ind w:right="-288"/>
        <w:jc w:val="center"/>
        <w:rPr>
          <w:sz w:val="16"/>
          <w:szCs w:val="16"/>
        </w:rPr>
      </w:pPr>
    </w:p>
    <w:p w14:paraId="6C740B38" w14:textId="77777777" w:rsidR="009B799E" w:rsidRPr="009B799E" w:rsidRDefault="009B799E" w:rsidP="009B799E">
      <w:pPr>
        <w:pStyle w:val="Corpodetexto2"/>
        <w:spacing w:after="0" w:line="240" w:lineRule="auto"/>
        <w:ind w:right="-288"/>
        <w:jc w:val="center"/>
        <w:rPr>
          <w:b/>
        </w:rPr>
      </w:pPr>
      <w:r w:rsidRPr="009B799E">
        <w:rPr>
          <w:b/>
        </w:rPr>
        <w:t>DAS RESPONSABILIDADES E COMPROMISSOS.</w:t>
      </w:r>
    </w:p>
    <w:p w14:paraId="3ADF64AC" w14:textId="77777777" w:rsidR="009B799E" w:rsidRPr="009B799E" w:rsidRDefault="009B799E" w:rsidP="009B799E">
      <w:pPr>
        <w:jc w:val="both"/>
        <w:rPr>
          <w:b/>
          <w:sz w:val="20"/>
          <w:szCs w:val="20"/>
        </w:rPr>
      </w:pPr>
      <w:r w:rsidRPr="009B799E">
        <w:rPr>
          <w:b/>
          <w:sz w:val="20"/>
          <w:szCs w:val="20"/>
        </w:rPr>
        <w:t>Cláusula Quarta:</w:t>
      </w:r>
    </w:p>
    <w:p w14:paraId="2725E1BE" w14:textId="77777777" w:rsidR="009B799E" w:rsidRDefault="009B799E" w:rsidP="009B799E">
      <w:pPr>
        <w:pStyle w:val="Corpodetexto3"/>
        <w:spacing w:after="0"/>
        <w:jc w:val="both"/>
        <w:rPr>
          <w:sz w:val="20"/>
          <w:szCs w:val="20"/>
        </w:rPr>
      </w:pPr>
      <w:r w:rsidRPr="009B799E">
        <w:rPr>
          <w:sz w:val="20"/>
          <w:szCs w:val="20"/>
        </w:rPr>
        <w:t xml:space="preserve">A CONTRATADA assume todas as responsabilidades inerentes à sua atividade, bem assim pelo </w:t>
      </w:r>
      <w:r w:rsidR="00745126" w:rsidRPr="009B799E">
        <w:rPr>
          <w:sz w:val="20"/>
          <w:szCs w:val="20"/>
        </w:rPr>
        <w:t xml:space="preserve">transporte </w:t>
      </w:r>
      <w:r w:rsidR="00745126">
        <w:rPr>
          <w:sz w:val="20"/>
          <w:szCs w:val="20"/>
        </w:rPr>
        <w:t>e</w:t>
      </w:r>
      <w:r w:rsidR="00110CD0">
        <w:rPr>
          <w:sz w:val="20"/>
          <w:szCs w:val="20"/>
        </w:rPr>
        <w:t xml:space="preserve"> a entrega </w:t>
      </w:r>
      <w:r w:rsidRPr="009B799E">
        <w:rPr>
          <w:sz w:val="20"/>
          <w:szCs w:val="20"/>
        </w:rPr>
        <w:t>dos produtos que deverão estar em perfeito estado de conservação.</w:t>
      </w:r>
    </w:p>
    <w:p w14:paraId="735205E5" w14:textId="77777777" w:rsidR="00110CD0" w:rsidRPr="00110CD0" w:rsidRDefault="00110CD0" w:rsidP="009B799E">
      <w:pPr>
        <w:pStyle w:val="Corpodetexto3"/>
        <w:spacing w:after="0"/>
        <w:jc w:val="both"/>
        <w:rPr>
          <w:b/>
        </w:rPr>
      </w:pPr>
    </w:p>
    <w:p w14:paraId="2CB91429" w14:textId="77777777" w:rsidR="00110CD0" w:rsidRPr="00110CD0" w:rsidRDefault="00110CD0" w:rsidP="00110CD0">
      <w:pPr>
        <w:pStyle w:val="Corpodetexto3"/>
        <w:spacing w:after="0"/>
        <w:rPr>
          <w:b/>
          <w:sz w:val="20"/>
          <w:szCs w:val="20"/>
        </w:rPr>
      </w:pPr>
      <w:r w:rsidRPr="00110CD0">
        <w:rPr>
          <w:b/>
          <w:sz w:val="20"/>
          <w:szCs w:val="20"/>
        </w:rPr>
        <w:t>Cláusula Quinta:</w:t>
      </w:r>
    </w:p>
    <w:p w14:paraId="53472702" w14:textId="77777777" w:rsidR="00110CD0" w:rsidRPr="00110CD0" w:rsidRDefault="00110CD0" w:rsidP="00110CD0">
      <w:pPr>
        <w:pStyle w:val="Recuodecorpodetexto"/>
        <w:spacing w:after="0"/>
        <w:ind w:left="0"/>
        <w:jc w:val="both"/>
      </w:pPr>
      <w:r w:rsidRPr="00110CD0">
        <w:t>A CONTRATADA deverá fornecer garantia no que couber, pelo prazo mínimo de 12 (doze) meses, além de disponibilizar a competente assistência técnica através de sua rede distribuidores em todo o território nacional.</w:t>
      </w:r>
    </w:p>
    <w:p w14:paraId="6BB067D1" w14:textId="77777777" w:rsidR="009B799E" w:rsidRPr="009B799E" w:rsidRDefault="009B799E" w:rsidP="009B799E">
      <w:pPr>
        <w:pStyle w:val="Recuodecorpodetexto"/>
        <w:spacing w:after="0"/>
        <w:ind w:left="0"/>
        <w:jc w:val="both"/>
      </w:pPr>
    </w:p>
    <w:p w14:paraId="0818F386" w14:textId="77777777" w:rsidR="00B80A77" w:rsidRDefault="00B80A77" w:rsidP="009B799E">
      <w:pPr>
        <w:pStyle w:val="Corpodetexto21"/>
        <w:tabs>
          <w:tab w:val="left" w:pos="567"/>
          <w:tab w:val="left" w:pos="3544"/>
        </w:tabs>
        <w:jc w:val="center"/>
        <w:rPr>
          <w:sz w:val="20"/>
        </w:rPr>
      </w:pPr>
    </w:p>
    <w:p w14:paraId="43713768" w14:textId="77777777" w:rsidR="008F4B98" w:rsidRDefault="008F4B98" w:rsidP="009B799E">
      <w:pPr>
        <w:pStyle w:val="Corpodetexto21"/>
        <w:tabs>
          <w:tab w:val="left" w:pos="567"/>
          <w:tab w:val="left" w:pos="3544"/>
        </w:tabs>
        <w:jc w:val="center"/>
        <w:rPr>
          <w:sz w:val="20"/>
        </w:rPr>
      </w:pPr>
    </w:p>
    <w:p w14:paraId="698BB2F0" w14:textId="41C87D06" w:rsidR="009B799E" w:rsidRPr="009B799E" w:rsidRDefault="009B799E" w:rsidP="009B799E">
      <w:pPr>
        <w:pStyle w:val="Corpodetexto21"/>
        <w:tabs>
          <w:tab w:val="left" w:pos="567"/>
          <w:tab w:val="left" w:pos="3544"/>
        </w:tabs>
        <w:jc w:val="center"/>
        <w:rPr>
          <w:sz w:val="20"/>
        </w:rPr>
      </w:pPr>
      <w:r w:rsidRPr="009B799E">
        <w:rPr>
          <w:sz w:val="20"/>
        </w:rPr>
        <w:t>DAS INFRAÇÕES, PENALIDADES, MULTAS E DA RESCISÃO</w:t>
      </w:r>
    </w:p>
    <w:p w14:paraId="2F5C7E53" w14:textId="77777777" w:rsidR="009B799E" w:rsidRPr="009B799E" w:rsidRDefault="009B799E" w:rsidP="009B799E">
      <w:pPr>
        <w:jc w:val="both"/>
        <w:rPr>
          <w:b/>
          <w:sz w:val="20"/>
          <w:szCs w:val="20"/>
        </w:rPr>
      </w:pPr>
      <w:r w:rsidRPr="009B799E">
        <w:rPr>
          <w:b/>
          <w:sz w:val="20"/>
          <w:szCs w:val="20"/>
        </w:rPr>
        <w:t>Cláusula Sexta:</w:t>
      </w:r>
    </w:p>
    <w:p w14:paraId="0A670787" w14:textId="77777777" w:rsidR="009B799E" w:rsidRPr="009B799E" w:rsidRDefault="009B799E" w:rsidP="009B799E">
      <w:pPr>
        <w:pStyle w:val="Corpodetexto3"/>
        <w:spacing w:after="0"/>
        <w:jc w:val="both"/>
        <w:rPr>
          <w:b/>
          <w:sz w:val="20"/>
          <w:szCs w:val="20"/>
        </w:rPr>
      </w:pPr>
      <w:r w:rsidRPr="009B799E">
        <w:rPr>
          <w:sz w:val="20"/>
          <w:szCs w:val="20"/>
        </w:rPr>
        <w:t>Se por culpa da CONTRATADA, a entrega dos produtos não for realizada conforme previsto no presente contrato, garantida a defesa prévia, poderão ser aplicadas as seguintes penalidades:</w:t>
      </w:r>
    </w:p>
    <w:p w14:paraId="2D988390"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a -</w:t>
      </w:r>
      <w:r w:rsidRPr="009B799E">
        <w:rPr>
          <w:sz w:val="20"/>
          <w:szCs w:val="20"/>
        </w:rPr>
        <w:t xml:space="preserve"> </w:t>
      </w:r>
      <w:proofErr w:type="gramStart"/>
      <w:r w:rsidRPr="009B799E">
        <w:rPr>
          <w:sz w:val="20"/>
          <w:szCs w:val="20"/>
        </w:rPr>
        <w:t>advertência</w:t>
      </w:r>
      <w:proofErr w:type="gramEnd"/>
      <w:r w:rsidRPr="009B799E">
        <w:rPr>
          <w:sz w:val="20"/>
          <w:szCs w:val="20"/>
        </w:rPr>
        <w:t xml:space="preserve"> por escrito sempre que verificadas pequenas irregularidades, para as quais a CONTRATADA tenha concorrido;</w:t>
      </w:r>
    </w:p>
    <w:p w14:paraId="4EFBE3A8"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 xml:space="preserve">b </w:t>
      </w:r>
      <w:proofErr w:type="gramStart"/>
      <w:r w:rsidRPr="009B799E">
        <w:rPr>
          <w:b/>
          <w:sz w:val="20"/>
          <w:szCs w:val="20"/>
        </w:rPr>
        <w:t>-</w:t>
      </w:r>
      <w:r w:rsidRPr="009B799E">
        <w:rPr>
          <w:sz w:val="20"/>
          <w:szCs w:val="20"/>
        </w:rPr>
        <w:t xml:space="preserve">  sem</w:t>
      </w:r>
      <w:proofErr w:type="gramEnd"/>
      <w:r w:rsidRPr="009B799E">
        <w:rPr>
          <w:sz w:val="20"/>
          <w:szCs w:val="20"/>
        </w:rPr>
        <w:t xml:space="preserve"> prejuízos das outras cominações, multas sob o total atualizado do Contrato;</w:t>
      </w:r>
    </w:p>
    <w:p w14:paraId="305994A6"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c</w:t>
      </w:r>
      <w:r w:rsidRPr="009B799E">
        <w:rPr>
          <w:sz w:val="20"/>
          <w:szCs w:val="20"/>
        </w:rPr>
        <w:t xml:space="preserve"> - de 3% (três por cento) pelo descumprimento de Cláusula Contratual ou norma de legislação pertinente;</w:t>
      </w:r>
    </w:p>
    <w:p w14:paraId="77A87E5E" w14:textId="77777777" w:rsidR="009B799E" w:rsidRPr="009B799E" w:rsidRDefault="009B799E" w:rsidP="009B799E">
      <w:pPr>
        <w:pStyle w:val="Corpodetexto"/>
        <w:tabs>
          <w:tab w:val="left" w:pos="0"/>
          <w:tab w:val="left" w:pos="3544"/>
        </w:tabs>
        <w:spacing w:after="0"/>
      </w:pPr>
      <w:r w:rsidRPr="009B799E">
        <w:rPr>
          <w:b/>
        </w:rPr>
        <w:t>d</w:t>
      </w:r>
      <w:r w:rsidRPr="009B799E">
        <w:t xml:space="preserve"> - </w:t>
      </w:r>
      <w:proofErr w:type="gramStart"/>
      <w:r w:rsidRPr="009B799E">
        <w:t>de</w:t>
      </w:r>
      <w:proofErr w:type="gramEnd"/>
      <w:r w:rsidRPr="009B799E">
        <w:t xml:space="preserve"> 5% (cinco por cento) nos casos de inexecução total ou parcial dos serviços, inexecução imperfeita ou em desacordo com as especificações, mora ou negligência dos materiais previstos no objeto deste Contrato;</w:t>
      </w:r>
    </w:p>
    <w:p w14:paraId="1604C2BA"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e</w:t>
      </w:r>
      <w:r w:rsidRPr="009B799E">
        <w:rPr>
          <w:sz w:val="20"/>
          <w:szCs w:val="20"/>
        </w:rPr>
        <w:t xml:space="preserve"> - </w:t>
      </w:r>
      <w:proofErr w:type="gramStart"/>
      <w:r w:rsidRPr="009B799E">
        <w:rPr>
          <w:sz w:val="20"/>
          <w:szCs w:val="20"/>
        </w:rPr>
        <w:t>suspensão</w:t>
      </w:r>
      <w:proofErr w:type="gramEnd"/>
      <w:r w:rsidRPr="009B799E">
        <w:rPr>
          <w:sz w:val="20"/>
          <w:szCs w:val="20"/>
        </w:rPr>
        <w:t xml:space="preserve"> do direito de licitar, num prazo de até 02 (dois) anos, dependendo da gravidade da falta;</w:t>
      </w:r>
    </w:p>
    <w:p w14:paraId="4FAF26AC"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 xml:space="preserve">f </w:t>
      </w:r>
      <w:proofErr w:type="gramStart"/>
      <w:r w:rsidRPr="009B799E">
        <w:rPr>
          <w:b/>
          <w:sz w:val="20"/>
          <w:szCs w:val="20"/>
        </w:rPr>
        <w:t>-</w:t>
      </w:r>
      <w:r w:rsidRPr="009B799E">
        <w:rPr>
          <w:sz w:val="20"/>
          <w:szCs w:val="20"/>
        </w:rPr>
        <w:t xml:space="preserve">  </w:t>
      </w:r>
      <w:r w:rsidR="009410B3">
        <w:rPr>
          <w:sz w:val="20"/>
          <w:szCs w:val="20"/>
        </w:rPr>
        <w:t>d</w:t>
      </w:r>
      <w:r w:rsidRPr="009B799E">
        <w:rPr>
          <w:sz w:val="20"/>
          <w:szCs w:val="20"/>
        </w:rPr>
        <w:t>eclaração</w:t>
      </w:r>
      <w:proofErr w:type="gramEnd"/>
      <w:r w:rsidRPr="009B799E">
        <w:rPr>
          <w:sz w:val="20"/>
          <w:szCs w:val="20"/>
        </w:rPr>
        <w:t xml:space="preserve"> de inidoneidade para licitar e contratar nos casos de faltas graves;</w:t>
      </w:r>
    </w:p>
    <w:p w14:paraId="0D6B6ACE"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 xml:space="preserve">g </w:t>
      </w:r>
      <w:proofErr w:type="gramStart"/>
      <w:r w:rsidRPr="009B799E">
        <w:rPr>
          <w:b/>
          <w:sz w:val="20"/>
          <w:szCs w:val="20"/>
        </w:rPr>
        <w:t>-</w:t>
      </w:r>
      <w:r w:rsidRPr="009B799E">
        <w:rPr>
          <w:sz w:val="20"/>
          <w:szCs w:val="20"/>
        </w:rPr>
        <w:t xml:space="preserve">  </w:t>
      </w:r>
      <w:r w:rsidR="009410B3">
        <w:rPr>
          <w:sz w:val="20"/>
          <w:szCs w:val="20"/>
        </w:rPr>
        <w:t>n</w:t>
      </w:r>
      <w:r w:rsidRPr="009B799E">
        <w:rPr>
          <w:sz w:val="20"/>
          <w:szCs w:val="20"/>
        </w:rPr>
        <w:t>a</w:t>
      </w:r>
      <w:proofErr w:type="gramEnd"/>
      <w:r w:rsidRPr="009B799E">
        <w:rPr>
          <w:sz w:val="20"/>
          <w:szCs w:val="20"/>
        </w:rPr>
        <w:t xml:space="preserve"> aplicação destas penalidades serão admitidos os recursos previstos em Lei;</w:t>
      </w:r>
    </w:p>
    <w:p w14:paraId="6CED1DE6"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h -</w:t>
      </w:r>
      <w:r w:rsidR="001522CF">
        <w:rPr>
          <w:sz w:val="20"/>
          <w:szCs w:val="20"/>
        </w:rPr>
        <w:t xml:space="preserve"> </w:t>
      </w:r>
      <w:proofErr w:type="gramStart"/>
      <w:r w:rsidR="009410B3">
        <w:rPr>
          <w:sz w:val="20"/>
          <w:szCs w:val="20"/>
        </w:rPr>
        <w:t>a</w:t>
      </w:r>
      <w:r w:rsidRPr="009B799E">
        <w:rPr>
          <w:sz w:val="20"/>
          <w:szCs w:val="20"/>
        </w:rPr>
        <w:t>s</w:t>
      </w:r>
      <w:proofErr w:type="gramEnd"/>
      <w:r w:rsidRPr="009B799E">
        <w:rPr>
          <w:sz w:val="20"/>
          <w:szCs w:val="20"/>
        </w:rPr>
        <w:t xml:space="preserve"> penalidades acima poderão ser aplicadas isolada ou cumulativamente, a critério do Município, admitida sua reiteração.</w:t>
      </w:r>
    </w:p>
    <w:p w14:paraId="5FA1022E" w14:textId="77777777" w:rsidR="009B799E" w:rsidRPr="00110CD0" w:rsidRDefault="009B799E" w:rsidP="009B799E">
      <w:pPr>
        <w:pStyle w:val="Ttulo5"/>
        <w:spacing w:before="0"/>
        <w:jc w:val="both"/>
        <w:rPr>
          <w:rFonts w:ascii="Times New Roman" w:hAnsi="Times New Roman" w:cs="Times New Roman"/>
          <w:color w:val="auto"/>
          <w:sz w:val="16"/>
          <w:szCs w:val="16"/>
        </w:rPr>
      </w:pPr>
    </w:p>
    <w:p w14:paraId="3EDD81D7" w14:textId="77777777" w:rsidR="009B799E" w:rsidRPr="009B799E" w:rsidRDefault="009B799E" w:rsidP="009B799E">
      <w:pPr>
        <w:pStyle w:val="Ttulo5"/>
        <w:spacing w:before="0"/>
        <w:jc w:val="both"/>
        <w:rPr>
          <w:rFonts w:ascii="Times New Roman" w:hAnsi="Times New Roman" w:cs="Times New Roman"/>
          <w:b/>
          <w:color w:val="auto"/>
          <w:sz w:val="20"/>
          <w:szCs w:val="20"/>
        </w:rPr>
      </w:pPr>
      <w:r w:rsidRPr="009B799E">
        <w:rPr>
          <w:rFonts w:ascii="Times New Roman" w:hAnsi="Times New Roman" w:cs="Times New Roman"/>
          <w:b/>
          <w:color w:val="auto"/>
          <w:sz w:val="20"/>
          <w:szCs w:val="20"/>
        </w:rPr>
        <w:t>Cláusula Sétima:</w:t>
      </w:r>
    </w:p>
    <w:p w14:paraId="52CAFADB" w14:textId="77777777" w:rsidR="009B799E" w:rsidRPr="009B799E" w:rsidRDefault="009B799E" w:rsidP="009B799E">
      <w:pPr>
        <w:pStyle w:val="Ttulo5"/>
        <w:spacing w:before="0"/>
        <w:jc w:val="both"/>
        <w:rPr>
          <w:rFonts w:ascii="Times New Roman" w:hAnsi="Times New Roman" w:cs="Times New Roman"/>
          <w:color w:val="auto"/>
          <w:sz w:val="20"/>
          <w:szCs w:val="20"/>
        </w:rPr>
      </w:pPr>
      <w:r w:rsidRPr="009B799E">
        <w:rPr>
          <w:rFonts w:ascii="Times New Roman" w:hAnsi="Times New Roman" w:cs="Times New Roman"/>
          <w:color w:val="auto"/>
          <w:sz w:val="20"/>
          <w:szCs w:val="20"/>
        </w:rPr>
        <w:t>Além das penalidades discriminadas na cláusula anterior, no caso de inadimplemento contratual, a CONTRATADA poderá ser penalizada na forma prevista no artigo 87, da Lei referida na cláusula oitava adiante, que pela ordem são: advertência, multa e suspensão temporária de participação em licitações e impedimento de contratar com a Administração, por prazo não superior a 02(dois) anos.</w:t>
      </w:r>
    </w:p>
    <w:p w14:paraId="50069706" w14:textId="77777777" w:rsidR="009B799E" w:rsidRPr="009B799E" w:rsidRDefault="009B799E" w:rsidP="009B799E">
      <w:pPr>
        <w:pStyle w:val="Ttulo5"/>
        <w:spacing w:before="0"/>
        <w:jc w:val="center"/>
        <w:rPr>
          <w:rFonts w:ascii="Times New Roman" w:hAnsi="Times New Roman" w:cs="Times New Roman"/>
          <w:b/>
          <w:color w:val="auto"/>
          <w:sz w:val="20"/>
          <w:szCs w:val="20"/>
        </w:rPr>
      </w:pPr>
      <w:r w:rsidRPr="009B799E">
        <w:rPr>
          <w:rFonts w:ascii="Times New Roman" w:hAnsi="Times New Roman" w:cs="Times New Roman"/>
          <w:b/>
          <w:color w:val="auto"/>
          <w:sz w:val="20"/>
          <w:szCs w:val="20"/>
        </w:rPr>
        <w:t>DO EMBASAMENTO LEGAL</w:t>
      </w:r>
    </w:p>
    <w:p w14:paraId="27DC9780" w14:textId="77777777" w:rsidR="009B799E" w:rsidRPr="009B799E" w:rsidRDefault="009B799E" w:rsidP="009B799E">
      <w:pPr>
        <w:jc w:val="both"/>
        <w:rPr>
          <w:b/>
          <w:sz w:val="20"/>
          <w:szCs w:val="20"/>
        </w:rPr>
      </w:pPr>
      <w:r w:rsidRPr="009B799E">
        <w:rPr>
          <w:b/>
          <w:sz w:val="20"/>
          <w:szCs w:val="20"/>
        </w:rPr>
        <w:t>Cláusula Oitava:</w:t>
      </w:r>
    </w:p>
    <w:p w14:paraId="54ACC691" w14:textId="77777777" w:rsidR="009B799E" w:rsidRPr="009B799E" w:rsidRDefault="009B799E" w:rsidP="009B799E">
      <w:pPr>
        <w:pStyle w:val="Corpodetexto3"/>
        <w:spacing w:after="0"/>
        <w:jc w:val="both"/>
        <w:rPr>
          <w:b/>
          <w:sz w:val="20"/>
          <w:szCs w:val="20"/>
        </w:rPr>
      </w:pPr>
      <w:r w:rsidRPr="009B799E">
        <w:rPr>
          <w:sz w:val="20"/>
          <w:szCs w:val="20"/>
        </w:rPr>
        <w:t>Além das cláusulas aqui estipuladas, o presente contrato será disciplinado pela Lei nº 8.666, de 21 de junho de 1993, com a nova redação dada pela Lei nº 8.883 de 08 de junho de 1994 e suas alterações, tanto no que se refere às penalidades a serem aplicadas por descumprimento, como nos casos por ventura omissos.</w:t>
      </w:r>
    </w:p>
    <w:p w14:paraId="034A83F1" w14:textId="77777777" w:rsidR="009B799E" w:rsidRDefault="009B799E" w:rsidP="009B799E">
      <w:pPr>
        <w:pStyle w:val="Ttulo4"/>
        <w:tabs>
          <w:tab w:val="left" w:pos="567"/>
          <w:tab w:val="left" w:pos="3544"/>
        </w:tabs>
        <w:spacing w:before="0"/>
        <w:jc w:val="center"/>
        <w:rPr>
          <w:rFonts w:ascii="Times New Roman" w:hAnsi="Times New Roman" w:cs="Times New Roman"/>
          <w:i w:val="0"/>
          <w:color w:val="auto"/>
          <w:sz w:val="20"/>
          <w:szCs w:val="20"/>
        </w:rPr>
      </w:pPr>
    </w:p>
    <w:p w14:paraId="5CB4712B" w14:textId="77777777" w:rsidR="009B799E" w:rsidRPr="009B799E" w:rsidRDefault="009B799E" w:rsidP="009B799E">
      <w:pPr>
        <w:pStyle w:val="Ttulo4"/>
        <w:tabs>
          <w:tab w:val="left" w:pos="567"/>
          <w:tab w:val="left" w:pos="3544"/>
        </w:tabs>
        <w:spacing w:before="0"/>
        <w:jc w:val="center"/>
        <w:rPr>
          <w:rFonts w:ascii="Times New Roman" w:hAnsi="Times New Roman" w:cs="Times New Roman"/>
          <w:i w:val="0"/>
          <w:color w:val="auto"/>
          <w:sz w:val="20"/>
          <w:szCs w:val="20"/>
        </w:rPr>
      </w:pPr>
      <w:r w:rsidRPr="009B799E">
        <w:rPr>
          <w:rFonts w:ascii="Times New Roman" w:hAnsi="Times New Roman" w:cs="Times New Roman"/>
          <w:i w:val="0"/>
          <w:color w:val="auto"/>
          <w:sz w:val="20"/>
          <w:szCs w:val="20"/>
        </w:rPr>
        <w:t>DOS DIREITOS E DAS OBRIGAÇÕES</w:t>
      </w:r>
    </w:p>
    <w:p w14:paraId="11665671" w14:textId="77777777" w:rsidR="009B799E" w:rsidRPr="009B799E" w:rsidRDefault="009B799E" w:rsidP="009B799E">
      <w:pPr>
        <w:pStyle w:val="Corpodetexto"/>
        <w:tabs>
          <w:tab w:val="left" w:pos="567"/>
          <w:tab w:val="left" w:pos="3544"/>
        </w:tabs>
        <w:spacing w:after="0"/>
        <w:rPr>
          <w:b/>
        </w:rPr>
      </w:pPr>
      <w:r w:rsidRPr="009B799E">
        <w:rPr>
          <w:b/>
        </w:rPr>
        <w:t>Cláusula Nona:</w:t>
      </w:r>
    </w:p>
    <w:p w14:paraId="1E0EF309" w14:textId="77777777" w:rsidR="009B799E" w:rsidRPr="009B799E" w:rsidRDefault="009B799E" w:rsidP="009B799E">
      <w:pPr>
        <w:pStyle w:val="Corpodetexto"/>
        <w:tabs>
          <w:tab w:val="left" w:pos="567"/>
          <w:tab w:val="left" w:pos="3544"/>
        </w:tabs>
        <w:spacing w:after="0"/>
      </w:pPr>
      <w:r w:rsidRPr="009B799E">
        <w:t xml:space="preserve">1 – </w:t>
      </w:r>
      <w:r w:rsidRPr="009B799E">
        <w:rPr>
          <w:u w:val="single"/>
        </w:rPr>
        <w:t>Dos Direitos</w:t>
      </w:r>
      <w:r w:rsidRPr="009B799E">
        <w:t>:</w:t>
      </w:r>
    </w:p>
    <w:p w14:paraId="3E8E6CC6"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 xml:space="preserve">Constituirá direitos </w:t>
      </w:r>
      <w:proofErr w:type="gramStart"/>
      <w:r w:rsidRPr="009B799E">
        <w:rPr>
          <w:sz w:val="20"/>
          <w:szCs w:val="20"/>
        </w:rPr>
        <w:t>d</w:t>
      </w:r>
      <w:r w:rsidR="00A73968">
        <w:rPr>
          <w:sz w:val="20"/>
          <w:szCs w:val="20"/>
        </w:rPr>
        <w:t>a</w:t>
      </w:r>
      <w:proofErr w:type="gramEnd"/>
      <w:r w:rsidRPr="009B799E">
        <w:rPr>
          <w:sz w:val="20"/>
          <w:szCs w:val="20"/>
        </w:rPr>
        <w:t xml:space="preserve"> CONTRATANTE receber o objeto deste Contrato nas condições avençadas; e da CONTRATADA, perceber o valor ajustado na forma e no prazo convencionados.</w:t>
      </w:r>
    </w:p>
    <w:p w14:paraId="78EFACDC"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 xml:space="preserve">2 – </w:t>
      </w:r>
      <w:r w:rsidRPr="009B799E">
        <w:rPr>
          <w:sz w:val="20"/>
          <w:szCs w:val="20"/>
          <w:u w:val="single"/>
        </w:rPr>
        <w:t>Das obrigações</w:t>
      </w:r>
      <w:r w:rsidRPr="009B799E">
        <w:rPr>
          <w:sz w:val="20"/>
          <w:szCs w:val="20"/>
        </w:rPr>
        <w:t xml:space="preserve">: </w:t>
      </w:r>
    </w:p>
    <w:p w14:paraId="1DC77853"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O CONTRATANTE obriga-se a:</w:t>
      </w:r>
    </w:p>
    <w:p w14:paraId="085FBA22"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2.1 - Efetuar o pagamento dos valores ajustados segundo forma estabelecida neste.</w:t>
      </w:r>
    </w:p>
    <w:p w14:paraId="5B7463BF"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2.2 - Dar à CONTRATADA as condições necessárias a regular execução do Contrato.</w:t>
      </w:r>
    </w:p>
    <w:p w14:paraId="1B237579" w14:textId="77777777" w:rsidR="009B799E" w:rsidRPr="009B799E" w:rsidRDefault="009B799E" w:rsidP="009B799E">
      <w:pPr>
        <w:tabs>
          <w:tab w:val="left" w:pos="567"/>
          <w:tab w:val="left" w:pos="2268"/>
          <w:tab w:val="left" w:pos="3544"/>
        </w:tabs>
        <w:jc w:val="both"/>
        <w:rPr>
          <w:sz w:val="20"/>
          <w:szCs w:val="20"/>
          <w:u w:val="single"/>
        </w:rPr>
      </w:pPr>
      <w:r w:rsidRPr="009B799E">
        <w:rPr>
          <w:sz w:val="20"/>
          <w:szCs w:val="20"/>
          <w:u w:val="single"/>
        </w:rPr>
        <w:t>Constituem obrigações da CONTRATADA:</w:t>
      </w:r>
    </w:p>
    <w:p w14:paraId="3A5E69B1"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 xml:space="preserve">a) </w:t>
      </w:r>
      <w:proofErr w:type="spellStart"/>
      <w:r w:rsidRPr="009B799E">
        <w:rPr>
          <w:sz w:val="20"/>
          <w:szCs w:val="20"/>
        </w:rPr>
        <w:t>fornecer</w:t>
      </w:r>
      <w:proofErr w:type="spellEnd"/>
      <w:r w:rsidRPr="009B799E">
        <w:rPr>
          <w:sz w:val="20"/>
          <w:szCs w:val="20"/>
        </w:rPr>
        <w:t xml:space="preserve"> a mercadoria na forma ajustada;</w:t>
      </w:r>
    </w:p>
    <w:p w14:paraId="530970C2"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b) assumir inteira responsabilidade pelas obrigações sociais e trabalhistas, entre a CONTRATADA a seus empregados;</w:t>
      </w:r>
    </w:p>
    <w:p w14:paraId="2C37AAEE"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c) manter durante toda a execução do Contrato, em compatibilidade com as obrigações por ela assumidas, todas as condições de habilitação e qualificação exigidas na Licitação;</w:t>
      </w:r>
    </w:p>
    <w:p w14:paraId="6EA527E0"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d)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14:paraId="50F7BE26"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e) assumir inteira responsabilidade pelas obrigações decorrentes da execução do presente Contrato.</w:t>
      </w:r>
    </w:p>
    <w:p w14:paraId="70C390C7" w14:textId="77777777" w:rsidR="00745126" w:rsidRPr="009B799E" w:rsidRDefault="00745126" w:rsidP="009B799E">
      <w:pPr>
        <w:rPr>
          <w:sz w:val="20"/>
          <w:szCs w:val="20"/>
        </w:rPr>
      </w:pPr>
    </w:p>
    <w:p w14:paraId="19961EC0" w14:textId="77777777" w:rsidR="009B799E" w:rsidRPr="009B799E" w:rsidRDefault="009B799E" w:rsidP="009B799E">
      <w:pPr>
        <w:pStyle w:val="Ttulo5"/>
        <w:tabs>
          <w:tab w:val="left" w:pos="0"/>
        </w:tabs>
        <w:spacing w:before="0"/>
        <w:jc w:val="center"/>
        <w:rPr>
          <w:rFonts w:ascii="Times New Roman" w:hAnsi="Times New Roman" w:cs="Times New Roman"/>
          <w:b/>
          <w:color w:val="auto"/>
          <w:sz w:val="20"/>
          <w:szCs w:val="20"/>
        </w:rPr>
      </w:pPr>
      <w:r w:rsidRPr="009B799E">
        <w:rPr>
          <w:rFonts w:ascii="Times New Roman" w:hAnsi="Times New Roman" w:cs="Times New Roman"/>
          <w:b/>
          <w:color w:val="auto"/>
          <w:sz w:val="20"/>
          <w:szCs w:val="20"/>
        </w:rPr>
        <w:t>DA DOTAÇÃO ORÇAMENTÁRIA</w:t>
      </w:r>
    </w:p>
    <w:p w14:paraId="2F267A5A" w14:textId="77777777" w:rsidR="009B799E" w:rsidRPr="009B799E" w:rsidRDefault="009B799E" w:rsidP="009B799E">
      <w:pPr>
        <w:jc w:val="both"/>
        <w:rPr>
          <w:b/>
          <w:sz w:val="20"/>
          <w:szCs w:val="20"/>
        </w:rPr>
      </w:pPr>
      <w:r w:rsidRPr="009B799E">
        <w:rPr>
          <w:b/>
          <w:sz w:val="20"/>
          <w:szCs w:val="20"/>
        </w:rPr>
        <w:t>Cláusula Décima:</w:t>
      </w:r>
    </w:p>
    <w:p w14:paraId="723096EC" w14:textId="77777777" w:rsidR="009B799E" w:rsidRDefault="009B799E" w:rsidP="009B799E">
      <w:pPr>
        <w:tabs>
          <w:tab w:val="left" w:pos="1843"/>
        </w:tabs>
        <w:jc w:val="both"/>
        <w:rPr>
          <w:sz w:val="20"/>
          <w:szCs w:val="20"/>
        </w:rPr>
      </w:pPr>
      <w:r w:rsidRPr="009B799E">
        <w:rPr>
          <w:sz w:val="20"/>
          <w:szCs w:val="20"/>
        </w:rPr>
        <w:t>As despesas oriundas do presente Contrato serão contabilizadas nas seguintes dotações orçamentárias:</w:t>
      </w:r>
    </w:p>
    <w:p w14:paraId="4D1ADFD5" w14:textId="77777777" w:rsidR="00F113EA" w:rsidRDefault="00F113EA" w:rsidP="00F113EA">
      <w:pPr>
        <w:rPr>
          <w:sz w:val="20"/>
          <w:szCs w:val="20"/>
        </w:rPr>
      </w:pPr>
      <w:r w:rsidRPr="009B799E">
        <w:rPr>
          <w:sz w:val="20"/>
          <w:szCs w:val="20"/>
        </w:rPr>
        <w:t>0</w:t>
      </w:r>
      <w:r>
        <w:rPr>
          <w:sz w:val="20"/>
          <w:szCs w:val="20"/>
        </w:rPr>
        <w:t>2</w:t>
      </w:r>
      <w:r w:rsidRPr="009B799E">
        <w:rPr>
          <w:sz w:val="20"/>
          <w:szCs w:val="20"/>
        </w:rPr>
        <w:t>.01</w:t>
      </w:r>
      <w:r w:rsidRPr="009B799E">
        <w:rPr>
          <w:sz w:val="20"/>
          <w:szCs w:val="20"/>
        </w:rPr>
        <w:tab/>
      </w:r>
      <w:r w:rsidRPr="009B799E">
        <w:rPr>
          <w:sz w:val="20"/>
          <w:szCs w:val="20"/>
        </w:rPr>
        <w:tab/>
      </w:r>
      <w:r w:rsidRPr="009B799E">
        <w:rPr>
          <w:sz w:val="20"/>
          <w:szCs w:val="20"/>
        </w:rPr>
        <w:tab/>
      </w:r>
      <w:r>
        <w:rPr>
          <w:sz w:val="20"/>
          <w:szCs w:val="20"/>
        </w:rPr>
        <w:t>GABINETE DO PREFEITO</w:t>
      </w:r>
    </w:p>
    <w:p w14:paraId="1B09D136" w14:textId="3EC8C1B3" w:rsidR="00F113EA" w:rsidRPr="009B799E" w:rsidRDefault="00F113EA" w:rsidP="00F113EA">
      <w:pPr>
        <w:rPr>
          <w:sz w:val="20"/>
          <w:szCs w:val="20"/>
        </w:rPr>
      </w:pPr>
      <w:r w:rsidRPr="009B799E">
        <w:rPr>
          <w:sz w:val="20"/>
          <w:szCs w:val="20"/>
        </w:rPr>
        <w:t>04</w:t>
      </w:r>
      <w:r>
        <w:rPr>
          <w:sz w:val="20"/>
          <w:szCs w:val="20"/>
        </w:rPr>
        <w:t xml:space="preserve">.122.0110.2003              </w:t>
      </w:r>
      <w:r w:rsidRPr="009B799E">
        <w:rPr>
          <w:sz w:val="20"/>
          <w:szCs w:val="20"/>
        </w:rPr>
        <w:t>Manutenção e Desenvolvimento d</w:t>
      </w:r>
      <w:r>
        <w:rPr>
          <w:sz w:val="20"/>
          <w:szCs w:val="20"/>
        </w:rPr>
        <w:t>o Gabin</w:t>
      </w:r>
      <w:r w:rsidR="00B571EF">
        <w:rPr>
          <w:sz w:val="20"/>
          <w:szCs w:val="20"/>
        </w:rPr>
        <w:t>e</w:t>
      </w:r>
      <w:r>
        <w:rPr>
          <w:sz w:val="20"/>
          <w:szCs w:val="20"/>
        </w:rPr>
        <w:t>te</w:t>
      </w:r>
    </w:p>
    <w:p w14:paraId="62ABCE7F" w14:textId="77777777" w:rsidR="00F113EA" w:rsidRPr="009B799E" w:rsidRDefault="00F113EA" w:rsidP="00F113EA">
      <w:pPr>
        <w:rPr>
          <w:sz w:val="20"/>
          <w:szCs w:val="20"/>
        </w:rPr>
      </w:pPr>
      <w:r w:rsidRPr="009B799E">
        <w:rPr>
          <w:sz w:val="20"/>
          <w:szCs w:val="20"/>
        </w:rPr>
        <w:t>3.3</w:t>
      </w:r>
      <w:r>
        <w:rPr>
          <w:sz w:val="20"/>
          <w:szCs w:val="20"/>
        </w:rPr>
        <w:t xml:space="preserve">.3.9.0.3000000              </w:t>
      </w:r>
      <w:r w:rsidRPr="009B799E">
        <w:rPr>
          <w:sz w:val="20"/>
          <w:szCs w:val="20"/>
        </w:rPr>
        <w:t xml:space="preserve">Material de Consumo (Livre) </w:t>
      </w:r>
      <w:r>
        <w:rPr>
          <w:sz w:val="20"/>
          <w:szCs w:val="20"/>
        </w:rPr>
        <w:t>770</w:t>
      </w:r>
    </w:p>
    <w:p w14:paraId="741DBBB8" w14:textId="77777777" w:rsidR="00F113EA" w:rsidRPr="009B799E" w:rsidRDefault="00F113EA" w:rsidP="009B799E">
      <w:pPr>
        <w:tabs>
          <w:tab w:val="left" w:pos="1843"/>
        </w:tabs>
        <w:jc w:val="both"/>
        <w:rPr>
          <w:sz w:val="20"/>
          <w:szCs w:val="20"/>
        </w:rPr>
      </w:pPr>
    </w:p>
    <w:p w14:paraId="33B77D07" w14:textId="77777777" w:rsidR="009B799E" w:rsidRPr="009B799E" w:rsidRDefault="009B799E" w:rsidP="009B799E">
      <w:pPr>
        <w:rPr>
          <w:sz w:val="20"/>
          <w:szCs w:val="20"/>
        </w:rPr>
      </w:pPr>
      <w:r w:rsidRPr="009B799E">
        <w:rPr>
          <w:sz w:val="20"/>
          <w:szCs w:val="20"/>
        </w:rPr>
        <w:t>03.01</w:t>
      </w:r>
      <w:r w:rsidRPr="009B799E">
        <w:rPr>
          <w:sz w:val="20"/>
          <w:szCs w:val="20"/>
        </w:rPr>
        <w:tab/>
      </w:r>
      <w:r w:rsidRPr="009B799E">
        <w:rPr>
          <w:sz w:val="20"/>
          <w:szCs w:val="20"/>
        </w:rPr>
        <w:tab/>
      </w:r>
      <w:r w:rsidRPr="009B799E">
        <w:rPr>
          <w:sz w:val="20"/>
          <w:szCs w:val="20"/>
        </w:rPr>
        <w:tab/>
        <w:t>SEC. MUNIC. DE ADMINISTRAÇÃO</w:t>
      </w:r>
    </w:p>
    <w:p w14:paraId="214440B3" w14:textId="77777777" w:rsidR="009B799E" w:rsidRPr="009B799E" w:rsidRDefault="009B799E" w:rsidP="009B799E">
      <w:pPr>
        <w:rPr>
          <w:sz w:val="20"/>
          <w:szCs w:val="20"/>
        </w:rPr>
      </w:pPr>
      <w:r w:rsidRPr="009B799E">
        <w:rPr>
          <w:sz w:val="20"/>
          <w:szCs w:val="20"/>
        </w:rPr>
        <w:t>04</w:t>
      </w:r>
      <w:r>
        <w:rPr>
          <w:sz w:val="20"/>
          <w:szCs w:val="20"/>
        </w:rPr>
        <w:t xml:space="preserve">.122.0110.2007              </w:t>
      </w:r>
      <w:r w:rsidRPr="009B799E">
        <w:rPr>
          <w:sz w:val="20"/>
          <w:szCs w:val="20"/>
        </w:rPr>
        <w:t>Manutenção e Desenvolvimento das Atividades da Secretaria</w:t>
      </w:r>
    </w:p>
    <w:p w14:paraId="5272CD9F" w14:textId="77777777" w:rsidR="009B799E" w:rsidRPr="009B799E" w:rsidRDefault="009B799E" w:rsidP="009B799E">
      <w:pPr>
        <w:rPr>
          <w:sz w:val="20"/>
          <w:szCs w:val="20"/>
        </w:rPr>
      </w:pPr>
      <w:r w:rsidRPr="009B799E">
        <w:rPr>
          <w:sz w:val="20"/>
          <w:szCs w:val="20"/>
        </w:rPr>
        <w:t>3.3</w:t>
      </w:r>
      <w:r>
        <w:rPr>
          <w:sz w:val="20"/>
          <w:szCs w:val="20"/>
        </w:rPr>
        <w:t xml:space="preserve">.3.9.0.3000000              </w:t>
      </w:r>
      <w:r w:rsidRPr="009B799E">
        <w:rPr>
          <w:sz w:val="20"/>
          <w:szCs w:val="20"/>
        </w:rPr>
        <w:t>Material de Consumo (Livre) 1290</w:t>
      </w:r>
    </w:p>
    <w:p w14:paraId="19472840" w14:textId="77777777" w:rsidR="009B799E" w:rsidRDefault="009B799E" w:rsidP="009B799E">
      <w:pPr>
        <w:pStyle w:val="Ttulo5"/>
        <w:spacing w:before="0"/>
        <w:rPr>
          <w:rFonts w:ascii="Times New Roman" w:hAnsi="Times New Roman" w:cs="Times New Roman"/>
          <w:b/>
          <w:color w:val="auto"/>
          <w:sz w:val="16"/>
          <w:szCs w:val="16"/>
        </w:rPr>
      </w:pPr>
    </w:p>
    <w:p w14:paraId="140F4943" w14:textId="77777777" w:rsidR="009B799E" w:rsidRPr="009B799E" w:rsidRDefault="009B799E" w:rsidP="009B799E">
      <w:pPr>
        <w:pStyle w:val="Ttulo5"/>
        <w:spacing w:before="0"/>
        <w:rPr>
          <w:rFonts w:ascii="Times New Roman" w:hAnsi="Times New Roman" w:cs="Times New Roman"/>
          <w:b/>
          <w:color w:val="auto"/>
          <w:sz w:val="20"/>
          <w:szCs w:val="20"/>
        </w:rPr>
      </w:pPr>
      <w:r w:rsidRPr="009B799E">
        <w:rPr>
          <w:rFonts w:ascii="Times New Roman" w:hAnsi="Times New Roman" w:cs="Times New Roman"/>
          <w:color w:val="auto"/>
          <w:sz w:val="20"/>
          <w:szCs w:val="20"/>
        </w:rPr>
        <w:t>05.02</w:t>
      </w:r>
      <w:r w:rsidRPr="009B799E">
        <w:rPr>
          <w:rFonts w:ascii="Times New Roman" w:hAnsi="Times New Roman" w:cs="Times New Roman"/>
          <w:color w:val="auto"/>
          <w:sz w:val="20"/>
          <w:szCs w:val="20"/>
        </w:rPr>
        <w:tab/>
      </w:r>
      <w:r w:rsidRPr="009B799E">
        <w:rPr>
          <w:rFonts w:ascii="Times New Roman" w:hAnsi="Times New Roman" w:cs="Times New Roman"/>
          <w:color w:val="auto"/>
          <w:sz w:val="20"/>
          <w:szCs w:val="20"/>
        </w:rPr>
        <w:tab/>
        <w:t xml:space="preserve">        </w:t>
      </w:r>
      <w:r w:rsidRPr="009B799E">
        <w:rPr>
          <w:rFonts w:ascii="Times New Roman" w:hAnsi="Times New Roman" w:cs="Times New Roman"/>
          <w:color w:val="auto"/>
          <w:sz w:val="20"/>
          <w:szCs w:val="20"/>
        </w:rPr>
        <w:tab/>
        <w:t>SEC. MUNIC. DE SAÚDE E ASSISTÊNCIA SOCIAL</w:t>
      </w:r>
    </w:p>
    <w:p w14:paraId="297A4477" w14:textId="77777777" w:rsidR="009B799E" w:rsidRPr="009B799E" w:rsidRDefault="009B799E" w:rsidP="009B799E">
      <w:pPr>
        <w:rPr>
          <w:sz w:val="20"/>
          <w:szCs w:val="20"/>
        </w:rPr>
      </w:pPr>
      <w:r w:rsidRPr="009B799E">
        <w:rPr>
          <w:sz w:val="20"/>
          <w:szCs w:val="20"/>
        </w:rPr>
        <w:t>10.122.0140.201</w:t>
      </w:r>
      <w:r w:rsidR="008061DE">
        <w:rPr>
          <w:sz w:val="20"/>
          <w:szCs w:val="20"/>
        </w:rPr>
        <w:t>3</w:t>
      </w:r>
      <w:r w:rsidRPr="009B799E">
        <w:rPr>
          <w:sz w:val="20"/>
          <w:szCs w:val="20"/>
        </w:rPr>
        <w:t xml:space="preserve">              Manutenção e Desenvolvimento das Atividades da Secretaria de Saúde</w:t>
      </w:r>
    </w:p>
    <w:p w14:paraId="52A15AC0" w14:textId="77777777" w:rsidR="009B799E" w:rsidRPr="009B799E" w:rsidRDefault="009B799E" w:rsidP="009B799E">
      <w:pPr>
        <w:rPr>
          <w:sz w:val="20"/>
          <w:szCs w:val="20"/>
        </w:rPr>
      </w:pPr>
      <w:r w:rsidRPr="009B799E">
        <w:rPr>
          <w:sz w:val="20"/>
          <w:szCs w:val="20"/>
        </w:rPr>
        <w:lastRenderedPageBreak/>
        <w:t>3.3.3.9.0.3000000000</w:t>
      </w:r>
      <w:r w:rsidRPr="009B799E">
        <w:rPr>
          <w:sz w:val="20"/>
          <w:szCs w:val="20"/>
        </w:rPr>
        <w:tab/>
        <w:t>Material de Consumo (40 - ASPS) 1710</w:t>
      </w:r>
      <w:r w:rsidRPr="009B799E">
        <w:rPr>
          <w:sz w:val="20"/>
          <w:szCs w:val="20"/>
        </w:rPr>
        <w:tab/>
      </w:r>
    </w:p>
    <w:p w14:paraId="656AE20D" w14:textId="77777777" w:rsidR="00110CD0" w:rsidRPr="009D3B39" w:rsidRDefault="00110CD0" w:rsidP="009B799E">
      <w:pPr>
        <w:rPr>
          <w:sz w:val="16"/>
          <w:szCs w:val="16"/>
        </w:rPr>
      </w:pPr>
    </w:p>
    <w:p w14:paraId="506F03DC" w14:textId="77777777" w:rsidR="00110CD0" w:rsidRPr="00110CD0" w:rsidRDefault="00110CD0" w:rsidP="00110CD0">
      <w:pPr>
        <w:pStyle w:val="Ttulo5"/>
        <w:spacing w:before="0"/>
        <w:rPr>
          <w:rFonts w:ascii="Times New Roman" w:hAnsi="Times New Roman" w:cs="Times New Roman"/>
          <w:b/>
          <w:color w:val="auto"/>
          <w:sz w:val="20"/>
          <w:szCs w:val="20"/>
        </w:rPr>
      </w:pPr>
      <w:r w:rsidRPr="00110CD0">
        <w:rPr>
          <w:rFonts w:ascii="Times New Roman" w:hAnsi="Times New Roman" w:cs="Times New Roman"/>
          <w:color w:val="auto"/>
          <w:sz w:val="20"/>
          <w:szCs w:val="20"/>
        </w:rPr>
        <w:t>06.01</w:t>
      </w:r>
      <w:r w:rsidRPr="00110CD0">
        <w:rPr>
          <w:rFonts w:ascii="Times New Roman" w:hAnsi="Times New Roman" w:cs="Times New Roman"/>
          <w:color w:val="auto"/>
          <w:sz w:val="20"/>
          <w:szCs w:val="20"/>
        </w:rPr>
        <w:tab/>
      </w:r>
      <w:r>
        <w:rPr>
          <w:rFonts w:ascii="Times New Roman" w:hAnsi="Times New Roman" w:cs="Times New Roman"/>
          <w:color w:val="auto"/>
          <w:sz w:val="20"/>
          <w:szCs w:val="20"/>
        </w:rPr>
        <w:tab/>
      </w:r>
      <w:r>
        <w:rPr>
          <w:rFonts w:ascii="Times New Roman" w:hAnsi="Times New Roman" w:cs="Times New Roman"/>
          <w:color w:val="auto"/>
          <w:sz w:val="20"/>
          <w:szCs w:val="20"/>
        </w:rPr>
        <w:tab/>
      </w:r>
      <w:r w:rsidRPr="00110CD0">
        <w:rPr>
          <w:rFonts w:ascii="Times New Roman" w:hAnsi="Times New Roman" w:cs="Times New Roman"/>
          <w:color w:val="auto"/>
          <w:sz w:val="20"/>
          <w:szCs w:val="20"/>
        </w:rPr>
        <w:t>SEC. MUNIC. DE EDUCAÇÃO E DESPORTO</w:t>
      </w:r>
    </w:p>
    <w:p w14:paraId="4DF3E16B" w14:textId="028430B8" w:rsidR="00110CD0" w:rsidRDefault="009D3B39" w:rsidP="00110CD0">
      <w:pPr>
        <w:tabs>
          <w:tab w:val="left" w:pos="1701"/>
        </w:tabs>
        <w:rPr>
          <w:sz w:val="20"/>
          <w:szCs w:val="20"/>
        </w:rPr>
      </w:pPr>
      <w:r>
        <w:rPr>
          <w:sz w:val="20"/>
          <w:szCs w:val="20"/>
        </w:rPr>
        <w:t>12.365.0240.</w:t>
      </w:r>
      <w:r w:rsidR="00B571EF">
        <w:rPr>
          <w:sz w:val="20"/>
          <w:szCs w:val="20"/>
        </w:rPr>
        <w:t>2039</w:t>
      </w:r>
      <w:r>
        <w:rPr>
          <w:sz w:val="20"/>
          <w:szCs w:val="20"/>
        </w:rPr>
        <w:tab/>
      </w:r>
      <w:r>
        <w:rPr>
          <w:sz w:val="20"/>
          <w:szCs w:val="20"/>
        </w:rPr>
        <w:tab/>
      </w:r>
      <w:r w:rsidR="00B571EF">
        <w:rPr>
          <w:sz w:val="20"/>
          <w:szCs w:val="20"/>
        </w:rPr>
        <w:t>Coordenação e Manutenção da Educação Infantil</w:t>
      </w:r>
      <w:r w:rsidR="00110CD0" w:rsidRPr="00110CD0">
        <w:rPr>
          <w:sz w:val="20"/>
          <w:szCs w:val="20"/>
        </w:rPr>
        <w:t xml:space="preserve"> </w:t>
      </w:r>
    </w:p>
    <w:p w14:paraId="55666D4E" w14:textId="7CF33D65" w:rsidR="00B571EF" w:rsidRPr="009B799E" w:rsidRDefault="00B571EF" w:rsidP="00B571EF">
      <w:pPr>
        <w:rPr>
          <w:sz w:val="20"/>
          <w:szCs w:val="20"/>
        </w:rPr>
      </w:pPr>
      <w:r w:rsidRPr="009B799E">
        <w:rPr>
          <w:sz w:val="20"/>
          <w:szCs w:val="20"/>
        </w:rPr>
        <w:t>3.3</w:t>
      </w:r>
      <w:r>
        <w:rPr>
          <w:sz w:val="20"/>
          <w:szCs w:val="20"/>
        </w:rPr>
        <w:t xml:space="preserve">.3.9.0.30000000            </w:t>
      </w:r>
      <w:r w:rsidRPr="009B799E">
        <w:rPr>
          <w:sz w:val="20"/>
          <w:szCs w:val="20"/>
        </w:rPr>
        <w:t>Material de Consumo (</w:t>
      </w:r>
      <w:r>
        <w:rPr>
          <w:sz w:val="20"/>
          <w:szCs w:val="20"/>
        </w:rPr>
        <w:t>20-MDE</w:t>
      </w:r>
      <w:r w:rsidRPr="009B799E">
        <w:rPr>
          <w:sz w:val="20"/>
          <w:szCs w:val="20"/>
        </w:rPr>
        <w:t xml:space="preserve">) </w:t>
      </w:r>
      <w:r>
        <w:rPr>
          <w:sz w:val="20"/>
          <w:szCs w:val="20"/>
        </w:rPr>
        <w:t>6080</w:t>
      </w:r>
    </w:p>
    <w:p w14:paraId="2920A427" w14:textId="77777777" w:rsidR="00110CD0" w:rsidRPr="009D3B39" w:rsidRDefault="00110CD0" w:rsidP="00110CD0">
      <w:pPr>
        <w:pStyle w:val="Ttulo5"/>
        <w:spacing w:before="0"/>
        <w:rPr>
          <w:rFonts w:ascii="Times New Roman" w:hAnsi="Times New Roman" w:cs="Times New Roman"/>
          <w:b/>
          <w:color w:val="auto"/>
          <w:sz w:val="16"/>
          <w:szCs w:val="16"/>
        </w:rPr>
      </w:pPr>
    </w:p>
    <w:p w14:paraId="64463FF0" w14:textId="26824195" w:rsidR="00110CD0" w:rsidRPr="00110CD0" w:rsidRDefault="00110CD0" w:rsidP="00110CD0">
      <w:pPr>
        <w:pStyle w:val="Ttulo5"/>
        <w:spacing w:before="0"/>
        <w:rPr>
          <w:rFonts w:ascii="Times New Roman" w:hAnsi="Times New Roman" w:cs="Times New Roman"/>
          <w:b/>
          <w:color w:val="auto"/>
          <w:sz w:val="20"/>
          <w:szCs w:val="20"/>
        </w:rPr>
      </w:pPr>
      <w:r w:rsidRPr="00110CD0">
        <w:rPr>
          <w:rFonts w:ascii="Times New Roman" w:hAnsi="Times New Roman" w:cs="Times New Roman"/>
          <w:color w:val="auto"/>
          <w:sz w:val="20"/>
          <w:szCs w:val="20"/>
        </w:rPr>
        <w:t>06.0</w:t>
      </w:r>
      <w:r w:rsidR="00B571EF">
        <w:rPr>
          <w:rFonts w:ascii="Times New Roman" w:hAnsi="Times New Roman" w:cs="Times New Roman"/>
          <w:color w:val="auto"/>
          <w:sz w:val="20"/>
          <w:szCs w:val="20"/>
        </w:rPr>
        <w:t>5</w:t>
      </w:r>
      <w:r w:rsidRPr="00110CD0">
        <w:rPr>
          <w:rFonts w:ascii="Times New Roman" w:hAnsi="Times New Roman" w:cs="Times New Roman"/>
          <w:color w:val="auto"/>
          <w:sz w:val="20"/>
          <w:szCs w:val="20"/>
        </w:rPr>
        <w:tab/>
      </w:r>
      <w:r w:rsidR="00096237">
        <w:rPr>
          <w:rFonts w:ascii="Times New Roman" w:hAnsi="Times New Roman" w:cs="Times New Roman"/>
          <w:color w:val="auto"/>
          <w:sz w:val="20"/>
          <w:szCs w:val="20"/>
        </w:rPr>
        <w:tab/>
      </w:r>
      <w:r w:rsidR="00096237">
        <w:rPr>
          <w:rFonts w:ascii="Times New Roman" w:hAnsi="Times New Roman" w:cs="Times New Roman"/>
          <w:color w:val="auto"/>
          <w:sz w:val="20"/>
          <w:szCs w:val="20"/>
        </w:rPr>
        <w:tab/>
      </w:r>
      <w:r w:rsidRPr="00110CD0">
        <w:rPr>
          <w:rFonts w:ascii="Times New Roman" w:hAnsi="Times New Roman" w:cs="Times New Roman"/>
          <w:color w:val="auto"/>
          <w:sz w:val="20"/>
          <w:szCs w:val="20"/>
        </w:rPr>
        <w:t>SEC. MUNIC. DE EDUCAÇÃO E DESPORTO</w:t>
      </w:r>
    </w:p>
    <w:p w14:paraId="760FB6DF" w14:textId="773A21C5" w:rsidR="00110CD0" w:rsidRPr="00110CD0" w:rsidRDefault="00B571EF" w:rsidP="00110CD0">
      <w:pPr>
        <w:tabs>
          <w:tab w:val="left" w:pos="1701"/>
        </w:tabs>
        <w:rPr>
          <w:sz w:val="20"/>
          <w:szCs w:val="20"/>
        </w:rPr>
      </w:pPr>
      <w:r>
        <w:rPr>
          <w:sz w:val="20"/>
          <w:szCs w:val="20"/>
        </w:rPr>
        <w:t>04.122.0280.2054</w:t>
      </w:r>
      <w:r w:rsidR="00110CD0" w:rsidRPr="00110CD0">
        <w:rPr>
          <w:sz w:val="20"/>
          <w:szCs w:val="20"/>
        </w:rPr>
        <w:t xml:space="preserve">       </w:t>
      </w:r>
      <w:r w:rsidR="009D3B39">
        <w:rPr>
          <w:sz w:val="20"/>
          <w:szCs w:val="20"/>
        </w:rPr>
        <w:tab/>
      </w:r>
      <w:r>
        <w:rPr>
          <w:sz w:val="20"/>
          <w:szCs w:val="20"/>
        </w:rPr>
        <w:t>Manutenção e Desenvolvimento Das Atividades do Desporto</w:t>
      </w:r>
    </w:p>
    <w:p w14:paraId="53E77D4D" w14:textId="1F224F8A" w:rsidR="00110CD0" w:rsidRDefault="00110CD0" w:rsidP="00110CD0">
      <w:pPr>
        <w:tabs>
          <w:tab w:val="left" w:pos="1701"/>
        </w:tabs>
        <w:rPr>
          <w:sz w:val="20"/>
          <w:szCs w:val="20"/>
        </w:rPr>
      </w:pPr>
      <w:r w:rsidRPr="00110CD0">
        <w:rPr>
          <w:sz w:val="20"/>
          <w:szCs w:val="20"/>
        </w:rPr>
        <w:t>3.3.3.9.0.3</w:t>
      </w:r>
      <w:r w:rsidR="00272E95">
        <w:rPr>
          <w:sz w:val="20"/>
          <w:szCs w:val="20"/>
        </w:rPr>
        <w:t>0</w:t>
      </w:r>
      <w:r w:rsidRPr="00110CD0">
        <w:rPr>
          <w:sz w:val="20"/>
          <w:szCs w:val="20"/>
        </w:rPr>
        <w:t>00000000</w:t>
      </w:r>
      <w:r w:rsidRPr="00110CD0">
        <w:rPr>
          <w:sz w:val="20"/>
          <w:szCs w:val="20"/>
        </w:rPr>
        <w:tab/>
        <w:t>Material de Consumo (</w:t>
      </w:r>
      <w:r w:rsidR="00B571EF">
        <w:rPr>
          <w:sz w:val="20"/>
          <w:szCs w:val="20"/>
        </w:rPr>
        <w:t>Livre</w:t>
      </w:r>
      <w:r w:rsidRPr="00110CD0">
        <w:rPr>
          <w:sz w:val="20"/>
          <w:szCs w:val="20"/>
        </w:rPr>
        <w:t xml:space="preserve">) </w:t>
      </w:r>
      <w:r w:rsidR="00B571EF">
        <w:rPr>
          <w:sz w:val="20"/>
          <w:szCs w:val="20"/>
        </w:rPr>
        <w:t>6890</w:t>
      </w:r>
    </w:p>
    <w:p w14:paraId="17374724" w14:textId="51880FF0" w:rsidR="00B571EF" w:rsidRDefault="00B571EF" w:rsidP="00110CD0">
      <w:pPr>
        <w:tabs>
          <w:tab w:val="left" w:pos="1701"/>
        </w:tabs>
        <w:rPr>
          <w:sz w:val="20"/>
          <w:szCs w:val="20"/>
        </w:rPr>
      </w:pPr>
    </w:p>
    <w:p w14:paraId="64D8B9A4" w14:textId="10156C62" w:rsidR="00B571EF" w:rsidRPr="00110CD0" w:rsidRDefault="00B571EF" w:rsidP="00B571EF">
      <w:pPr>
        <w:pStyle w:val="Ttulo5"/>
        <w:spacing w:before="0"/>
        <w:rPr>
          <w:rFonts w:ascii="Times New Roman" w:hAnsi="Times New Roman" w:cs="Times New Roman"/>
          <w:b/>
          <w:color w:val="auto"/>
          <w:sz w:val="20"/>
          <w:szCs w:val="20"/>
        </w:rPr>
      </w:pPr>
      <w:r w:rsidRPr="00110CD0">
        <w:rPr>
          <w:rFonts w:ascii="Times New Roman" w:hAnsi="Times New Roman" w:cs="Times New Roman"/>
          <w:color w:val="auto"/>
          <w:sz w:val="20"/>
          <w:szCs w:val="20"/>
        </w:rPr>
        <w:t>06.0</w:t>
      </w:r>
      <w:r>
        <w:rPr>
          <w:rFonts w:ascii="Times New Roman" w:hAnsi="Times New Roman" w:cs="Times New Roman"/>
          <w:color w:val="auto"/>
          <w:sz w:val="20"/>
          <w:szCs w:val="20"/>
        </w:rPr>
        <w:t>2</w:t>
      </w:r>
      <w:r w:rsidRPr="00110CD0">
        <w:rPr>
          <w:rFonts w:ascii="Times New Roman" w:hAnsi="Times New Roman" w:cs="Times New Roman"/>
          <w:color w:val="auto"/>
          <w:sz w:val="20"/>
          <w:szCs w:val="20"/>
        </w:rPr>
        <w:tab/>
      </w:r>
      <w:r>
        <w:rPr>
          <w:rFonts w:ascii="Times New Roman" w:hAnsi="Times New Roman" w:cs="Times New Roman"/>
          <w:color w:val="auto"/>
          <w:sz w:val="20"/>
          <w:szCs w:val="20"/>
        </w:rPr>
        <w:tab/>
      </w:r>
      <w:r>
        <w:rPr>
          <w:rFonts w:ascii="Times New Roman" w:hAnsi="Times New Roman" w:cs="Times New Roman"/>
          <w:color w:val="auto"/>
          <w:sz w:val="20"/>
          <w:szCs w:val="20"/>
        </w:rPr>
        <w:tab/>
      </w:r>
      <w:r w:rsidRPr="00110CD0">
        <w:rPr>
          <w:rFonts w:ascii="Times New Roman" w:hAnsi="Times New Roman" w:cs="Times New Roman"/>
          <w:color w:val="auto"/>
          <w:sz w:val="20"/>
          <w:szCs w:val="20"/>
        </w:rPr>
        <w:t>SEC. MUNIC. DE EDUCAÇÃO E DESPORTO</w:t>
      </w:r>
    </w:p>
    <w:p w14:paraId="6956B898" w14:textId="77777777" w:rsidR="00B571EF" w:rsidRPr="00110CD0" w:rsidRDefault="00B571EF" w:rsidP="00B571EF">
      <w:pPr>
        <w:tabs>
          <w:tab w:val="left" w:pos="1701"/>
        </w:tabs>
        <w:rPr>
          <w:sz w:val="20"/>
          <w:szCs w:val="20"/>
        </w:rPr>
      </w:pPr>
      <w:r>
        <w:rPr>
          <w:sz w:val="20"/>
          <w:szCs w:val="20"/>
        </w:rPr>
        <w:t>12.361.0250.2043</w:t>
      </w:r>
      <w:r w:rsidRPr="00110CD0">
        <w:rPr>
          <w:sz w:val="20"/>
          <w:szCs w:val="20"/>
        </w:rPr>
        <w:t xml:space="preserve">       </w:t>
      </w:r>
      <w:r>
        <w:rPr>
          <w:sz w:val="20"/>
          <w:szCs w:val="20"/>
        </w:rPr>
        <w:tab/>
        <w:t>Coordenação e Manutenção do Ensino Fundamental</w:t>
      </w:r>
    </w:p>
    <w:p w14:paraId="3EF48E43" w14:textId="77777777" w:rsidR="00B571EF" w:rsidRDefault="00B571EF" w:rsidP="00B571EF">
      <w:pPr>
        <w:tabs>
          <w:tab w:val="left" w:pos="1701"/>
        </w:tabs>
        <w:rPr>
          <w:sz w:val="20"/>
          <w:szCs w:val="20"/>
        </w:rPr>
      </w:pPr>
      <w:r w:rsidRPr="00110CD0">
        <w:rPr>
          <w:sz w:val="20"/>
          <w:szCs w:val="20"/>
        </w:rPr>
        <w:t>3.3.3.9.0.3</w:t>
      </w:r>
      <w:r>
        <w:rPr>
          <w:sz w:val="20"/>
          <w:szCs w:val="20"/>
        </w:rPr>
        <w:t>0</w:t>
      </w:r>
      <w:r w:rsidRPr="00110CD0">
        <w:rPr>
          <w:sz w:val="20"/>
          <w:szCs w:val="20"/>
        </w:rPr>
        <w:t>00000000</w:t>
      </w:r>
      <w:r w:rsidRPr="00110CD0">
        <w:rPr>
          <w:sz w:val="20"/>
          <w:szCs w:val="20"/>
        </w:rPr>
        <w:tab/>
        <w:t>Material de Consumo (20 - MDE) 6</w:t>
      </w:r>
      <w:r>
        <w:rPr>
          <w:sz w:val="20"/>
          <w:szCs w:val="20"/>
        </w:rPr>
        <w:t>380</w:t>
      </w:r>
    </w:p>
    <w:p w14:paraId="6BD85243" w14:textId="77777777" w:rsidR="00B571EF" w:rsidRDefault="00B571EF" w:rsidP="00110CD0">
      <w:pPr>
        <w:tabs>
          <w:tab w:val="left" w:pos="1701"/>
        </w:tabs>
        <w:rPr>
          <w:sz w:val="20"/>
          <w:szCs w:val="20"/>
        </w:rPr>
      </w:pPr>
    </w:p>
    <w:p w14:paraId="72BEC936" w14:textId="77777777" w:rsidR="00110CD0" w:rsidRPr="009D3B39" w:rsidRDefault="00110CD0" w:rsidP="00110CD0">
      <w:pPr>
        <w:rPr>
          <w:sz w:val="16"/>
          <w:szCs w:val="16"/>
        </w:rPr>
      </w:pPr>
    </w:p>
    <w:p w14:paraId="1C3A1F72" w14:textId="77777777" w:rsidR="00110CD0" w:rsidRPr="00110CD0" w:rsidRDefault="00110CD0" w:rsidP="00110CD0">
      <w:pPr>
        <w:pStyle w:val="Ttulo5"/>
        <w:spacing w:before="0"/>
        <w:rPr>
          <w:rFonts w:ascii="Times New Roman" w:hAnsi="Times New Roman" w:cs="Times New Roman"/>
          <w:b/>
          <w:color w:val="auto"/>
          <w:sz w:val="20"/>
          <w:szCs w:val="20"/>
        </w:rPr>
      </w:pPr>
      <w:r w:rsidRPr="00110CD0">
        <w:rPr>
          <w:rFonts w:ascii="Times New Roman" w:hAnsi="Times New Roman" w:cs="Times New Roman"/>
          <w:color w:val="auto"/>
          <w:sz w:val="20"/>
          <w:szCs w:val="20"/>
        </w:rPr>
        <w:t>09.01</w:t>
      </w:r>
      <w:r w:rsidRPr="00110CD0">
        <w:rPr>
          <w:rFonts w:ascii="Times New Roman" w:hAnsi="Times New Roman" w:cs="Times New Roman"/>
          <w:color w:val="auto"/>
          <w:sz w:val="20"/>
          <w:szCs w:val="20"/>
        </w:rPr>
        <w:tab/>
      </w:r>
      <w:r w:rsidR="00096237">
        <w:rPr>
          <w:rFonts w:ascii="Times New Roman" w:hAnsi="Times New Roman" w:cs="Times New Roman"/>
          <w:color w:val="auto"/>
          <w:sz w:val="20"/>
          <w:szCs w:val="20"/>
        </w:rPr>
        <w:tab/>
      </w:r>
      <w:r w:rsidR="00096237">
        <w:rPr>
          <w:rFonts w:ascii="Times New Roman" w:hAnsi="Times New Roman" w:cs="Times New Roman"/>
          <w:color w:val="auto"/>
          <w:sz w:val="20"/>
          <w:szCs w:val="20"/>
        </w:rPr>
        <w:tab/>
      </w:r>
      <w:r w:rsidRPr="00110CD0">
        <w:rPr>
          <w:rFonts w:ascii="Times New Roman" w:hAnsi="Times New Roman" w:cs="Times New Roman"/>
          <w:color w:val="auto"/>
          <w:sz w:val="20"/>
          <w:szCs w:val="20"/>
        </w:rPr>
        <w:t>SEC. MUNIC. DE TURISMO E CULTURA</w:t>
      </w:r>
    </w:p>
    <w:p w14:paraId="7CD51195" w14:textId="77777777" w:rsidR="00110CD0" w:rsidRPr="00110CD0" w:rsidRDefault="00110CD0" w:rsidP="00110CD0">
      <w:pPr>
        <w:tabs>
          <w:tab w:val="left" w:pos="1701"/>
        </w:tabs>
        <w:rPr>
          <w:sz w:val="20"/>
          <w:szCs w:val="20"/>
        </w:rPr>
      </w:pPr>
      <w:r w:rsidRPr="00110CD0">
        <w:rPr>
          <w:sz w:val="20"/>
          <w:szCs w:val="20"/>
        </w:rPr>
        <w:t xml:space="preserve">04.122.0400.2080             Manutenção das Atividades da Secretaria de Turismo e Cultura              </w:t>
      </w:r>
    </w:p>
    <w:p w14:paraId="151071AD" w14:textId="77777777" w:rsidR="00110CD0" w:rsidRPr="00110CD0" w:rsidRDefault="00110CD0" w:rsidP="00110CD0">
      <w:pPr>
        <w:tabs>
          <w:tab w:val="left" w:pos="1701"/>
        </w:tabs>
        <w:rPr>
          <w:sz w:val="20"/>
          <w:szCs w:val="20"/>
        </w:rPr>
      </w:pPr>
      <w:r w:rsidRPr="00110CD0">
        <w:rPr>
          <w:sz w:val="20"/>
          <w:szCs w:val="20"/>
        </w:rPr>
        <w:t>3.3.3.9.0.3000000000</w:t>
      </w:r>
      <w:r w:rsidRPr="00110CD0">
        <w:rPr>
          <w:sz w:val="20"/>
          <w:szCs w:val="20"/>
        </w:rPr>
        <w:tab/>
        <w:t>Material de Distribuição Gratuita (1 - Livre) 9050</w:t>
      </w:r>
    </w:p>
    <w:p w14:paraId="6B292BFC" w14:textId="77777777" w:rsidR="00272E95" w:rsidRPr="009D3B39" w:rsidRDefault="00272E95" w:rsidP="009B799E">
      <w:pPr>
        <w:rPr>
          <w:sz w:val="16"/>
          <w:szCs w:val="16"/>
        </w:rPr>
      </w:pPr>
    </w:p>
    <w:p w14:paraId="25895F14" w14:textId="77777777" w:rsidR="001522CF" w:rsidRDefault="001522CF" w:rsidP="009B799E">
      <w:pPr>
        <w:pStyle w:val="Ttulo5"/>
        <w:spacing w:before="0"/>
        <w:jc w:val="center"/>
        <w:rPr>
          <w:rFonts w:ascii="Times New Roman" w:hAnsi="Times New Roman" w:cs="Times New Roman"/>
          <w:b/>
          <w:color w:val="auto"/>
          <w:sz w:val="20"/>
          <w:szCs w:val="20"/>
        </w:rPr>
      </w:pPr>
    </w:p>
    <w:p w14:paraId="221157E9" w14:textId="77777777" w:rsidR="009B799E" w:rsidRPr="009B799E" w:rsidRDefault="009B799E" w:rsidP="009B799E">
      <w:pPr>
        <w:pStyle w:val="Ttulo5"/>
        <w:spacing w:before="0"/>
        <w:jc w:val="center"/>
        <w:rPr>
          <w:rFonts w:ascii="Times New Roman" w:hAnsi="Times New Roman" w:cs="Times New Roman"/>
          <w:b/>
          <w:color w:val="auto"/>
          <w:sz w:val="20"/>
          <w:szCs w:val="20"/>
        </w:rPr>
      </w:pPr>
      <w:r w:rsidRPr="009B799E">
        <w:rPr>
          <w:rFonts w:ascii="Times New Roman" w:hAnsi="Times New Roman" w:cs="Times New Roman"/>
          <w:b/>
          <w:color w:val="auto"/>
          <w:sz w:val="20"/>
          <w:szCs w:val="20"/>
        </w:rPr>
        <w:t>DO PRAZO DE VIGÊNCIA</w:t>
      </w:r>
    </w:p>
    <w:p w14:paraId="0E6650BA" w14:textId="77777777" w:rsidR="009B799E" w:rsidRPr="009B799E" w:rsidRDefault="009B799E" w:rsidP="009B799E">
      <w:pPr>
        <w:jc w:val="both"/>
        <w:rPr>
          <w:b/>
          <w:sz w:val="20"/>
          <w:szCs w:val="20"/>
        </w:rPr>
      </w:pPr>
      <w:r w:rsidRPr="009B799E">
        <w:rPr>
          <w:b/>
          <w:sz w:val="20"/>
          <w:szCs w:val="20"/>
        </w:rPr>
        <w:t>Cláusula Décima Primeira:</w:t>
      </w:r>
    </w:p>
    <w:p w14:paraId="0633A333" w14:textId="09F21790" w:rsidR="009B799E" w:rsidRPr="009B799E" w:rsidRDefault="009B799E" w:rsidP="009B799E">
      <w:pPr>
        <w:pStyle w:val="Corpodetexto3"/>
        <w:spacing w:after="0"/>
        <w:jc w:val="both"/>
        <w:rPr>
          <w:sz w:val="20"/>
          <w:szCs w:val="20"/>
        </w:rPr>
      </w:pPr>
      <w:r w:rsidRPr="009B799E">
        <w:rPr>
          <w:sz w:val="20"/>
          <w:szCs w:val="20"/>
        </w:rPr>
        <w:t>Est</w:t>
      </w:r>
      <w:r w:rsidR="004B7D40">
        <w:rPr>
          <w:sz w:val="20"/>
          <w:szCs w:val="20"/>
        </w:rPr>
        <w:t>e contrato vigerá até 31/12/20</w:t>
      </w:r>
      <w:r w:rsidR="00F775F4">
        <w:rPr>
          <w:sz w:val="20"/>
          <w:szCs w:val="20"/>
        </w:rPr>
        <w:t>2</w:t>
      </w:r>
      <w:r w:rsidR="00B571EF">
        <w:rPr>
          <w:sz w:val="20"/>
          <w:szCs w:val="20"/>
        </w:rPr>
        <w:t>1</w:t>
      </w:r>
      <w:r w:rsidRPr="009B799E">
        <w:rPr>
          <w:sz w:val="20"/>
          <w:szCs w:val="20"/>
        </w:rPr>
        <w:t xml:space="preserve"> a contar da data de sua assinatura, e terá seu término após o efetivo pagamento do preço total estipulado na cláusula segunda acima quando se extinguirá automaticamente, independentemente de qualquer forma de notificação ou aviso judicial ou extrajudicial.</w:t>
      </w:r>
    </w:p>
    <w:p w14:paraId="060894C7" w14:textId="77777777" w:rsidR="009B799E" w:rsidRPr="009B799E" w:rsidRDefault="009B799E" w:rsidP="009B799E">
      <w:pPr>
        <w:pStyle w:val="Corpodetexto3"/>
        <w:spacing w:after="0"/>
        <w:jc w:val="both"/>
        <w:rPr>
          <w:b/>
          <w:sz w:val="20"/>
          <w:szCs w:val="20"/>
        </w:rPr>
      </w:pPr>
    </w:p>
    <w:p w14:paraId="12404115" w14:textId="77777777" w:rsidR="00745126" w:rsidRDefault="00745126" w:rsidP="009B799E">
      <w:pPr>
        <w:pStyle w:val="Corpodetexto3"/>
        <w:spacing w:after="0"/>
        <w:jc w:val="center"/>
        <w:rPr>
          <w:b/>
          <w:sz w:val="20"/>
          <w:szCs w:val="20"/>
        </w:rPr>
      </w:pPr>
    </w:p>
    <w:p w14:paraId="460D6B3D" w14:textId="77777777" w:rsidR="009B799E" w:rsidRPr="009B799E" w:rsidRDefault="009B799E" w:rsidP="009B799E">
      <w:pPr>
        <w:pStyle w:val="Corpodetexto3"/>
        <w:spacing w:after="0"/>
        <w:jc w:val="center"/>
        <w:rPr>
          <w:b/>
          <w:sz w:val="20"/>
          <w:szCs w:val="20"/>
        </w:rPr>
      </w:pPr>
      <w:r w:rsidRPr="009B799E">
        <w:rPr>
          <w:b/>
          <w:sz w:val="20"/>
          <w:szCs w:val="20"/>
        </w:rPr>
        <w:t>DA FISCALIZAÇÃO</w:t>
      </w:r>
    </w:p>
    <w:p w14:paraId="0BD7EE3C" w14:textId="77777777" w:rsidR="009B799E" w:rsidRPr="009B799E" w:rsidRDefault="009B799E" w:rsidP="009B799E">
      <w:pPr>
        <w:rPr>
          <w:b/>
          <w:sz w:val="20"/>
          <w:szCs w:val="20"/>
        </w:rPr>
      </w:pPr>
      <w:r w:rsidRPr="009B799E">
        <w:rPr>
          <w:b/>
          <w:sz w:val="20"/>
          <w:szCs w:val="20"/>
        </w:rPr>
        <w:t>Cláusula Décima Segunda:</w:t>
      </w:r>
    </w:p>
    <w:p w14:paraId="75DB3CED" w14:textId="4ED82497" w:rsidR="009B799E" w:rsidRPr="009B799E" w:rsidRDefault="009B799E" w:rsidP="009B799E">
      <w:pPr>
        <w:pStyle w:val="Subttulo"/>
        <w:ind w:firstLine="0"/>
        <w:jc w:val="both"/>
        <w:rPr>
          <w:sz w:val="20"/>
        </w:rPr>
      </w:pPr>
      <w:r w:rsidRPr="009B799E">
        <w:rPr>
          <w:b/>
          <w:sz w:val="20"/>
        </w:rPr>
        <w:t xml:space="preserve">a) </w:t>
      </w:r>
      <w:r w:rsidRPr="009B799E">
        <w:rPr>
          <w:sz w:val="20"/>
        </w:rPr>
        <w:t>A Fiscalização do fornecimento será efetuada pelos Servidores Municipais:</w:t>
      </w:r>
      <w:r w:rsidR="001522CF">
        <w:rPr>
          <w:sz w:val="20"/>
        </w:rPr>
        <w:t xml:space="preserve"> </w:t>
      </w:r>
      <w:proofErr w:type="spellStart"/>
      <w:r w:rsidR="001522CF">
        <w:rPr>
          <w:sz w:val="20"/>
        </w:rPr>
        <w:t>Anabel</w:t>
      </w:r>
      <w:proofErr w:type="spellEnd"/>
      <w:r w:rsidR="001522CF">
        <w:rPr>
          <w:sz w:val="20"/>
        </w:rPr>
        <w:t xml:space="preserve"> Breda </w:t>
      </w:r>
      <w:proofErr w:type="spellStart"/>
      <w:r w:rsidR="001522CF">
        <w:rPr>
          <w:sz w:val="20"/>
        </w:rPr>
        <w:t>Meotti</w:t>
      </w:r>
      <w:proofErr w:type="spellEnd"/>
      <w:r w:rsidR="001522CF">
        <w:rPr>
          <w:sz w:val="20"/>
        </w:rPr>
        <w:t>,</w:t>
      </w:r>
      <w:r w:rsidRPr="009B799E">
        <w:rPr>
          <w:sz w:val="20"/>
        </w:rPr>
        <w:t xml:space="preserve"> Leandro </w:t>
      </w:r>
      <w:proofErr w:type="spellStart"/>
      <w:r w:rsidRPr="009B799E">
        <w:rPr>
          <w:sz w:val="20"/>
        </w:rPr>
        <w:t>Zanovello</w:t>
      </w:r>
      <w:proofErr w:type="spellEnd"/>
      <w:r w:rsidRPr="009B799E">
        <w:rPr>
          <w:sz w:val="20"/>
        </w:rPr>
        <w:t xml:space="preserve">, </w:t>
      </w:r>
      <w:proofErr w:type="spellStart"/>
      <w:r w:rsidR="00B571EF">
        <w:rPr>
          <w:sz w:val="20"/>
        </w:rPr>
        <w:t>Silvane</w:t>
      </w:r>
      <w:proofErr w:type="spellEnd"/>
      <w:r w:rsidR="00B571EF">
        <w:rPr>
          <w:sz w:val="20"/>
        </w:rPr>
        <w:t xml:space="preserve"> Frizon</w:t>
      </w:r>
      <w:r w:rsidRPr="009B799E">
        <w:rPr>
          <w:sz w:val="20"/>
        </w:rPr>
        <w:t xml:space="preserve">, </w:t>
      </w:r>
      <w:proofErr w:type="spellStart"/>
      <w:r w:rsidR="00F67B3C">
        <w:rPr>
          <w:sz w:val="20"/>
        </w:rPr>
        <w:t>Talissa</w:t>
      </w:r>
      <w:proofErr w:type="spellEnd"/>
      <w:r w:rsidR="00F67B3C">
        <w:rPr>
          <w:sz w:val="20"/>
        </w:rPr>
        <w:t xml:space="preserve"> </w:t>
      </w:r>
      <w:proofErr w:type="spellStart"/>
      <w:r w:rsidR="00F67B3C">
        <w:rPr>
          <w:sz w:val="20"/>
        </w:rPr>
        <w:t>Cremonini</w:t>
      </w:r>
      <w:proofErr w:type="spellEnd"/>
      <w:r w:rsidR="00F67B3C">
        <w:rPr>
          <w:sz w:val="20"/>
        </w:rPr>
        <w:t xml:space="preserve"> e Patrícia Gabriel</w:t>
      </w:r>
      <w:r w:rsidRPr="009B799E">
        <w:rPr>
          <w:sz w:val="20"/>
        </w:rPr>
        <w:t>, onde exercerão ampla, cotidiana e rotineira inspeção da mercadoria.</w:t>
      </w:r>
    </w:p>
    <w:p w14:paraId="76BD34B9" w14:textId="77777777" w:rsidR="009B799E" w:rsidRPr="009B799E" w:rsidRDefault="009B799E" w:rsidP="009B799E">
      <w:pPr>
        <w:pStyle w:val="Subttulo"/>
        <w:ind w:firstLine="0"/>
        <w:jc w:val="both"/>
        <w:rPr>
          <w:sz w:val="20"/>
        </w:rPr>
      </w:pPr>
      <w:r w:rsidRPr="009B799E">
        <w:rPr>
          <w:b/>
          <w:sz w:val="20"/>
        </w:rPr>
        <w:t>b)</w:t>
      </w:r>
      <w:r w:rsidRPr="009B799E">
        <w:rPr>
          <w:sz w:val="20"/>
        </w:rPr>
        <w:t xml:space="preserve"> A Fiscalização ora referida, considerando que é com o exclusivo objetivo de averiguar o adequado cumprimento das condições contratuais.</w:t>
      </w:r>
    </w:p>
    <w:p w14:paraId="39FF1A83" w14:textId="1D56C006" w:rsidR="009B799E" w:rsidRPr="009B799E" w:rsidRDefault="009B799E" w:rsidP="00B80A77">
      <w:pPr>
        <w:pStyle w:val="Subttulo"/>
        <w:ind w:firstLine="0"/>
        <w:jc w:val="both"/>
        <w:rPr>
          <w:sz w:val="20"/>
        </w:rPr>
      </w:pPr>
      <w:r w:rsidRPr="009B799E">
        <w:rPr>
          <w:b/>
          <w:sz w:val="20"/>
        </w:rPr>
        <w:t>c)</w:t>
      </w:r>
      <w:r w:rsidRPr="009B799E">
        <w:rPr>
          <w:sz w:val="20"/>
        </w:rPr>
        <w:t xml:space="preserve"> A CONTRATADA deverá planejar a entrega dos materiais juntamente com a Fiscalização da Municipalidade, devendo acatar todas e quaisquer determinações da mesma.</w:t>
      </w:r>
    </w:p>
    <w:p w14:paraId="0AA8F440" w14:textId="77777777" w:rsidR="00B94B87" w:rsidRPr="009B799E" w:rsidRDefault="00B94B87" w:rsidP="009B799E">
      <w:pPr>
        <w:pStyle w:val="Ttulo2"/>
        <w:numPr>
          <w:ilvl w:val="1"/>
          <w:numId w:val="1"/>
        </w:numPr>
        <w:tabs>
          <w:tab w:val="clear" w:pos="576"/>
          <w:tab w:val="left" w:pos="0"/>
        </w:tabs>
        <w:ind w:left="0" w:right="-24" w:firstLine="0"/>
        <w:rPr>
          <w:rFonts w:ascii="Times New Roman" w:hAnsi="Times New Roman"/>
          <w:sz w:val="20"/>
        </w:rPr>
      </w:pPr>
    </w:p>
    <w:p w14:paraId="0EAEFADE" w14:textId="77777777" w:rsidR="0028291C" w:rsidRPr="009B799E" w:rsidRDefault="0028291C" w:rsidP="009B799E">
      <w:pPr>
        <w:pStyle w:val="Ttulo2"/>
        <w:numPr>
          <w:ilvl w:val="1"/>
          <w:numId w:val="1"/>
        </w:numPr>
        <w:tabs>
          <w:tab w:val="clear" w:pos="576"/>
          <w:tab w:val="left" w:pos="0"/>
        </w:tabs>
        <w:ind w:left="0" w:right="-24" w:firstLine="0"/>
        <w:rPr>
          <w:rFonts w:ascii="Times New Roman" w:hAnsi="Times New Roman"/>
          <w:sz w:val="20"/>
        </w:rPr>
      </w:pPr>
      <w:r w:rsidRPr="009B799E">
        <w:rPr>
          <w:rFonts w:ascii="Times New Roman" w:hAnsi="Times New Roman"/>
          <w:sz w:val="20"/>
        </w:rPr>
        <w:t>DO FORO</w:t>
      </w:r>
    </w:p>
    <w:p w14:paraId="69DAD24A" w14:textId="77777777" w:rsidR="0028291C" w:rsidRPr="009B799E" w:rsidRDefault="0028291C" w:rsidP="009B799E">
      <w:pPr>
        <w:rPr>
          <w:b/>
          <w:sz w:val="20"/>
          <w:szCs w:val="20"/>
        </w:rPr>
      </w:pPr>
      <w:r w:rsidRPr="009B799E">
        <w:rPr>
          <w:b/>
          <w:sz w:val="20"/>
          <w:szCs w:val="20"/>
        </w:rPr>
        <w:t>Cláusula Décima Primeira:</w:t>
      </w:r>
    </w:p>
    <w:p w14:paraId="0AC25134" w14:textId="77777777" w:rsidR="0028291C" w:rsidRPr="009B799E" w:rsidRDefault="0028291C" w:rsidP="009B799E">
      <w:pPr>
        <w:pStyle w:val="Recuodecorpodetexto"/>
        <w:spacing w:after="0"/>
        <w:ind w:left="0"/>
        <w:jc w:val="both"/>
      </w:pPr>
      <w:r w:rsidRPr="009B799E">
        <w:t>O Foro competente para dirimir eventual controvérsia oriunda do presente instrumento contratual é o da Comarca de Veranópolis/RS, com exclusão de qualquer outro, por mais privilegiado que seja.</w:t>
      </w:r>
    </w:p>
    <w:p w14:paraId="5BB1F614" w14:textId="77777777" w:rsidR="0028291C" w:rsidRPr="001522CF" w:rsidRDefault="0028291C" w:rsidP="009B799E">
      <w:pPr>
        <w:tabs>
          <w:tab w:val="left" w:pos="1843"/>
        </w:tabs>
        <w:jc w:val="both"/>
        <w:rPr>
          <w:sz w:val="16"/>
          <w:szCs w:val="16"/>
        </w:rPr>
      </w:pPr>
    </w:p>
    <w:p w14:paraId="553A5453" w14:textId="77777777" w:rsidR="0028291C" w:rsidRPr="009B799E" w:rsidRDefault="0028291C" w:rsidP="009B799E">
      <w:pPr>
        <w:tabs>
          <w:tab w:val="left" w:pos="1843"/>
        </w:tabs>
        <w:jc w:val="both"/>
        <w:rPr>
          <w:sz w:val="20"/>
          <w:szCs w:val="20"/>
        </w:rPr>
      </w:pPr>
      <w:r w:rsidRPr="009B799E">
        <w:rPr>
          <w:sz w:val="20"/>
          <w:szCs w:val="20"/>
        </w:rPr>
        <w:t xml:space="preserve">Estando assim certos e ajustados, firmam o presente instrumento particular exarado em duas vias de igual teor e forma, composto por 04 (quatro) laudas, assinados pelas partes contratantes e pelas testemunhas abaixo nominadas, com o visto da </w:t>
      </w:r>
      <w:r w:rsidR="00EF7CDA" w:rsidRPr="009B799E">
        <w:rPr>
          <w:sz w:val="20"/>
          <w:szCs w:val="20"/>
        </w:rPr>
        <w:t>Assesso</w:t>
      </w:r>
      <w:r w:rsidRPr="009B799E">
        <w:rPr>
          <w:sz w:val="20"/>
          <w:szCs w:val="20"/>
        </w:rPr>
        <w:t>ria Jurídica do Município, para que seja bom, firme, valioso e surta seus efeitos legais.</w:t>
      </w:r>
    </w:p>
    <w:p w14:paraId="39C1E60B" w14:textId="77777777" w:rsidR="001522CF" w:rsidRDefault="001522CF" w:rsidP="009B799E">
      <w:pPr>
        <w:tabs>
          <w:tab w:val="left" w:pos="1843"/>
        </w:tabs>
        <w:jc w:val="right"/>
        <w:rPr>
          <w:sz w:val="20"/>
          <w:szCs w:val="20"/>
        </w:rPr>
      </w:pPr>
    </w:p>
    <w:p w14:paraId="5EA3116E" w14:textId="6560C2A9" w:rsidR="0028291C" w:rsidRPr="009B799E" w:rsidRDefault="0028291C" w:rsidP="009B799E">
      <w:pPr>
        <w:tabs>
          <w:tab w:val="left" w:pos="1843"/>
        </w:tabs>
        <w:jc w:val="right"/>
        <w:rPr>
          <w:sz w:val="20"/>
          <w:szCs w:val="20"/>
        </w:rPr>
      </w:pPr>
      <w:r w:rsidRPr="009B799E">
        <w:rPr>
          <w:sz w:val="20"/>
          <w:szCs w:val="20"/>
        </w:rPr>
        <w:t xml:space="preserve">Cotiporã, </w:t>
      </w:r>
      <w:r w:rsidR="008F4B98">
        <w:rPr>
          <w:sz w:val="20"/>
          <w:szCs w:val="20"/>
        </w:rPr>
        <w:t>09</w:t>
      </w:r>
      <w:r w:rsidRPr="009B799E">
        <w:rPr>
          <w:sz w:val="20"/>
          <w:szCs w:val="20"/>
        </w:rPr>
        <w:t xml:space="preserve"> de</w:t>
      </w:r>
      <w:r w:rsidR="00B80A77">
        <w:rPr>
          <w:sz w:val="20"/>
          <w:szCs w:val="20"/>
        </w:rPr>
        <w:t xml:space="preserve"> março</w:t>
      </w:r>
      <w:r w:rsidRPr="009B799E">
        <w:rPr>
          <w:sz w:val="20"/>
          <w:szCs w:val="20"/>
        </w:rPr>
        <w:t xml:space="preserve"> de 20</w:t>
      </w:r>
      <w:r w:rsidR="00F775F4">
        <w:rPr>
          <w:sz w:val="20"/>
          <w:szCs w:val="20"/>
        </w:rPr>
        <w:t>2</w:t>
      </w:r>
      <w:r w:rsidR="00B571EF">
        <w:rPr>
          <w:sz w:val="20"/>
          <w:szCs w:val="20"/>
        </w:rPr>
        <w:t>1</w:t>
      </w:r>
      <w:r w:rsidRPr="009B799E">
        <w:rPr>
          <w:sz w:val="20"/>
          <w:szCs w:val="20"/>
        </w:rPr>
        <w:t>.</w:t>
      </w:r>
    </w:p>
    <w:p w14:paraId="30E09635" w14:textId="77777777" w:rsidR="0028291C" w:rsidRDefault="0028291C" w:rsidP="009B799E">
      <w:pPr>
        <w:tabs>
          <w:tab w:val="left" w:pos="1843"/>
        </w:tabs>
        <w:jc w:val="right"/>
        <w:rPr>
          <w:sz w:val="20"/>
          <w:szCs w:val="20"/>
        </w:rPr>
      </w:pPr>
    </w:p>
    <w:p w14:paraId="32EF42A6" w14:textId="77777777" w:rsidR="001522CF" w:rsidRPr="009B799E" w:rsidRDefault="001522CF" w:rsidP="00B80A77">
      <w:pPr>
        <w:tabs>
          <w:tab w:val="left" w:pos="1843"/>
        </w:tabs>
        <w:jc w:val="center"/>
        <w:rPr>
          <w:sz w:val="20"/>
          <w:szCs w:val="20"/>
        </w:rPr>
      </w:pPr>
    </w:p>
    <w:p w14:paraId="1FDCBA84" w14:textId="77777777" w:rsidR="003D66EF" w:rsidRPr="009B799E" w:rsidRDefault="003D66EF" w:rsidP="009B799E">
      <w:pPr>
        <w:tabs>
          <w:tab w:val="left" w:pos="1843"/>
        </w:tabs>
        <w:jc w:val="right"/>
        <w:rPr>
          <w:sz w:val="20"/>
          <w:szCs w:val="20"/>
        </w:rPr>
      </w:pPr>
    </w:p>
    <w:p w14:paraId="71EC161E" w14:textId="6CA7A13C" w:rsidR="0028291C" w:rsidRPr="009B799E" w:rsidRDefault="0028291C" w:rsidP="009B799E">
      <w:pPr>
        <w:tabs>
          <w:tab w:val="left" w:pos="1843"/>
        </w:tabs>
        <w:jc w:val="both"/>
        <w:rPr>
          <w:b/>
          <w:sz w:val="20"/>
          <w:szCs w:val="20"/>
        </w:rPr>
      </w:pPr>
      <w:r w:rsidRPr="009B799E">
        <w:rPr>
          <w:sz w:val="20"/>
          <w:szCs w:val="20"/>
        </w:rPr>
        <w:t>CONTRAT</w:t>
      </w:r>
      <w:r w:rsidR="004B240C" w:rsidRPr="009B799E">
        <w:rPr>
          <w:sz w:val="20"/>
          <w:szCs w:val="20"/>
        </w:rPr>
        <w:t>ANTE – Município de Cotiporã</w:t>
      </w:r>
      <w:r w:rsidR="004B240C" w:rsidRPr="009B799E">
        <w:rPr>
          <w:sz w:val="20"/>
          <w:szCs w:val="20"/>
        </w:rPr>
        <w:tab/>
      </w:r>
      <w:r w:rsidR="004B240C" w:rsidRPr="009B799E">
        <w:rPr>
          <w:sz w:val="20"/>
          <w:szCs w:val="20"/>
        </w:rPr>
        <w:tab/>
      </w:r>
      <w:r w:rsidR="004B240C" w:rsidRPr="009B799E">
        <w:rPr>
          <w:sz w:val="20"/>
          <w:szCs w:val="20"/>
        </w:rPr>
        <w:tab/>
      </w:r>
      <w:r w:rsidRPr="009B799E">
        <w:rPr>
          <w:sz w:val="20"/>
          <w:szCs w:val="20"/>
        </w:rPr>
        <w:t>CONTRATADA</w:t>
      </w:r>
      <w:r w:rsidRPr="009B799E">
        <w:rPr>
          <w:b/>
          <w:sz w:val="20"/>
          <w:szCs w:val="20"/>
        </w:rPr>
        <w:tab/>
      </w:r>
      <w:r w:rsidR="00B80A77">
        <w:rPr>
          <w:b/>
          <w:sz w:val="20"/>
          <w:szCs w:val="20"/>
        </w:rPr>
        <w:t>-</w:t>
      </w:r>
      <w:r w:rsidR="00B80A77" w:rsidRPr="00B80A77">
        <w:rPr>
          <w:b/>
          <w:sz w:val="20"/>
          <w:szCs w:val="20"/>
        </w:rPr>
        <w:t xml:space="preserve"> </w:t>
      </w:r>
      <w:r w:rsidR="00B80A77" w:rsidRPr="00D55371">
        <w:rPr>
          <w:b/>
          <w:sz w:val="20"/>
          <w:szCs w:val="20"/>
        </w:rPr>
        <w:t>AJP COMÉRCIO</w:t>
      </w:r>
    </w:p>
    <w:p w14:paraId="091977A2" w14:textId="215B7506" w:rsidR="0028291C" w:rsidRPr="009B799E" w:rsidRDefault="00CB196E" w:rsidP="009B799E">
      <w:pPr>
        <w:tabs>
          <w:tab w:val="left" w:pos="1843"/>
        </w:tabs>
        <w:jc w:val="both"/>
        <w:rPr>
          <w:sz w:val="20"/>
          <w:szCs w:val="20"/>
        </w:rPr>
      </w:pPr>
      <w:proofErr w:type="spellStart"/>
      <w:r>
        <w:rPr>
          <w:b/>
          <w:sz w:val="20"/>
          <w:szCs w:val="20"/>
        </w:rPr>
        <w:t>Ivelton</w:t>
      </w:r>
      <w:proofErr w:type="spellEnd"/>
      <w:r>
        <w:rPr>
          <w:b/>
          <w:sz w:val="20"/>
          <w:szCs w:val="20"/>
        </w:rPr>
        <w:t xml:space="preserve"> Mateus </w:t>
      </w:r>
      <w:proofErr w:type="spellStart"/>
      <w:r>
        <w:rPr>
          <w:b/>
          <w:sz w:val="20"/>
          <w:szCs w:val="20"/>
        </w:rPr>
        <w:t>Zardo</w:t>
      </w:r>
      <w:proofErr w:type="spellEnd"/>
      <w:r w:rsidR="0028291C" w:rsidRPr="009B799E">
        <w:rPr>
          <w:b/>
          <w:sz w:val="20"/>
          <w:szCs w:val="20"/>
        </w:rPr>
        <w:t xml:space="preserve"> </w:t>
      </w:r>
      <w:r w:rsidR="0028291C" w:rsidRPr="009B799E">
        <w:rPr>
          <w:sz w:val="20"/>
          <w:szCs w:val="20"/>
        </w:rPr>
        <w:t>– Prefeito Municipal</w:t>
      </w:r>
      <w:r w:rsidR="00D63704" w:rsidRPr="009B799E">
        <w:rPr>
          <w:sz w:val="20"/>
          <w:szCs w:val="20"/>
        </w:rPr>
        <w:tab/>
      </w:r>
      <w:r w:rsidR="0028291C" w:rsidRPr="009B799E">
        <w:rPr>
          <w:sz w:val="20"/>
          <w:szCs w:val="20"/>
        </w:rPr>
        <w:tab/>
      </w:r>
      <w:r w:rsidR="00B80A77">
        <w:rPr>
          <w:sz w:val="20"/>
          <w:szCs w:val="20"/>
        </w:rPr>
        <w:t xml:space="preserve">Adelino João Pinto </w:t>
      </w:r>
      <w:r w:rsidR="0028291C" w:rsidRPr="009B799E">
        <w:rPr>
          <w:sz w:val="20"/>
          <w:szCs w:val="20"/>
        </w:rPr>
        <w:t>– Sócio Gerente</w:t>
      </w:r>
    </w:p>
    <w:p w14:paraId="310F49B6" w14:textId="77777777" w:rsidR="001522CF" w:rsidRDefault="001522CF" w:rsidP="009B799E">
      <w:pPr>
        <w:tabs>
          <w:tab w:val="left" w:pos="1843"/>
        </w:tabs>
        <w:jc w:val="both"/>
        <w:rPr>
          <w:b/>
          <w:sz w:val="20"/>
          <w:szCs w:val="20"/>
        </w:rPr>
      </w:pPr>
    </w:p>
    <w:p w14:paraId="328B8603" w14:textId="77777777" w:rsidR="0028291C" w:rsidRPr="009B799E" w:rsidRDefault="0028291C" w:rsidP="009B799E">
      <w:pPr>
        <w:tabs>
          <w:tab w:val="left" w:pos="1843"/>
        </w:tabs>
        <w:jc w:val="both"/>
        <w:rPr>
          <w:sz w:val="20"/>
          <w:szCs w:val="20"/>
        </w:rPr>
      </w:pPr>
      <w:r w:rsidRPr="009B799E">
        <w:rPr>
          <w:b/>
          <w:sz w:val="20"/>
          <w:szCs w:val="20"/>
        </w:rPr>
        <w:tab/>
      </w:r>
      <w:r w:rsidRPr="009B799E">
        <w:rPr>
          <w:b/>
          <w:sz w:val="20"/>
          <w:szCs w:val="20"/>
        </w:rPr>
        <w:tab/>
        <w:t xml:space="preserve">  </w:t>
      </w:r>
      <w:r w:rsidRPr="009B799E">
        <w:rPr>
          <w:b/>
          <w:sz w:val="20"/>
          <w:szCs w:val="20"/>
        </w:rPr>
        <w:tab/>
      </w:r>
      <w:r w:rsidRPr="009B799E">
        <w:rPr>
          <w:b/>
          <w:sz w:val="20"/>
          <w:szCs w:val="20"/>
        </w:rPr>
        <w:tab/>
      </w:r>
      <w:r w:rsidRPr="009B799E">
        <w:rPr>
          <w:b/>
          <w:sz w:val="20"/>
          <w:szCs w:val="20"/>
        </w:rPr>
        <w:tab/>
      </w:r>
      <w:r w:rsidRPr="009B799E">
        <w:rPr>
          <w:sz w:val="20"/>
          <w:szCs w:val="20"/>
        </w:rPr>
        <w:tab/>
      </w:r>
      <w:r w:rsidRPr="009B799E">
        <w:rPr>
          <w:sz w:val="20"/>
          <w:szCs w:val="20"/>
        </w:rPr>
        <w:tab/>
      </w:r>
      <w:r w:rsidRPr="009B799E">
        <w:rPr>
          <w:sz w:val="20"/>
          <w:szCs w:val="20"/>
        </w:rPr>
        <w:tab/>
      </w:r>
      <w:r w:rsidRPr="009B799E">
        <w:rPr>
          <w:sz w:val="20"/>
          <w:szCs w:val="20"/>
        </w:rPr>
        <w:tab/>
      </w:r>
      <w:r w:rsidRPr="009B799E">
        <w:rPr>
          <w:sz w:val="20"/>
          <w:szCs w:val="20"/>
        </w:rPr>
        <w:tab/>
      </w:r>
      <w:r w:rsidRPr="009B799E">
        <w:rPr>
          <w:sz w:val="20"/>
          <w:szCs w:val="20"/>
        </w:rPr>
        <w:tab/>
        <w:t xml:space="preserve">       </w:t>
      </w:r>
    </w:p>
    <w:p w14:paraId="2DA0F217" w14:textId="77777777" w:rsidR="0028291C" w:rsidRPr="009B799E" w:rsidRDefault="0028291C" w:rsidP="009B799E">
      <w:pPr>
        <w:tabs>
          <w:tab w:val="left" w:pos="1843"/>
        </w:tabs>
        <w:jc w:val="both"/>
        <w:rPr>
          <w:sz w:val="20"/>
          <w:szCs w:val="20"/>
        </w:rPr>
      </w:pPr>
      <w:r w:rsidRPr="009B799E">
        <w:rPr>
          <w:sz w:val="20"/>
          <w:szCs w:val="20"/>
          <w:u w:val="single"/>
        </w:rPr>
        <w:t>Testemunhas</w:t>
      </w:r>
      <w:r w:rsidRPr="009B799E">
        <w:rPr>
          <w:sz w:val="20"/>
          <w:szCs w:val="20"/>
        </w:rPr>
        <w:t>:</w:t>
      </w:r>
    </w:p>
    <w:p w14:paraId="12741D65" w14:textId="77777777" w:rsidR="0028291C" w:rsidRDefault="0028291C" w:rsidP="009B799E">
      <w:pPr>
        <w:tabs>
          <w:tab w:val="left" w:pos="1843"/>
          <w:tab w:val="left" w:pos="4962"/>
        </w:tabs>
        <w:jc w:val="both"/>
        <w:rPr>
          <w:b/>
          <w:sz w:val="20"/>
          <w:szCs w:val="20"/>
        </w:rPr>
      </w:pPr>
    </w:p>
    <w:p w14:paraId="0B9878A5" w14:textId="4C18BBC3" w:rsidR="001522CF" w:rsidRDefault="001522CF" w:rsidP="009B799E">
      <w:pPr>
        <w:tabs>
          <w:tab w:val="left" w:pos="1843"/>
          <w:tab w:val="left" w:pos="4962"/>
        </w:tabs>
        <w:jc w:val="both"/>
        <w:rPr>
          <w:b/>
          <w:sz w:val="20"/>
          <w:szCs w:val="20"/>
        </w:rPr>
      </w:pPr>
    </w:p>
    <w:p w14:paraId="6BE81708" w14:textId="77777777" w:rsidR="008F4B98" w:rsidRPr="009B799E" w:rsidRDefault="008F4B98" w:rsidP="009B799E">
      <w:pPr>
        <w:tabs>
          <w:tab w:val="left" w:pos="1843"/>
          <w:tab w:val="left" w:pos="4962"/>
        </w:tabs>
        <w:jc w:val="both"/>
        <w:rPr>
          <w:b/>
          <w:sz w:val="20"/>
          <w:szCs w:val="20"/>
        </w:rPr>
      </w:pPr>
    </w:p>
    <w:p w14:paraId="73591A52" w14:textId="0F80703B" w:rsidR="009B799E" w:rsidRPr="009B799E" w:rsidRDefault="00B571EF" w:rsidP="009B799E">
      <w:pPr>
        <w:keepNext/>
        <w:outlineLvl w:val="3"/>
        <w:rPr>
          <w:b/>
          <w:sz w:val="20"/>
          <w:szCs w:val="20"/>
          <w:lang w:val="it-IT"/>
        </w:rPr>
      </w:pPr>
      <w:r>
        <w:rPr>
          <w:b/>
          <w:sz w:val="20"/>
          <w:szCs w:val="20"/>
          <w:lang w:val="it-IT"/>
        </w:rPr>
        <w:t>Joana Inês Citolin</w:t>
      </w:r>
      <w:r w:rsidR="009B799E" w:rsidRPr="009B799E">
        <w:rPr>
          <w:b/>
          <w:sz w:val="20"/>
          <w:szCs w:val="20"/>
          <w:lang w:val="it-IT"/>
        </w:rPr>
        <w:tab/>
      </w:r>
      <w:r>
        <w:rPr>
          <w:b/>
          <w:sz w:val="20"/>
          <w:szCs w:val="20"/>
          <w:lang w:val="it-IT"/>
        </w:rPr>
        <w:t xml:space="preserve">                             Lenita Zanovello Tomazi</w:t>
      </w:r>
      <w:r w:rsidR="009B799E" w:rsidRPr="009B799E">
        <w:rPr>
          <w:b/>
          <w:sz w:val="20"/>
          <w:szCs w:val="20"/>
          <w:lang w:val="it-IT"/>
        </w:rPr>
        <w:t xml:space="preserve">                  </w:t>
      </w:r>
      <w:r>
        <w:rPr>
          <w:b/>
          <w:sz w:val="20"/>
          <w:szCs w:val="20"/>
          <w:lang w:val="it-IT"/>
        </w:rPr>
        <w:t xml:space="preserve">        </w:t>
      </w:r>
      <w:r w:rsidR="009B799E">
        <w:rPr>
          <w:b/>
          <w:sz w:val="20"/>
          <w:szCs w:val="20"/>
          <w:lang w:val="it-IT"/>
        </w:rPr>
        <w:t xml:space="preserve"> </w:t>
      </w:r>
      <w:r w:rsidR="009B799E" w:rsidRPr="009B799E">
        <w:rPr>
          <w:b/>
          <w:sz w:val="20"/>
          <w:szCs w:val="20"/>
          <w:lang w:val="it-IT"/>
        </w:rPr>
        <w:t>Alan Martins das Chagas</w:t>
      </w:r>
    </w:p>
    <w:p w14:paraId="704C3474" w14:textId="16454DC2" w:rsidR="00BC616F" w:rsidRPr="00B80A77" w:rsidRDefault="009B799E" w:rsidP="00B80A77">
      <w:pPr>
        <w:rPr>
          <w:b/>
          <w:sz w:val="20"/>
          <w:szCs w:val="20"/>
          <w:lang w:val="it-IT"/>
        </w:rPr>
      </w:pPr>
      <w:r>
        <w:rPr>
          <w:sz w:val="20"/>
          <w:szCs w:val="20"/>
        </w:rPr>
        <w:t xml:space="preserve">CPF/MF nº: </w:t>
      </w:r>
      <w:r w:rsidR="00B571EF">
        <w:rPr>
          <w:sz w:val="20"/>
          <w:szCs w:val="20"/>
        </w:rPr>
        <w:t>018.029.630-22</w:t>
      </w:r>
      <w:r>
        <w:rPr>
          <w:sz w:val="20"/>
          <w:szCs w:val="20"/>
        </w:rPr>
        <w:t xml:space="preserve"> </w:t>
      </w:r>
      <w:r w:rsidR="00B80A77">
        <w:rPr>
          <w:sz w:val="20"/>
          <w:szCs w:val="20"/>
        </w:rPr>
        <w:tab/>
        <w:t xml:space="preserve"> </w:t>
      </w:r>
      <w:r w:rsidR="00B80A77">
        <w:rPr>
          <w:sz w:val="20"/>
          <w:szCs w:val="20"/>
        </w:rPr>
        <w:tab/>
      </w:r>
      <w:r w:rsidRPr="009B799E">
        <w:rPr>
          <w:sz w:val="20"/>
          <w:szCs w:val="20"/>
        </w:rPr>
        <w:t>C</w:t>
      </w:r>
      <w:r>
        <w:rPr>
          <w:sz w:val="20"/>
          <w:szCs w:val="20"/>
        </w:rPr>
        <w:t xml:space="preserve">PF/MF nº: </w:t>
      </w:r>
      <w:r w:rsidR="00B571EF">
        <w:rPr>
          <w:sz w:val="20"/>
          <w:szCs w:val="20"/>
        </w:rPr>
        <w:t xml:space="preserve">003.969.520-46 </w:t>
      </w:r>
      <w:r>
        <w:rPr>
          <w:sz w:val="20"/>
          <w:szCs w:val="20"/>
        </w:rPr>
        <w:t xml:space="preserve">   </w:t>
      </w:r>
      <w:r w:rsidR="00B571EF">
        <w:rPr>
          <w:sz w:val="20"/>
          <w:szCs w:val="20"/>
        </w:rPr>
        <w:t xml:space="preserve">      </w:t>
      </w:r>
      <w:r>
        <w:rPr>
          <w:sz w:val="20"/>
          <w:szCs w:val="20"/>
        </w:rPr>
        <w:t xml:space="preserve">   </w:t>
      </w:r>
      <w:r w:rsidR="00B571EF">
        <w:rPr>
          <w:sz w:val="20"/>
          <w:szCs w:val="20"/>
        </w:rPr>
        <w:t xml:space="preserve">           </w:t>
      </w:r>
      <w:r w:rsidRPr="009B799E">
        <w:rPr>
          <w:sz w:val="20"/>
          <w:szCs w:val="20"/>
        </w:rPr>
        <w:t>Assessoria Jurídica - OAB/RS 57.674</w:t>
      </w:r>
    </w:p>
    <w:sectPr w:rsidR="00BC616F" w:rsidRPr="00B80A77" w:rsidSect="00B80A77">
      <w:headerReference w:type="default" r:id="rId8"/>
      <w:footerReference w:type="default" r:id="rId9"/>
      <w:pgSz w:w="11906" w:h="16838"/>
      <w:pgMar w:top="2268" w:right="709" w:bottom="993" w:left="1134" w:header="709" w:footer="352"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169442" w14:textId="77777777" w:rsidR="00AB2DEB" w:rsidRDefault="00AB2DEB" w:rsidP="00965D67">
      <w:r>
        <w:separator/>
      </w:r>
    </w:p>
  </w:endnote>
  <w:endnote w:type="continuationSeparator" w:id="0">
    <w:p w14:paraId="39D7AA80" w14:textId="77777777" w:rsidR="00AB2DEB" w:rsidRDefault="00AB2DEB"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altName w:val="Franklin Gothic Heavy"/>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9AF2B" w14:textId="77777777" w:rsidR="00B571EF" w:rsidRPr="00B80A77" w:rsidRDefault="00B571EF" w:rsidP="00965D67">
    <w:pPr>
      <w:pStyle w:val="Rodap"/>
      <w:jc w:val="center"/>
      <w:rPr>
        <w:rFonts w:ascii="Arial Narrow" w:hAnsi="Arial Narrow" w:cs="Miriam Fixed"/>
        <w:sz w:val="18"/>
        <w:szCs w:val="18"/>
      </w:rPr>
    </w:pPr>
    <w:r w:rsidRPr="00B80A77">
      <w:rPr>
        <w:rFonts w:ascii="Arial Narrow" w:hAnsi="Arial Narrow" w:cs="Miriam Fixed"/>
        <w:sz w:val="18"/>
        <w:szCs w:val="18"/>
      </w:rPr>
      <w:t xml:space="preserve">RUA SILVEIRA MARTINS, 163 – TELEFONE (54)3446 2800 – CNPJ: 90.898.487/0001-64 </w:t>
    </w:r>
  </w:p>
  <w:p w14:paraId="1F51DE50" w14:textId="77777777" w:rsidR="00B571EF" w:rsidRPr="00B80A77" w:rsidRDefault="00AB2DEB" w:rsidP="00965D67">
    <w:pPr>
      <w:pStyle w:val="Rodap"/>
      <w:jc w:val="center"/>
      <w:rPr>
        <w:rFonts w:ascii="Arial Narrow" w:hAnsi="Arial Narrow" w:cs="Miriam Fixed"/>
        <w:sz w:val="18"/>
        <w:szCs w:val="18"/>
        <w:lang w:val="en-US"/>
      </w:rPr>
    </w:pPr>
    <w:hyperlink r:id="rId1" w:history="1">
      <w:r w:rsidR="00B571EF" w:rsidRPr="00B80A77">
        <w:rPr>
          <w:rStyle w:val="Hyperlink"/>
          <w:rFonts w:ascii="Arial Narrow" w:hAnsi="Arial Narrow" w:cs="Miriam Fixed"/>
          <w:sz w:val="18"/>
          <w:szCs w:val="18"/>
          <w:lang w:val="en-US"/>
        </w:rPr>
        <w:t>www.cotipora.rs.gov.br</w:t>
      </w:r>
    </w:hyperlink>
    <w:r w:rsidR="00B571EF" w:rsidRPr="00B80A77">
      <w:rPr>
        <w:rFonts w:ascii="Arial Narrow" w:hAnsi="Arial Narrow" w:cs="Miriam Fixed"/>
        <w:sz w:val="18"/>
        <w:szCs w:val="18"/>
        <w:lang w:val="en-US"/>
      </w:rPr>
      <w:t xml:space="preserve">  - CEP: 95.335-000 – COTIPORÃ/RS.</w:t>
    </w:r>
  </w:p>
  <w:p w14:paraId="22CA66CD" w14:textId="77777777" w:rsidR="00B571EF" w:rsidRPr="0067203A" w:rsidRDefault="00B571EF">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1828D4" w14:textId="77777777" w:rsidR="00AB2DEB" w:rsidRDefault="00AB2DEB" w:rsidP="00965D67">
      <w:r>
        <w:separator/>
      </w:r>
    </w:p>
  </w:footnote>
  <w:footnote w:type="continuationSeparator" w:id="0">
    <w:p w14:paraId="4E3F7244" w14:textId="77777777" w:rsidR="00AB2DEB" w:rsidRDefault="00AB2DEB"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7E51D" w14:textId="77777777" w:rsidR="00B571EF" w:rsidRPr="0084175A" w:rsidRDefault="00AB2DEB" w:rsidP="00E303BD">
    <w:pPr>
      <w:pStyle w:val="Cabealho"/>
      <w:jc w:val="center"/>
      <w:rPr>
        <w:rFonts w:ascii="Aharoni" w:hAnsi="Aharoni" w:cs="Aharoni"/>
        <w:sz w:val="26"/>
        <w:szCs w:val="26"/>
      </w:rPr>
    </w:pPr>
    <w:r>
      <w:rPr>
        <w:noProof/>
      </w:rPr>
      <w:pict w14:anchorId="2F2AB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43.05pt;margin-top:-4.05pt;width:346.5pt;height:84.85pt;z-index:-251658752">
          <v:imagedata r:id="rId1" o:title="PREFEITURA DE COTIPORÃ - BANNER INTERNET 2"/>
        </v:shape>
      </w:pict>
    </w:r>
    <w:r w:rsidR="00B571EF">
      <w:rPr>
        <w:rFonts w:ascii="Aharoni" w:hAnsi="Aharoni" w:cs="Aharoni"/>
        <w:sz w:val="30"/>
        <w:szCs w:val="30"/>
      </w:rPr>
      <w:t xml:space="preserve">     </w:t>
    </w:r>
    <w:r w:rsidR="00B571EF"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25473D0"/>
    <w:multiLevelType w:val="hybridMultilevel"/>
    <w:tmpl w:val="750E18D8"/>
    <w:lvl w:ilvl="0" w:tplc="0416000F">
      <w:start w:val="1"/>
      <w:numFmt w:val="decimal"/>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 w15:restartNumberingAfterBreak="0">
    <w:nsid w:val="03D93DAC"/>
    <w:multiLevelType w:val="hybridMultilevel"/>
    <w:tmpl w:val="824C33AC"/>
    <w:lvl w:ilvl="0" w:tplc="0416000F">
      <w:start w:val="1"/>
      <w:numFmt w:val="decimal"/>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 w15:restartNumberingAfterBreak="0">
    <w:nsid w:val="03FA3BD2"/>
    <w:multiLevelType w:val="hybridMultilevel"/>
    <w:tmpl w:val="6A40BA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2742AA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9D150A"/>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3DE3404"/>
    <w:multiLevelType w:val="hybridMultilevel"/>
    <w:tmpl w:val="71BE20C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5FA1C9C"/>
    <w:multiLevelType w:val="multilevel"/>
    <w:tmpl w:val="81F86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FE115E"/>
    <w:multiLevelType w:val="hybridMultilevel"/>
    <w:tmpl w:val="0BE81D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4F5F2C87"/>
    <w:multiLevelType w:val="hybridMultilevel"/>
    <w:tmpl w:val="E106666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4045DE6"/>
    <w:multiLevelType w:val="multilevel"/>
    <w:tmpl w:val="25709A5E"/>
    <w:lvl w:ilvl="0">
      <w:start w:val="1"/>
      <w:numFmt w:val="decimal"/>
      <w:lvlText w:val="%1."/>
      <w:lvlJc w:val="left"/>
      <w:pPr>
        <w:ind w:left="450" w:hanging="450"/>
      </w:pPr>
      <w:rPr>
        <w:rFonts w:hint="default"/>
        <w:b/>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58D51B0B"/>
    <w:multiLevelType w:val="hybridMultilevel"/>
    <w:tmpl w:val="3E001446"/>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5D043709"/>
    <w:multiLevelType w:val="hybridMultilevel"/>
    <w:tmpl w:val="7200EF1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D112A9F"/>
    <w:multiLevelType w:val="hybridMultilevel"/>
    <w:tmpl w:val="8CE4A5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FB141D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E866651"/>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1A1084E"/>
    <w:multiLevelType w:val="hybridMultilevel"/>
    <w:tmpl w:val="864E058E"/>
    <w:lvl w:ilvl="0" w:tplc="0416000F">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15:restartNumberingAfterBreak="0">
    <w:nsid w:val="79DA6EA2"/>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CDD033E"/>
    <w:multiLevelType w:val="hybridMultilevel"/>
    <w:tmpl w:val="2382822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0"/>
  </w:num>
  <w:num w:numId="2">
    <w:abstractNumId w:val="15"/>
  </w:num>
  <w:num w:numId="3">
    <w:abstractNumId w:val="14"/>
  </w:num>
  <w:num w:numId="4">
    <w:abstractNumId w:val="4"/>
  </w:num>
  <w:num w:numId="5">
    <w:abstractNumId w:val="17"/>
  </w:num>
  <w:num w:numId="6">
    <w:abstractNumId w:val="5"/>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0"/>
  </w:num>
  <w:num w:numId="10">
    <w:abstractNumId w:val="13"/>
  </w:num>
  <w:num w:numId="11">
    <w:abstractNumId w:val="7"/>
  </w:num>
  <w:num w:numId="12">
    <w:abstractNumId w:val="12"/>
  </w:num>
  <w:num w:numId="13">
    <w:abstractNumId w:val="9"/>
  </w:num>
  <w:num w:numId="14">
    <w:abstractNumId w:val="11"/>
  </w:num>
  <w:num w:numId="15">
    <w:abstractNumId w:val="8"/>
  </w:num>
  <w:num w:numId="16">
    <w:abstractNumId w:val="18"/>
  </w:num>
  <w:num w:numId="17">
    <w:abstractNumId w:val="2"/>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0AF6"/>
    <w:rsid w:val="00003FBB"/>
    <w:rsid w:val="00005267"/>
    <w:rsid w:val="0000690C"/>
    <w:rsid w:val="000349C1"/>
    <w:rsid w:val="00036C9D"/>
    <w:rsid w:val="000408DA"/>
    <w:rsid w:val="00042173"/>
    <w:rsid w:val="000434F2"/>
    <w:rsid w:val="00043F17"/>
    <w:rsid w:val="0005555E"/>
    <w:rsid w:val="0006204F"/>
    <w:rsid w:val="000622F6"/>
    <w:rsid w:val="000712AF"/>
    <w:rsid w:val="00074155"/>
    <w:rsid w:val="0008465D"/>
    <w:rsid w:val="00096237"/>
    <w:rsid w:val="000B193A"/>
    <w:rsid w:val="000C18F1"/>
    <w:rsid w:val="000C68A2"/>
    <w:rsid w:val="000D6326"/>
    <w:rsid w:val="000D777F"/>
    <w:rsid w:val="000D7E7A"/>
    <w:rsid w:val="000E2687"/>
    <w:rsid w:val="000E535E"/>
    <w:rsid w:val="000F7A07"/>
    <w:rsid w:val="00100863"/>
    <w:rsid w:val="00110CD0"/>
    <w:rsid w:val="00112CD2"/>
    <w:rsid w:val="00113C8D"/>
    <w:rsid w:val="001221E1"/>
    <w:rsid w:val="0012624A"/>
    <w:rsid w:val="0012726C"/>
    <w:rsid w:val="00130309"/>
    <w:rsid w:val="00134260"/>
    <w:rsid w:val="00137700"/>
    <w:rsid w:val="00145ACF"/>
    <w:rsid w:val="00147182"/>
    <w:rsid w:val="00147667"/>
    <w:rsid w:val="001522CF"/>
    <w:rsid w:val="001561AF"/>
    <w:rsid w:val="001812A0"/>
    <w:rsid w:val="00181672"/>
    <w:rsid w:val="001843D6"/>
    <w:rsid w:val="0019251F"/>
    <w:rsid w:val="00195481"/>
    <w:rsid w:val="0019554B"/>
    <w:rsid w:val="00195B3B"/>
    <w:rsid w:val="001A1C20"/>
    <w:rsid w:val="001A7F85"/>
    <w:rsid w:val="001B22CD"/>
    <w:rsid w:val="001C3DAA"/>
    <w:rsid w:val="001C409E"/>
    <w:rsid w:val="001C6F14"/>
    <w:rsid w:val="001D4354"/>
    <w:rsid w:val="001E1672"/>
    <w:rsid w:val="001E51F8"/>
    <w:rsid w:val="001F4251"/>
    <w:rsid w:val="001F62BC"/>
    <w:rsid w:val="00201125"/>
    <w:rsid w:val="00213C39"/>
    <w:rsid w:val="00213CA6"/>
    <w:rsid w:val="0021758B"/>
    <w:rsid w:val="00217A81"/>
    <w:rsid w:val="00220D36"/>
    <w:rsid w:val="00226037"/>
    <w:rsid w:val="0023218B"/>
    <w:rsid w:val="002327E9"/>
    <w:rsid w:val="0023337D"/>
    <w:rsid w:val="0024147C"/>
    <w:rsid w:val="00241A25"/>
    <w:rsid w:val="0024759F"/>
    <w:rsid w:val="002611F0"/>
    <w:rsid w:val="00261B06"/>
    <w:rsid w:val="00262171"/>
    <w:rsid w:val="00272E95"/>
    <w:rsid w:val="0027350D"/>
    <w:rsid w:val="00280D7C"/>
    <w:rsid w:val="0028291C"/>
    <w:rsid w:val="00283FF4"/>
    <w:rsid w:val="00287B42"/>
    <w:rsid w:val="00290A50"/>
    <w:rsid w:val="002B4451"/>
    <w:rsid w:val="002B64E6"/>
    <w:rsid w:val="002B68B8"/>
    <w:rsid w:val="002D232E"/>
    <w:rsid w:val="002D536E"/>
    <w:rsid w:val="002E27F7"/>
    <w:rsid w:val="002E3FAF"/>
    <w:rsid w:val="002F0F0E"/>
    <w:rsid w:val="00311A9B"/>
    <w:rsid w:val="00311DF6"/>
    <w:rsid w:val="00311ED2"/>
    <w:rsid w:val="00313896"/>
    <w:rsid w:val="0031526C"/>
    <w:rsid w:val="00316726"/>
    <w:rsid w:val="00321034"/>
    <w:rsid w:val="00325C71"/>
    <w:rsid w:val="00331744"/>
    <w:rsid w:val="003329DC"/>
    <w:rsid w:val="00336AD6"/>
    <w:rsid w:val="003414D4"/>
    <w:rsid w:val="00343EF6"/>
    <w:rsid w:val="003461D7"/>
    <w:rsid w:val="00347B53"/>
    <w:rsid w:val="00356C7A"/>
    <w:rsid w:val="00360326"/>
    <w:rsid w:val="00365BB2"/>
    <w:rsid w:val="00370453"/>
    <w:rsid w:val="00371C85"/>
    <w:rsid w:val="00377153"/>
    <w:rsid w:val="0038739D"/>
    <w:rsid w:val="00395380"/>
    <w:rsid w:val="00397EEE"/>
    <w:rsid w:val="003A52A4"/>
    <w:rsid w:val="003A5A9F"/>
    <w:rsid w:val="003A5F1A"/>
    <w:rsid w:val="003C2A24"/>
    <w:rsid w:val="003C4477"/>
    <w:rsid w:val="003C52B8"/>
    <w:rsid w:val="003D3971"/>
    <w:rsid w:val="003D66EF"/>
    <w:rsid w:val="003D7C25"/>
    <w:rsid w:val="003F17E8"/>
    <w:rsid w:val="003F2767"/>
    <w:rsid w:val="003F3421"/>
    <w:rsid w:val="003F43FD"/>
    <w:rsid w:val="003F52E2"/>
    <w:rsid w:val="00402A59"/>
    <w:rsid w:val="00415CE9"/>
    <w:rsid w:val="00423290"/>
    <w:rsid w:val="00432890"/>
    <w:rsid w:val="00440910"/>
    <w:rsid w:val="004438C6"/>
    <w:rsid w:val="00447C23"/>
    <w:rsid w:val="00454C29"/>
    <w:rsid w:val="00460022"/>
    <w:rsid w:val="00460830"/>
    <w:rsid w:val="00462115"/>
    <w:rsid w:val="00470EC6"/>
    <w:rsid w:val="00475B46"/>
    <w:rsid w:val="004944E3"/>
    <w:rsid w:val="00494BF4"/>
    <w:rsid w:val="004A44CB"/>
    <w:rsid w:val="004A53A4"/>
    <w:rsid w:val="004A7083"/>
    <w:rsid w:val="004B240C"/>
    <w:rsid w:val="004B7D40"/>
    <w:rsid w:val="004C476A"/>
    <w:rsid w:val="004C5670"/>
    <w:rsid w:val="004D4704"/>
    <w:rsid w:val="004E486F"/>
    <w:rsid w:val="00502208"/>
    <w:rsid w:val="00522F21"/>
    <w:rsid w:val="00535013"/>
    <w:rsid w:val="0054292E"/>
    <w:rsid w:val="005473B6"/>
    <w:rsid w:val="00557EA1"/>
    <w:rsid w:val="00561109"/>
    <w:rsid w:val="00561866"/>
    <w:rsid w:val="00566966"/>
    <w:rsid w:val="005774A9"/>
    <w:rsid w:val="005806AE"/>
    <w:rsid w:val="00583752"/>
    <w:rsid w:val="00584BFD"/>
    <w:rsid w:val="00590D05"/>
    <w:rsid w:val="005A005C"/>
    <w:rsid w:val="005A0210"/>
    <w:rsid w:val="005A04F5"/>
    <w:rsid w:val="005A4FD4"/>
    <w:rsid w:val="005B59AA"/>
    <w:rsid w:val="005B7AED"/>
    <w:rsid w:val="005C49DE"/>
    <w:rsid w:val="005D0036"/>
    <w:rsid w:val="005E1223"/>
    <w:rsid w:val="005E2D7B"/>
    <w:rsid w:val="005F1EC8"/>
    <w:rsid w:val="005F53E0"/>
    <w:rsid w:val="00603878"/>
    <w:rsid w:val="0060799D"/>
    <w:rsid w:val="00612386"/>
    <w:rsid w:val="006167B2"/>
    <w:rsid w:val="006205C0"/>
    <w:rsid w:val="0062180F"/>
    <w:rsid w:val="00626FCB"/>
    <w:rsid w:val="00632A01"/>
    <w:rsid w:val="00634917"/>
    <w:rsid w:val="00635956"/>
    <w:rsid w:val="00640269"/>
    <w:rsid w:val="006452DA"/>
    <w:rsid w:val="00645899"/>
    <w:rsid w:val="00653B6A"/>
    <w:rsid w:val="00660C96"/>
    <w:rsid w:val="00662227"/>
    <w:rsid w:val="0066342A"/>
    <w:rsid w:val="00665856"/>
    <w:rsid w:val="0067203A"/>
    <w:rsid w:val="00673FFD"/>
    <w:rsid w:val="00675031"/>
    <w:rsid w:val="006902F1"/>
    <w:rsid w:val="0069040D"/>
    <w:rsid w:val="006A2140"/>
    <w:rsid w:val="006A3543"/>
    <w:rsid w:val="006A7694"/>
    <w:rsid w:val="006B6F76"/>
    <w:rsid w:val="006B7122"/>
    <w:rsid w:val="006B7A25"/>
    <w:rsid w:val="006C64EF"/>
    <w:rsid w:val="006D70BE"/>
    <w:rsid w:val="006E3795"/>
    <w:rsid w:val="006F16BF"/>
    <w:rsid w:val="006F2428"/>
    <w:rsid w:val="006F752C"/>
    <w:rsid w:val="00705B85"/>
    <w:rsid w:val="007070AD"/>
    <w:rsid w:val="00713AAC"/>
    <w:rsid w:val="00717279"/>
    <w:rsid w:val="00717F4E"/>
    <w:rsid w:val="00727DC9"/>
    <w:rsid w:val="007330DD"/>
    <w:rsid w:val="0073311C"/>
    <w:rsid w:val="00745126"/>
    <w:rsid w:val="007460A4"/>
    <w:rsid w:val="00757602"/>
    <w:rsid w:val="00761E2B"/>
    <w:rsid w:val="007671A2"/>
    <w:rsid w:val="00767A8C"/>
    <w:rsid w:val="00783E37"/>
    <w:rsid w:val="00787857"/>
    <w:rsid w:val="0079343E"/>
    <w:rsid w:val="00793A74"/>
    <w:rsid w:val="00795FB0"/>
    <w:rsid w:val="007A4498"/>
    <w:rsid w:val="007B5B85"/>
    <w:rsid w:val="007E1C30"/>
    <w:rsid w:val="007F0230"/>
    <w:rsid w:val="007F293B"/>
    <w:rsid w:val="007F56F0"/>
    <w:rsid w:val="0080523B"/>
    <w:rsid w:val="008061DE"/>
    <w:rsid w:val="00811AEB"/>
    <w:rsid w:val="00820261"/>
    <w:rsid w:val="008224E7"/>
    <w:rsid w:val="00823730"/>
    <w:rsid w:val="00825766"/>
    <w:rsid w:val="00831025"/>
    <w:rsid w:val="0084175A"/>
    <w:rsid w:val="008649ED"/>
    <w:rsid w:val="00870644"/>
    <w:rsid w:val="0088271D"/>
    <w:rsid w:val="00882B4C"/>
    <w:rsid w:val="00883530"/>
    <w:rsid w:val="00890A65"/>
    <w:rsid w:val="00892162"/>
    <w:rsid w:val="008931A3"/>
    <w:rsid w:val="008965DA"/>
    <w:rsid w:val="008A0155"/>
    <w:rsid w:val="008A6500"/>
    <w:rsid w:val="008A7C5E"/>
    <w:rsid w:val="008D379A"/>
    <w:rsid w:val="008E7B83"/>
    <w:rsid w:val="008F13DF"/>
    <w:rsid w:val="008F4B98"/>
    <w:rsid w:val="00911283"/>
    <w:rsid w:val="009126D3"/>
    <w:rsid w:val="00922C0B"/>
    <w:rsid w:val="00923151"/>
    <w:rsid w:val="00923D0E"/>
    <w:rsid w:val="00924AE9"/>
    <w:rsid w:val="00925443"/>
    <w:rsid w:val="009259D1"/>
    <w:rsid w:val="00926D8F"/>
    <w:rsid w:val="00926E55"/>
    <w:rsid w:val="0093143C"/>
    <w:rsid w:val="009337C2"/>
    <w:rsid w:val="00934585"/>
    <w:rsid w:val="00934B43"/>
    <w:rsid w:val="009410B3"/>
    <w:rsid w:val="009551BB"/>
    <w:rsid w:val="0095584C"/>
    <w:rsid w:val="00962962"/>
    <w:rsid w:val="009652CA"/>
    <w:rsid w:val="00965D67"/>
    <w:rsid w:val="009706A9"/>
    <w:rsid w:val="00974736"/>
    <w:rsid w:val="00976A99"/>
    <w:rsid w:val="00981B67"/>
    <w:rsid w:val="00991D79"/>
    <w:rsid w:val="009947F4"/>
    <w:rsid w:val="009A6619"/>
    <w:rsid w:val="009B43ED"/>
    <w:rsid w:val="009B5F52"/>
    <w:rsid w:val="009B799E"/>
    <w:rsid w:val="009C1B34"/>
    <w:rsid w:val="009D3B39"/>
    <w:rsid w:val="009E1F61"/>
    <w:rsid w:val="009E6CDB"/>
    <w:rsid w:val="009E6CDD"/>
    <w:rsid w:val="009F6D7A"/>
    <w:rsid w:val="00A2028C"/>
    <w:rsid w:val="00A2079B"/>
    <w:rsid w:val="00A26FFA"/>
    <w:rsid w:val="00A40ADD"/>
    <w:rsid w:val="00A5166A"/>
    <w:rsid w:val="00A62FF2"/>
    <w:rsid w:val="00A64414"/>
    <w:rsid w:val="00A646AA"/>
    <w:rsid w:val="00A65F03"/>
    <w:rsid w:val="00A6784A"/>
    <w:rsid w:val="00A72546"/>
    <w:rsid w:val="00A72666"/>
    <w:rsid w:val="00A73968"/>
    <w:rsid w:val="00A73AC8"/>
    <w:rsid w:val="00A768FA"/>
    <w:rsid w:val="00A93F60"/>
    <w:rsid w:val="00A9460F"/>
    <w:rsid w:val="00A95404"/>
    <w:rsid w:val="00AB00B0"/>
    <w:rsid w:val="00AB17C6"/>
    <w:rsid w:val="00AB2DEB"/>
    <w:rsid w:val="00AB6DE1"/>
    <w:rsid w:val="00AC0A6F"/>
    <w:rsid w:val="00AE48CB"/>
    <w:rsid w:val="00AF1FD5"/>
    <w:rsid w:val="00AF2AC0"/>
    <w:rsid w:val="00AF522C"/>
    <w:rsid w:val="00B153A3"/>
    <w:rsid w:val="00B16AB4"/>
    <w:rsid w:val="00B210BF"/>
    <w:rsid w:val="00B251C0"/>
    <w:rsid w:val="00B51D5E"/>
    <w:rsid w:val="00B571EF"/>
    <w:rsid w:val="00B60B3F"/>
    <w:rsid w:val="00B61036"/>
    <w:rsid w:val="00B66BDD"/>
    <w:rsid w:val="00B72BE7"/>
    <w:rsid w:val="00B77597"/>
    <w:rsid w:val="00B80A77"/>
    <w:rsid w:val="00B84B62"/>
    <w:rsid w:val="00B9278F"/>
    <w:rsid w:val="00B94B87"/>
    <w:rsid w:val="00BA3A10"/>
    <w:rsid w:val="00BA64DB"/>
    <w:rsid w:val="00BA7E59"/>
    <w:rsid w:val="00BB2B8B"/>
    <w:rsid w:val="00BB79FC"/>
    <w:rsid w:val="00BC616F"/>
    <w:rsid w:val="00BD75EA"/>
    <w:rsid w:val="00BE3627"/>
    <w:rsid w:val="00BE434F"/>
    <w:rsid w:val="00BF0944"/>
    <w:rsid w:val="00BF595A"/>
    <w:rsid w:val="00BF727C"/>
    <w:rsid w:val="00C01EDC"/>
    <w:rsid w:val="00C125C2"/>
    <w:rsid w:val="00C170D5"/>
    <w:rsid w:val="00C344C4"/>
    <w:rsid w:val="00C431DA"/>
    <w:rsid w:val="00C4357C"/>
    <w:rsid w:val="00C44059"/>
    <w:rsid w:val="00C44250"/>
    <w:rsid w:val="00C542F3"/>
    <w:rsid w:val="00C61BC1"/>
    <w:rsid w:val="00C64B71"/>
    <w:rsid w:val="00C712A1"/>
    <w:rsid w:val="00C762DE"/>
    <w:rsid w:val="00C81B5B"/>
    <w:rsid w:val="00C85192"/>
    <w:rsid w:val="00C87CE6"/>
    <w:rsid w:val="00C91CBF"/>
    <w:rsid w:val="00C9689B"/>
    <w:rsid w:val="00CA10D6"/>
    <w:rsid w:val="00CA1806"/>
    <w:rsid w:val="00CB196E"/>
    <w:rsid w:val="00CB2CB9"/>
    <w:rsid w:val="00CB6681"/>
    <w:rsid w:val="00CC685C"/>
    <w:rsid w:val="00CD1D6A"/>
    <w:rsid w:val="00CD36C6"/>
    <w:rsid w:val="00CD7BC5"/>
    <w:rsid w:val="00CE1C93"/>
    <w:rsid w:val="00CE3B38"/>
    <w:rsid w:val="00CF0111"/>
    <w:rsid w:val="00CF28D3"/>
    <w:rsid w:val="00CF4116"/>
    <w:rsid w:val="00CF52FF"/>
    <w:rsid w:val="00CF5A76"/>
    <w:rsid w:val="00CF779A"/>
    <w:rsid w:val="00D00DB0"/>
    <w:rsid w:val="00D012E1"/>
    <w:rsid w:val="00D04D36"/>
    <w:rsid w:val="00D15DAF"/>
    <w:rsid w:val="00D20232"/>
    <w:rsid w:val="00D2457D"/>
    <w:rsid w:val="00D24BB6"/>
    <w:rsid w:val="00D357EA"/>
    <w:rsid w:val="00D35D26"/>
    <w:rsid w:val="00D4115A"/>
    <w:rsid w:val="00D42F5F"/>
    <w:rsid w:val="00D4595C"/>
    <w:rsid w:val="00D475B5"/>
    <w:rsid w:val="00D54297"/>
    <w:rsid w:val="00D55371"/>
    <w:rsid w:val="00D57619"/>
    <w:rsid w:val="00D60AF3"/>
    <w:rsid w:val="00D63704"/>
    <w:rsid w:val="00D73D5F"/>
    <w:rsid w:val="00D7428D"/>
    <w:rsid w:val="00D76A7D"/>
    <w:rsid w:val="00D8310C"/>
    <w:rsid w:val="00DB46B9"/>
    <w:rsid w:val="00DB6656"/>
    <w:rsid w:val="00DC0347"/>
    <w:rsid w:val="00DC5937"/>
    <w:rsid w:val="00DD6E26"/>
    <w:rsid w:val="00DD791E"/>
    <w:rsid w:val="00DE068C"/>
    <w:rsid w:val="00DE4E1C"/>
    <w:rsid w:val="00DF3CD6"/>
    <w:rsid w:val="00E0672B"/>
    <w:rsid w:val="00E10849"/>
    <w:rsid w:val="00E16DD5"/>
    <w:rsid w:val="00E302C0"/>
    <w:rsid w:val="00E303BD"/>
    <w:rsid w:val="00E365F0"/>
    <w:rsid w:val="00E54327"/>
    <w:rsid w:val="00E74BC6"/>
    <w:rsid w:val="00E778A3"/>
    <w:rsid w:val="00E9005C"/>
    <w:rsid w:val="00E90362"/>
    <w:rsid w:val="00EA343D"/>
    <w:rsid w:val="00EC0872"/>
    <w:rsid w:val="00EC1545"/>
    <w:rsid w:val="00EC4EA3"/>
    <w:rsid w:val="00EE2B3A"/>
    <w:rsid w:val="00EE4A2A"/>
    <w:rsid w:val="00EE70D4"/>
    <w:rsid w:val="00EF1297"/>
    <w:rsid w:val="00EF4932"/>
    <w:rsid w:val="00EF4B3B"/>
    <w:rsid w:val="00EF4B3F"/>
    <w:rsid w:val="00EF61F4"/>
    <w:rsid w:val="00EF7CDA"/>
    <w:rsid w:val="00F008D9"/>
    <w:rsid w:val="00F04B29"/>
    <w:rsid w:val="00F058F6"/>
    <w:rsid w:val="00F113EA"/>
    <w:rsid w:val="00F1220C"/>
    <w:rsid w:val="00F15393"/>
    <w:rsid w:val="00F17CDB"/>
    <w:rsid w:val="00F200C0"/>
    <w:rsid w:val="00F216D5"/>
    <w:rsid w:val="00F22A1E"/>
    <w:rsid w:val="00F23D49"/>
    <w:rsid w:val="00F242B6"/>
    <w:rsid w:val="00F25922"/>
    <w:rsid w:val="00F271F9"/>
    <w:rsid w:val="00F41D5C"/>
    <w:rsid w:val="00F437AF"/>
    <w:rsid w:val="00F46CB2"/>
    <w:rsid w:val="00F57DB7"/>
    <w:rsid w:val="00F67B3C"/>
    <w:rsid w:val="00F71959"/>
    <w:rsid w:val="00F73098"/>
    <w:rsid w:val="00F7520E"/>
    <w:rsid w:val="00F775F4"/>
    <w:rsid w:val="00F81C22"/>
    <w:rsid w:val="00F91D5A"/>
    <w:rsid w:val="00F92327"/>
    <w:rsid w:val="00F92669"/>
    <w:rsid w:val="00F95B51"/>
    <w:rsid w:val="00FA422E"/>
    <w:rsid w:val="00FB1E27"/>
    <w:rsid w:val="00FC210D"/>
    <w:rsid w:val="00FD3774"/>
    <w:rsid w:val="00FD3A68"/>
    <w:rsid w:val="00FD5C85"/>
    <w:rsid w:val="00FE1175"/>
    <w:rsid w:val="00FE1A65"/>
    <w:rsid w:val="00FE3F6D"/>
    <w:rsid w:val="00FE5400"/>
    <w:rsid w:val="00FE5E92"/>
    <w:rsid w:val="00FE6259"/>
    <w:rsid w:val="00FF4C6B"/>
    <w:rsid w:val="00FF6C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4B62175"/>
  <w15:docId w15:val="{A732E71C-B31A-4D27-8992-10C413C8F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C64B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qFormat/>
    <w:rsid w:val="00F46CB2"/>
    <w:pPr>
      <w:keepNext/>
      <w:tabs>
        <w:tab w:val="num" w:pos="576"/>
      </w:tabs>
      <w:suppressAutoHyphens/>
      <w:ind w:right="-803"/>
      <w:jc w:val="center"/>
      <w:outlineLvl w:val="1"/>
    </w:pPr>
    <w:rPr>
      <w:rFonts w:ascii="Arial Black" w:hAnsi="Arial Black"/>
      <w:b/>
      <w:sz w:val="22"/>
      <w:szCs w:val="20"/>
      <w:lang w:eastAsia="ar-SA"/>
    </w:rPr>
  </w:style>
  <w:style w:type="paragraph" w:styleId="Ttulo3">
    <w:name w:val="heading 3"/>
    <w:basedOn w:val="Normal"/>
    <w:next w:val="Normal"/>
    <w:link w:val="Ttulo3Char"/>
    <w:uiPriority w:val="9"/>
    <w:unhideWhenUsed/>
    <w:qFormat/>
    <w:rsid w:val="00BC616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AB00B0"/>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BC616F"/>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C64B71"/>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BC616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unhideWhenUsed/>
    <w:qFormat/>
    <w:rsid w:val="00BC616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64B71"/>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uiPriority w:val="9"/>
    <w:rsid w:val="00F46CB2"/>
    <w:rPr>
      <w:rFonts w:ascii="Arial Black" w:eastAsia="Times New Roman" w:hAnsi="Arial Black" w:cs="Times New Roman"/>
      <w:b/>
      <w:szCs w:val="20"/>
      <w:lang w:eastAsia="ar-SA"/>
    </w:rPr>
  </w:style>
  <w:style w:type="character" w:customStyle="1" w:styleId="Ttulo3Char">
    <w:name w:val="Título 3 Char"/>
    <w:basedOn w:val="Fontepargpadro"/>
    <w:link w:val="Ttulo3"/>
    <w:uiPriority w:val="9"/>
    <w:rsid w:val="00BC616F"/>
    <w:rPr>
      <w:rFonts w:asciiTheme="majorHAnsi" w:eastAsiaTheme="majorEastAsia" w:hAnsiTheme="majorHAnsi" w:cstheme="majorBidi"/>
      <w:b/>
      <w:bCs/>
      <w:color w:val="4F81BD" w:themeColor="accent1"/>
      <w:sz w:val="24"/>
      <w:szCs w:val="24"/>
      <w:lang w:eastAsia="pt-BR"/>
    </w:rPr>
  </w:style>
  <w:style w:type="character" w:customStyle="1" w:styleId="Ttulo4Char">
    <w:name w:val="Título 4 Char"/>
    <w:basedOn w:val="Fontepargpadro"/>
    <w:link w:val="Ttulo4"/>
    <w:rsid w:val="00AB00B0"/>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uiPriority w:val="9"/>
    <w:rsid w:val="00BC616F"/>
    <w:rPr>
      <w:rFonts w:asciiTheme="majorHAnsi" w:eastAsiaTheme="majorEastAsia" w:hAnsiTheme="majorHAnsi" w:cstheme="majorBidi"/>
      <w:color w:val="243F60" w:themeColor="accent1" w:themeShade="7F"/>
      <w:sz w:val="24"/>
      <w:szCs w:val="24"/>
      <w:lang w:eastAsia="pt-BR"/>
    </w:rPr>
  </w:style>
  <w:style w:type="character" w:customStyle="1" w:styleId="Ttulo7Char">
    <w:name w:val="Título 7 Char"/>
    <w:basedOn w:val="Fontepargpadro"/>
    <w:link w:val="Ttulo7"/>
    <w:uiPriority w:val="9"/>
    <w:semiHidden/>
    <w:rsid w:val="00C64B71"/>
    <w:rPr>
      <w:rFonts w:asciiTheme="majorHAnsi" w:eastAsiaTheme="majorEastAsia" w:hAnsiTheme="majorHAnsi" w:cstheme="majorBidi"/>
      <w:i/>
      <w:iCs/>
      <w:color w:val="404040" w:themeColor="text1" w:themeTint="BF"/>
      <w:sz w:val="24"/>
      <w:szCs w:val="24"/>
      <w:lang w:eastAsia="pt-BR"/>
    </w:rPr>
  </w:style>
  <w:style w:type="character" w:customStyle="1" w:styleId="Ttulo8Char">
    <w:name w:val="Título 8 Char"/>
    <w:basedOn w:val="Fontepargpadro"/>
    <w:link w:val="Ttulo8"/>
    <w:uiPriority w:val="9"/>
    <w:semiHidden/>
    <w:rsid w:val="00BC616F"/>
    <w:rPr>
      <w:rFonts w:asciiTheme="majorHAnsi" w:eastAsiaTheme="majorEastAsia" w:hAnsiTheme="majorHAnsi" w:cstheme="majorBidi"/>
      <w:color w:val="404040" w:themeColor="text1" w:themeTint="BF"/>
      <w:sz w:val="20"/>
      <w:szCs w:val="20"/>
      <w:lang w:eastAsia="pt-BR"/>
    </w:rPr>
  </w:style>
  <w:style w:type="character" w:customStyle="1" w:styleId="Ttulo9Char">
    <w:name w:val="Título 9 Char"/>
    <w:basedOn w:val="Fontepargpadro"/>
    <w:link w:val="Ttulo9"/>
    <w:uiPriority w:val="9"/>
    <w:rsid w:val="00BC616F"/>
    <w:rPr>
      <w:rFonts w:asciiTheme="majorHAnsi" w:eastAsiaTheme="majorEastAsia" w:hAnsiTheme="majorHAnsi" w:cstheme="majorBidi"/>
      <w:i/>
      <w:iCs/>
      <w:color w:val="404040" w:themeColor="text1" w:themeTint="BF"/>
      <w:sz w:val="20"/>
      <w:szCs w:val="20"/>
      <w:lang w:eastAsia="pt-BR"/>
    </w:rPr>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Ttulo">
    <w:name w:val="Title"/>
    <w:basedOn w:val="Normal"/>
    <w:link w:val="TtuloChar"/>
    <w:qFormat/>
    <w:rsid w:val="00FA422E"/>
    <w:pPr>
      <w:ind w:right="-803"/>
      <w:jc w:val="center"/>
    </w:pPr>
    <w:rPr>
      <w:b/>
      <w:szCs w:val="20"/>
    </w:rPr>
  </w:style>
  <w:style w:type="character" w:customStyle="1" w:styleId="TtuloChar">
    <w:name w:val="Título Char"/>
    <w:basedOn w:val="Fontepargpadro"/>
    <w:link w:val="Ttulo"/>
    <w:rsid w:val="00FA422E"/>
    <w:rPr>
      <w:rFonts w:ascii="Times New Roman" w:eastAsia="Times New Roman" w:hAnsi="Times New Roman" w:cs="Times New Roman"/>
      <w:b/>
      <w:sz w:val="24"/>
      <w:szCs w:val="20"/>
      <w:lang w:eastAsia="pt-BR"/>
    </w:rPr>
  </w:style>
  <w:style w:type="paragraph" w:customStyle="1" w:styleId="Textoembloco1">
    <w:name w:val="Texto em bloco1"/>
    <w:basedOn w:val="Normal"/>
    <w:rsid w:val="00F46C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spacing w:line="240" w:lineRule="atLeast"/>
      <w:ind w:left="-284" w:right="-423"/>
      <w:jc w:val="both"/>
    </w:pPr>
    <w:rPr>
      <w:rFonts w:ascii="Arial" w:hAnsi="Arial"/>
      <w:sz w:val="21"/>
      <w:szCs w:val="20"/>
      <w:lang w:eastAsia="ar-SA"/>
    </w:rPr>
  </w:style>
  <w:style w:type="paragraph" w:customStyle="1" w:styleId="Corpodetexto31">
    <w:name w:val="Corpo de texto 31"/>
    <w:basedOn w:val="Normal"/>
    <w:rsid w:val="00F46CB2"/>
    <w:pPr>
      <w:suppressAutoHyphens/>
      <w:spacing w:line="240" w:lineRule="atLeast"/>
      <w:ind w:right="-5"/>
      <w:jc w:val="both"/>
    </w:pPr>
    <w:rPr>
      <w:rFonts w:ascii="Arial" w:hAnsi="Arial"/>
      <w:b/>
      <w:szCs w:val="20"/>
      <w:lang w:eastAsia="ar-SA"/>
    </w:rPr>
  </w:style>
  <w:style w:type="paragraph" w:styleId="Corpodetexto">
    <w:name w:val="Body Text"/>
    <w:basedOn w:val="Normal"/>
    <w:link w:val="CorpodetextoChar"/>
    <w:rsid w:val="00AB00B0"/>
    <w:pPr>
      <w:suppressAutoHyphens/>
      <w:spacing w:after="120"/>
    </w:pPr>
    <w:rPr>
      <w:sz w:val="20"/>
      <w:szCs w:val="20"/>
      <w:lang w:eastAsia="ar-SA"/>
    </w:rPr>
  </w:style>
  <w:style w:type="character" w:customStyle="1" w:styleId="CorpodetextoChar">
    <w:name w:val="Corpo de texto Char"/>
    <w:basedOn w:val="Fontepargpadro"/>
    <w:link w:val="Corpodetexto"/>
    <w:rsid w:val="00AB00B0"/>
    <w:rPr>
      <w:rFonts w:ascii="Times New Roman" w:eastAsia="Times New Roman" w:hAnsi="Times New Roman" w:cs="Times New Roman"/>
      <w:sz w:val="20"/>
      <w:szCs w:val="20"/>
      <w:lang w:eastAsia="ar-SA"/>
    </w:rPr>
  </w:style>
  <w:style w:type="paragraph" w:styleId="Subttulo">
    <w:name w:val="Subtitle"/>
    <w:basedOn w:val="Normal"/>
    <w:next w:val="Corpodetexto"/>
    <w:link w:val="SubttuloChar"/>
    <w:qFormat/>
    <w:rsid w:val="00AB00B0"/>
    <w:pPr>
      <w:suppressAutoHyphens/>
      <w:ind w:firstLine="1418"/>
    </w:pPr>
    <w:rPr>
      <w:szCs w:val="20"/>
      <w:lang w:eastAsia="ar-SA"/>
    </w:rPr>
  </w:style>
  <w:style w:type="character" w:customStyle="1" w:styleId="SubttuloChar">
    <w:name w:val="Subtítulo Char"/>
    <w:basedOn w:val="Fontepargpadro"/>
    <w:link w:val="Subttulo"/>
    <w:rsid w:val="00AB00B0"/>
    <w:rPr>
      <w:rFonts w:ascii="Times New Roman" w:eastAsia="Times New Roman" w:hAnsi="Times New Roman" w:cs="Times New Roman"/>
      <w:sz w:val="24"/>
      <w:szCs w:val="20"/>
      <w:lang w:eastAsia="ar-SA"/>
    </w:rPr>
  </w:style>
  <w:style w:type="paragraph" w:customStyle="1" w:styleId="Corpodetexto21">
    <w:name w:val="Corpo de texto 21"/>
    <w:basedOn w:val="Normal"/>
    <w:rsid w:val="00AB00B0"/>
    <w:pPr>
      <w:suppressAutoHyphens/>
      <w:jc w:val="both"/>
    </w:pPr>
    <w:rPr>
      <w:b/>
      <w:sz w:val="23"/>
      <w:szCs w:val="20"/>
      <w:lang w:eastAsia="ar-SA"/>
    </w:rPr>
  </w:style>
  <w:style w:type="paragraph" w:styleId="Recuodecorpodetexto">
    <w:name w:val="Body Text Indent"/>
    <w:basedOn w:val="Normal"/>
    <w:link w:val="RecuodecorpodetextoChar"/>
    <w:rsid w:val="00AB00B0"/>
    <w:pPr>
      <w:suppressAutoHyphens/>
      <w:spacing w:after="120"/>
      <w:ind w:left="283"/>
    </w:pPr>
    <w:rPr>
      <w:sz w:val="20"/>
      <w:szCs w:val="20"/>
      <w:lang w:eastAsia="ar-SA"/>
    </w:rPr>
  </w:style>
  <w:style w:type="character" w:customStyle="1" w:styleId="RecuodecorpodetextoChar">
    <w:name w:val="Recuo de corpo de texto Char"/>
    <w:basedOn w:val="Fontepargpadro"/>
    <w:link w:val="Recuodecorpodetexto"/>
    <w:rsid w:val="00AB00B0"/>
    <w:rPr>
      <w:rFonts w:ascii="Times New Roman" w:eastAsia="Times New Roman" w:hAnsi="Times New Roman" w:cs="Times New Roman"/>
      <w:sz w:val="20"/>
      <w:szCs w:val="20"/>
      <w:lang w:eastAsia="ar-SA"/>
    </w:rPr>
  </w:style>
  <w:style w:type="paragraph" w:styleId="NormalWeb">
    <w:name w:val="Normal (Web)"/>
    <w:basedOn w:val="Normal"/>
    <w:uiPriority w:val="99"/>
    <w:rsid w:val="00AB00B0"/>
    <w:pPr>
      <w:suppressAutoHyphens/>
      <w:spacing w:before="100" w:after="100"/>
    </w:pPr>
    <w:rPr>
      <w:rFonts w:ascii="Verdana" w:hAnsi="Verdana"/>
      <w:lang w:eastAsia="ar-SA"/>
    </w:rPr>
  </w:style>
  <w:style w:type="paragraph" w:styleId="Recuodecorpodetexto3">
    <w:name w:val="Body Text Indent 3"/>
    <w:basedOn w:val="Normal"/>
    <w:link w:val="Recuodecorpodetexto3Char"/>
    <w:rsid w:val="00AB00B0"/>
    <w:pPr>
      <w:suppressAutoHyphens/>
      <w:spacing w:after="120"/>
      <w:ind w:left="283"/>
    </w:pPr>
    <w:rPr>
      <w:sz w:val="16"/>
      <w:szCs w:val="16"/>
      <w:lang w:eastAsia="ar-SA"/>
    </w:rPr>
  </w:style>
  <w:style w:type="character" w:customStyle="1" w:styleId="Recuodecorpodetexto3Char">
    <w:name w:val="Recuo de corpo de texto 3 Char"/>
    <w:basedOn w:val="Fontepargpadro"/>
    <w:link w:val="Recuodecorpodetexto3"/>
    <w:rsid w:val="00AB00B0"/>
    <w:rPr>
      <w:rFonts w:ascii="Times New Roman" w:eastAsia="Times New Roman" w:hAnsi="Times New Roman" w:cs="Times New Roman"/>
      <w:sz w:val="16"/>
      <w:szCs w:val="16"/>
      <w:lang w:eastAsia="ar-SA"/>
    </w:rPr>
  </w:style>
  <w:style w:type="character" w:styleId="Hyperlink">
    <w:name w:val="Hyperlink"/>
    <w:uiPriority w:val="99"/>
    <w:rsid w:val="00AB00B0"/>
    <w:rPr>
      <w:color w:val="0000FF"/>
      <w:u w:val="single"/>
    </w:rPr>
  </w:style>
  <w:style w:type="paragraph" w:styleId="Corpodetexto2">
    <w:name w:val="Body Text 2"/>
    <w:basedOn w:val="Normal"/>
    <w:link w:val="Corpodetexto2Char"/>
    <w:rsid w:val="00AB00B0"/>
    <w:pPr>
      <w:suppressAutoHyphens/>
      <w:spacing w:after="120" w:line="480" w:lineRule="auto"/>
    </w:pPr>
    <w:rPr>
      <w:sz w:val="20"/>
      <w:szCs w:val="20"/>
      <w:lang w:eastAsia="ar-SA"/>
    </w:rPr>
  </w:style>
  <w:style w:type="character" w:customStyle="1" w:styleId="Corpodetexto2Char">
    <w:name w:val="Corpo de texto 2 Char"/>
    <w:basedOn w:val="Fontepargpadro"/>
    <w:link w:val="Corpodetexto2"/>
    <w:rsid w:val="00AB00B0"/>
    <w:rPr>
      <w:rFonts w:ascii="Times New Roman" w:eastAsia="Times New Roman" w:hAnsi="Times New Roman" w:cs="Times New Roman"/>
      <w:sz w:val="20"/>
      <w:szCs w:val="20"/>
      <w:lang w:eastAsia="ar-SA"/>
    </w:rPr>
  </w:style>
  <w:style w:type="paragraph" w:customStyle="1" w:styleId="Recuonormal1">
    <w:name w:val="Recuo normal1"/>
    <w:basedOn w:val="Normal"/>
    <w:rsid w:val="00C64B71"/>
    <w:pPr>
      <w:suppressAutoHyphens/>
      <w:ind w:left="708"/>
    </w:pPr>
    <w:rPr>
      <w:rFonts w:ascii="Arial" w:hAnsi="Arial"/>
      <w:szCs w:val="20"/>
      <w:lang w:eastAsia="ar-SA"/>
    </w:rPr>
  </w:style>
  <w:style w:type="paragraph" w:styleId="Recuonormal">
    <w:name w:val="Normal Indent"/>
    <w:basedOn w:val="Normal"/>
    <w:rsid w:val="00BC616F"/>
    <w:pPr>
      <w:ind w:left="708"/>
    </w:pPr>
    <w:rPr>
      <w:rFonts w:ascii="Arial" w:hAnsi="Arial"/>
      <w:szCs w:val="20"/>
    </w:rPr>
  </w:style>
  <w:style w:type="paragraph" w:styleId="PargrafodaLista">
    <w:name w:val="List Paragraph"/>
    <w:basedOn w:val="Normal"/>
    <w:uiPriority w:val="34"/>
    <w:qFormat/>
    <w:rsid w:val="00470EC6"/>
    <w:pPr>
      <w:ind w:left="720"/>
      <w:contextualSpacing/>
    </w:pPr>
  </w:style>
  <w:style w:type="paragraph" w:customStyle="1" w:styleId="Recuodecorpodetexto31">
    <w:name w:val="Recuo de corpo de texto 31"/>
    <w:basedOn w:val="Normal"/>
    <w:rsid w:val="00825766"/>
    <w:pPr>
      <w:suppressAutoHyphens/>
      <w:spacing w:after="120"/>
      <w:ind w:left="283"/>
    </w:pPr>
    <w:rPr>
      <w:sz w:val="16"/>
      <w:szCs w:val="16"/>
      <w:lang w:eastAsia="ar-SA"/>
    </w:rPr>
  </w:style>
  <w:style w:type="character" w:customStyle="1" w:styleId="left">
    <w:name w:val="left"/>
    <w:basedOn w:val="Fontepargpadro"/>
    <w:rsid w:val="0028291C"/>
  </w:style>
  <w:style w:type="paragraph" w:styleId="Corpodetexto3">
    <w:name w:val="Body Text 3"/>
    <w:basedOn w:val="Normal"/>
    <w:link w:val="Corpodetexto3Char"/>
    <w:unhideWhenUsed/>
    <w:rsid w:val="00D7428D"/>
    <w:pPr>
      <w:spacing w:after="120"/>
    </w:pPr>
    <w:rPr>
      <w:sz w:val="16"/>
      <w:szCs w:val="16"/>
    </w:rPr>
  </w:style>
  <w:style w:type="character" w:customStyle="1" w:styleId="Corpodetexto3Char">
    <w:name w:val="Corpo de texto 3 Char"/>
    <w:basedOn w:val="Fontepargpadro"/>
    <w:link w:val="Corpodetexto3"/>
    <w:uiPriority w:val="99"/>
    <w:rsid w:val="00D7428D"/>
    <w:rPr>
      <w:rFonts w:ascii="Times New Roman" w:eastAsia="Times New Roman" w:hAnsi="Times New Roman" w:cs="Times New Roman"/>
      <w:sz w:val="16"/>
      <w:szCs w:val="16"/>
      <w:lang w:eastAsia="pt-BR"/>
    </w:rPr>
  </w:style>
  <w:style w:type="table" w:styleId="Tabelacomgrade">
    <w:name w:val="Table Grid"/>
    <w:basedOn w:val="Tabelanormal"/>
    <w:uiPriority w:val="59"/>
    <w:rsid w:val="00A72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921719341">
      <w:bodyDiv w:val="1"/>
      <w:marLeft w:val="0"/>
      <w:marRight w:val="0"/>
      <w:marTop w:val="0"/>
      <w:marBottom w:val="0"/>
      <w:divBdr>
        <w:top w:val="none" w:sz="0" w:space="0" w:color="auto"/>
        <w:left w:val="none" w:sz="0" w:space="0" w:color="auto"/>
        <w:bottom w:val="none" w:sz="0" w:space="0" w:color="auto"/>
        <w:right w:val="none" w:sz="0" w:space="0" w:color="auto"/>
      </w:divBdr>
    </w:div>
    <w:div w:id="136821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87A08B-F67F-4FC7-9853-90E2DF8C0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2146</TotalTime>
  <Pages>1</Pages>
  <Words>2296</Words>
  <Characters>12403</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EDITAL DA LICITAÇÃO CONVITE 012-18</vt:lpstr>
    </vt:vector>
  </TitlesOfParts>
  <Company/>
  <LinksUpToDate>false</LinksUpToDate>
  <CharactersWithSpaces>14670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DA LICITAÇÃO CONVITE 012-18</dc:title>
  <dc:subject>Material de Expediente</dc:subject>
  <dc:creator>Gilda Ana Marcon Moreira - Pref. Munic. de Cotiporã RS</dc:creator>
  <cp:lastModifiedBy>Leticia Frizon</cp:lastModifiedBy>
  <cp:revision>210</cp:revision>
  <cp:lastPrinted>2021-02-16T14:26:00Z</cp:lastPrinted>
  <dcterms:created xsi:type="dcterms:W3CDTF">2015-01-20T10:04:00Z</dcterms:created>
  <dcterms:modified xsi:type="dcterms:W3CDTF">2021-03-11T19:19:00Z</dcterms:modified>
</cp:coreProperties>
</file>