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36BD" w14:textId="39FDEF4D" w:rsidR="00A82D3A" w:rsidRDefault="00A82D3A" w:rsidP="00A82D3A">
      <w:pPr>
        <w:tabs>
          <w:tab w:val="left" w:pos="0"/>
        </w:tabs>
        <w:jc w:val="both"/>
        <w:rPr>
          <w:rFonts w:ascii="Arial Narrow" w:hAnsi="Arial Narrow"/>
          <w:sz w:val="16"/>
          <w:szCs w:val="16"/>
        </w:rPr>
      </w:pPr>
    </w:p>
    <w:p w14:paraId="760F02E7" w14:textId="77777777" w:rsidR="00A82D3A" w:rsidRPr="00732A89" w:rsidRDefault="00A82D3A" w:rsidP="004244CB">
      <w:pPr>
        <w:pStyle w:val="Ttulo3"/>
        <w:spacing w:before="0"/>
        <w:rPr>
          <w:rFonts w:ascii="Times New Roman" w:hAnsi="Times New Roman" w:cs="Times New Roman"/>
          <w:color w:val="auto"/>
          <w:sz w:val="10"/>
          <w:szCs w:val="10"/>
        </w:rPr>
      </w:pPr>
    </w:p>
    <w:p w14:paraId="6382F0B2" w14:textId="4C604A7E" w:rsidR="00951A26" w:rsidRPr="00951A26" w:rsidRDefault="00A82D3A" w:rsidP="00951A26">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Pr="00732A89">
        <w:rPr>
          <w:rFonts w:ascii="Times New Roman" w:hAnsi="Times New Roman" w:cs="Times New Roman"/>
          <w:color w:val="auto"/>
          <w:sz w:val="20"/>
          <w:szCs w:val="20"/>
        </w:rPr>
        <w:t xml:space="preserve"> Nº </w:t>
      </w:r>
      <w:r w:rsidR="00951A26">
        <w:rPr>
          <w:rFonts w:ascii="Times New Roman" w:hAnsi="Times New Roman" w:cs="Times New Roman"/>
          <w:color w:val="auto"/>
          <w:sz w:val="20"/>
          <w:szCs w:val="20"/>
        </w:rPr>
        <w:t>035/2022</w:t>
      </w:r>
    </w:p>
    <w:p w14:paraId="5217235E" w14:textId="77777777" w:rsidR="00A82D3A" w:rsidRPr="00F86ACF" w:rsidRDefault="00A82D3A" w:rsidP="00951A26">
      <w:pPr>
        <w:tabs>
          <w:tab w:val="left" w:pos="6630"/>
        </w:tabs>
        <w:rPr>
          <w:sz w:val="12"/>
          <w:szCs w:val="12"/>
        </w:rPr>
      </w:pPr>
    </w:p>
    <w:p w14:paraId="5CB4BA3E" w14:textId="00A6D39F"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A652F9">
        <w:rPr>
          <w:sz w:val="18"/>
          <w:szCs w:val="18"/>
        </w:rPr>
        <w:t>ua</w:t>
      </w:r>
      <w:r w:rsidRPr="00FB2CBD">
        <w:rPr>
          <w:sz w:val="18"/>
          <w:szCs w:val="18"/>
        </w:rPr>
        <w:t xml:space="preserve"> Prefeit</w:t>
      </w:r>
      <w:r w:rsidR="00A652F9">
        <w:rPr>
          <w:sz w:val="18"/>
          <w:szCs w:val="18"/>
        </w:rPr>
        <w:t>a Mu</w:t>
      </w:r>
      <w:r w:rsidRPr="00FB2CBD">
        <w:rPr>
          <w:sz w:val="18"/>
          <w:szCs w:val="18"/>
        </w:rPr>
        <w:t>nicipal</w:t>
      </w:r>
      <w:r w:rsidR="00A652F9">
        <w:rPr>
          <w:sz w:val="18"/>
          <w:szCs w:val="18"/>
        </w:rPr>
        <w:t xml:space="preserve"> Em Exercício</w:t>
      </w:r>
      <w:r w:rsidRPr="00FB2CBD">
        <w:rPr>
          <w:sz w:val="18"/>
          <w:szCs w:val="18"/>
        </w:rPr>
        <w:t>, Senhor</w:t>
      </w:r>
      <w:r w:rsidR="00A652F9">
        <w:rPr>
          <w:sz w:val="18"/>
          <w:szCs w:val="18"/>
        </w:rPr>
        <w:t>a</w:t>
      </w:r>
      <w:r w:rsidRPr="00FB2CBD">
        <w:rPr>
          <w:sz w:val="18"/>
          <w:szCs w:val="18"/>
        </w:rPr>
        <w:t xml:space="preserve"> </w:t>
      </w:r>
      <w:r w:rsidR="00A652F9">
        <w:rPr>
          <w:sz w:val="18"/>
          <w:szCs w:val="18"/>
        </w:rPr>
        <w:t xml:space="preserve">Lenita </w:t>
      </w:r>
      <w:proofErr w:type="spellStart"/>
      <w:r w:rsidR="00A652F9">
        <w:rPr>
          <w:sz w:val="18"/>
          <w:szCs w:val="18"/>
        </w:rPr>
        <w:t>Zanovello</w:t>
      </w:r>
      <w:proofErr w:type="spellEnd"/>
      <w:r w:rsidR="00A652F9">
        <w:rPr>
          <w:sz w:val="18"/>
          <w:szCs w:val="18"/>
        </w:rPr>
        <w:t xml:space="preserve"> </w:t>
      </w:r>
      <w:proofErr w:type="spellStart"/>
      <w:r w:rsidR="00A652F9">
        <w:rPr>
          <w:sz w:val="18"/>
          <w:szCs w:val="18"/>
        </w:rPr>
        <w:t>Tomazi</w:t>
      </w:r>
      <w:proofErr w:type="spellEnd"/>
      <w:r w:rsidRPr="00FB2CBD">
        <w:rPr>
          <w:sz w:val="18"/>
          <w:szCs w:val="18"/>
        </w:rPr>
        <w:t>, brasileir</w:t>
      </w:r>
      <w:r w:rsidR="00A652F9">
        <w:rPr>
          <w:sz w:val="18"/>
          <w:szCs w:val="18"/>
        </w:rPr>
        <w:t>a</w:t>
      </w:r>
      <w:r w:rsidRPr="00FB2CBD">
        <w:rPr>
          <w:sz w:val="18"/>
          <w:szCs w:val="18"/>
        </w:rPr>
        <w:t xml:space="preserve">, </w:t>
      </w:r>
      <w:r w:rsidR="00A652F9">
        <w:rPr>
          <w:sz w:val="18"/>
          <w:szCs w:val="18"/>
        </w:rPr>
        <w:t>casada</w:t>
      </w:r>
      <w:r w:rsidRPr="00FB2CBD">
        <w:rPr>
          <w:sz w:val="18"/>
          <w:szCs w:val="18"/>
        </w:rPr>
        <w:t>, portador</w:t>
      </w:r>
      <w:r w:rsidR="00A652F9">
        <w:rPr>
          <w:sz w:val="18"/>
          <w:szCs w:val="18"/>
        </w:rPr>
        <w:t>a</w:t>
      </w:r>
      <w:r w:rsidRPr="00FB2CBD">
        <w:rPr>
          <w:sz w:val="18"/>
          <w:szCs w:val="18"/>
        </w:rPr>
        <w:t xml:space="preserve"> da Identidade nº</w:t>
      </w:r>
      <w:r w:rsidR="00A652F9">
        <w:rPr>
          <w:sz w:val="18"/>
          <w:szCs w:val="18"/>
        </w:rPr>
        <w:t>1079843304</w:t>
      </w:r>
      <w:r w:rsidRPr="00FB2CBD">
        <w:rPr>
          <w:sz w:val="18"/>
          <w:szCs w:val="18"/>
        </w:rPr>
        <w:t xml:space="preserve">, expedida pela </w:t>
      </w:r>
      <w:r w:rsidR="00A652F9">
        <w:rPr>
          <w:sz w:val="18"/>
          <w:szCs w:val="18"/>
        </w:rPr>
        <w:t>SJS/RS</w:t>
      </w:r>
      <w:r w:rsidRPr="00FB2CBD">
        <w:rPr>
          <w:sz w:val="18"/>
          <w:szCs w:val="18"/>
        </w:rPr>
        <w:t>, inscrit</w:t>
      </w:r>
      <w:r w:rsidR="00A652F9">
        <w:rPr>
          <w:sz w:val="18"/>
          <w:szCs w:val="18"/>
        </w:rPr>
        <w:t>a</w:t>
      </w:r>
      <w:r w:rsidRPr="00FB2CBD">
        <w:rPr>
          <w:sz w:val="18"/>
          <w:szCs w:val="18"/>
        </w:rPr>
        <w:t xml:space="preserve"> no CPF/MF sob nº </w:t>
      </w:r>
      <w:r w:rsidR="00A652F9">
        <w:rPr>
          <w:sz w:val="18"/>
          <w:szCs w:val="18"/>
        </w:rPr>
        <w:t>003.969.520-46</w:t>
      </w:r>
      <w:r w:rsidRPr="00FB2CBD">
        <w:rPr>
          <w:sz w:val="18"/>
          <w:szCs w:val="18"/>
        </w:rPr>
        <w:t xml:space="preserve"> doravante denominado simplesmente CONTRATANTE e de outro a empresa </w:t>
      </w:r>
      <w:r w:rsidR="00A652F9">
        <w:rPr>
          <w:b/>
          <w:sz w:val="18"/>
          <w:szCs w:val="18"/>
        </w:rPr>
        <w:t>EDITORA APRENDE BR</w:t>
      </w:r>
      <w:r w:rsidR="001C213D">
        <w:rPr>
          <w:b/>
          <w:sz w:val="18"/>
          <w:szCs w:val="18"/>
        </w:rPr>
        <w:t>A</w:t>
      </w:r>
      <w:r w:rsidR="00A652F9">
        <w:rPr>
          <w:b/>
          <w:sz w:val="18"/>
          <w:szCs w:val="18"/>
        </w:rPr>
        <w:t>SIL LTDA</w:t>
      </w:r>
      <w:r w:rsidRPr="00FB2CBD">
        <w:rPr>
          <w:b/>
          <w:sz w:val="18"/>
          <w:szCs w:val="18"/>
        </w:rPr>
        <w:t xml:space="preserve"> </w:t>
      </w:r>
      <w:r w:rsidRPr="00FB2CBD">
        <w:rPr>
          <w:sz w:val="18"/>
          <w:szCs w:val="18"/>
        </w:rPr>
        <w:t xml:space="preserve">pessoa jurídica de direito privado, inscrita no Cadastro Geral de Contribuintes do Ministério da Fazenda sob nº </w:t>
      </w:r>
      <w:r w:rsidR="00A652F9">
        <w:rPr>
          <w:sz w:val="18"/>
          <w:szCs w:val="18"/>
        </w:rPr>
        <w:t>79.719.613/0001-33</w:t>
      </w:r>
      <w:r w:rsidRPr="00FB2CBD">
        <w:rPr>
          <w:sz w:val="18"/>
          <w:szCs w:val="18"/>
        </w:rPr>
        <w:t xml:space="preserve">, com sede </w:t>
      </w:r>
      <w:r w:rsidR="00A652F9">
        <w:rPr>
          <w:sz w:val="18"/>
          <w:szCs w:val="18"/>
        </w:rPr>
        <w:t>na Rua Senador Accioly Filho</w:t>
      </w:r>
      <w:r w:rsidRPr="00FB2CBD">
        <w:rPr>
          <w:sz w:val="18"/>
          <w:szCs w:val="18"/>
        </w:rPr>
        <w:t>,</w:t>
      </w:r>
      <w:r w:rsidR="00A652F9">
        <w:rPr>
          <w:sz w:val="18"/>
          <w:szCs w:val="18"/>
        </w:rPr>
        <w:t xml:space="preserve"> nº 431, Bairro </w:t>
      </w:r>
      <w:proofErr w:type="spellStart"/>
      <w:r w:rsidR="00A652F9">
        <w:rPr>
          <w:sz w:val="18"/>
          <w:szCs w:val="18"/>
        </w:rPr>
        <w:t>Cic</w:t>
      </w:r>
      <w:proofErr w:type="spellEnd"/>
      <w:r w:rsidRPr="00FB2CBD">
        <w:rPr>
          <w:sz w:val="18"/>
          <w:szCs w:val="18"/>
        </w:rPr>
        <w:t xml:space="preserve"> em </w:t>
      </w:r>
      <w:r w:rsidR="00A652F9">
        <w:rPr>
          <w:sz w:val="18"/>
          <w:szCs w:val="18"/>
        </w:rPr>
        <w:t>Curitiba</w:t>
      </w:r>
      <w:r w:rsidRPr="00FB2CBD">
        <w:rPr>
          <w:sz w:val="18"/>
          <w:szCs w:val="18"/>
        </w:rPr>
        <w:t>(</w:t>
      </w:r>
      <w:r w:rsidR="00A652F9">
        <w:rPr>
          <w:sz w:val="18"/>
          <w:szCs w:val="18"/>
        </w:rPr>
        <w:t>PR</w:t>
      </w:r>
      <w:r w:rsidRPr="00FB2CBD">
        <w:rPr>
          <w:sz w:val="18"/>
          <w:szCs w:val="18"/>
        </w:rPr>
        <w:t xml:space="preserve">), doravante denominada simplesmente CONTRATADA, neste ato representada por seu </w:t>
      </w:r>
      <w:r w:rsidR="00A652F9">
        <w:rPr>
          <w:sz w:val="18"/>
          <w:szCs w:val="18"/>
        </w:rPr>
        <w:t xml:space="preserve">Coordenador De Negócios </w:t>
      </w:r>
      <w:r w:rsidRPr="00FB2CBD">
        <w:rPr>
          <w:sz w:val="18"/>
          <w:szCs w:val="18"/>
        </w:rPr>
        <w:t xml:space="preserve"> o Senhor</w:t>
      </w:r>
      <w:r w:rsidR="00A652F9">
        <w:rPr>
          <w:sz w:val="18"/>
          <w:szCs w:val="18"/>
        </w:rPr>
        <w:t xml:space="preserve"> Marcelo Da Silva Pereira </w:t>
      </w:r>
      <w:proofErr w:type="spellStart"/>
      <w:r w:rsidR="00A652F9">
        <w:rPr>
          <w:sz w:val="18"/>
          <w:szCs w:val="18"/>
        </w:rPr>
        <w:t>Petrarchi</w:t>
      </w:r>
      <w:proofErr w:type="spellEnd"/>
      <w:r w:rsidRPr="00FB2CBD">
        <w:rPr>
          <w:sz w:val="18"/>
          <w:szCs w:val="18"/>
        </w:rPr>
        <w:t>, brasileiro</w:t>
      </w:r>
      <w:r w:rsidR="004244CB">
        <w:rPr>
          <w:sz w:val="18"/>
          <w:szCs w:val="18"/>
        </w:rPr>
        <w:t>,</w:t>
      </w:r>
      <w:r w:rsidRPr="00FB2CBD">
        <w:rPr>
          <w:sz w:val="18"/>
          <w:szCs w:val="18"/>
        </w:rPr>
        <w:t xml:space="preserve"> portador da Identidade nº </w:t>
      </w:r>
      <w:r w:rsidR="004244CB">
        <w:rPr>
          <w:sz w:val="18"/>
          <w:szCs w:val="18"/>
        </w:rPr>
        <w:t>14.948.398-3</w:t>
      </w:r>
      <w:r w:rsidRPr="00FB2CBD">
        <w:rPr>
          <w:sz w:val="18"/>
          <w:szCs w:val="18"/>
        </w:rPr>
        <w:t xml:space="preserve"> expedida pela </w:t>
      </w:r>
      <w:r w:rsidR="004244CB">
        <w:rPr>
          <w:sz w:val="18"/>
          <w:szCs w:val="18"/>
        </w:rPr>
        <w:t>SSP/RS</w:t>
      </w:r>
      <w:r w:rsidRPr="00FB2CBD">
        <w:rPr>
          <w:sz w:val="18"/>
          <w:szCs w:val="18"/>
        </w:rPr>
        <w:t xml:space="preserve">, inscrito no CPF/MF sob nº </w:t>
      </w:r>
      <w:r w:rsidR="004244CB">
        <w:rPr>
          <w:sz w:val="18"/>
          <w:szCs w:val="18"/>
        </w:rPr>
        <w:t>075.977.288-67</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45B054BB"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0E65CE" w:rsidRPr="00FB2CBD">
        <w:rPr>
          <w:sz w:val="18"/>
          <w:szCs w:val="18"/>
        </w:rPr>
        <w:t>01</w:t>
      </w:r>
      <w:r w:rsidRPr="00FB2CBD">
        <w:rPr>
          <w:sz w:val="18"/>
          <w:szCs w:val="18"/>
        </w:rPr>
        <w:t>/</w:t>
      </w:r>
      <w:r w:rsidR="003F6440" w:rsidRPr="00FB2CBD">
        <w:rPr>
          <w:sz w:val="18"/>
          <w:szCs w:val="18"/>
        </w:rPr>
        <w:t>20</w:t>
      </w:r>
      <w:r w:rsidR="00CB53C6" w:rsidRPr="00FB2CBD">
        <w:rPr>
          <w:sz w:val="18"/>
          <w:szCs w:val="18"/>
        </w:rPr>
        <w:t>2</w:t>
      </w:r>
      <w:r w:rsidR="000E65CE" w:rsidRPr="00FB2CBD">
        <w:rPr>
          <w:sz w:val="18"/>
          <w:szCs w:val="18"/>
        </w:rPr>
        <w:t>2</w:t>
      </w:r>
      <w:r w:rsidR="003F6440" w:rsidRPr="00FB2CBD">
        <w:rPr>
          <w:sz w:val="18"/>
          <w:szCs w:val="18"/>
        </w:rPr>
        <w:t>,</w:t>
      </w:r>
      <w:r w:rsidRPr="00FB2CBD">
        <w:rPr>
          <w:sz w:val="18"/>
          <w:szCs w:val="18"/>
        </w:rPr>
        <w:t xml:space="preserve"> constituído através do Protocolo Administrativo nº </w:t>
      </w:r>
      <w:r w:rsidR="00385B16" w:rsidRPr="00FB2CBD">
        <w:rPr>
          <w:sz w:val="18"/>
          <w:szCs w:val="18"/>
        </w:rPr>
        <w:t>10</w:t>
      </w:r>
      <w:r w:rsidR="000E65CE" w:rsidRPr="00FB2CBD">
        <w:rPr>
          <w:sz w:val="18"/>
          <w:szCs w:val="18"/>
        </w:rPr>
        <w:t>50</w:t>
      </w:r>
      <w:r w:rsidR="00385B16" w:rsidRPr="00FB2CBD">
        <w:rPr>
          <w:sz w:val="18"/>
          <w:szCs w:val="18"/>
        </w:rPr>
        <w:t>/2021.</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2596E68E" w14:textId="43C384A3" w:rsidR="000304D6" w:rsidRDefault="000304D6" w:rsidP="000304D6">
      <w:pPr>
        <w:pStyle w:val="Recuodecorpodetexto2"/>
        <w:spacing w:after="0" w:line="240" w:lineRule="auto"/>
        <w:ind w:left="0"/>
        <w:jc w:val="both"/>
        <w:rPr>
          <w:bCs/>
          <w:sz w:val="18"/>
          <w:szCs w:val="18"/>
        </w:rPr>
      </w:pPr>
      <w:r w:rsidRPr="000304D6">
        <w:rPr>
          <w:sz w:val="18"/>
          <w:szCs w:val="18"/>
        </w:rPr>
        <w:t>1.</w:t>
      </w:r>
      <w:r>
        <w:rPr>
          <w:sz w:val="18"/>
          <w:szCs w:val="18"/>
        </w:rPr>
        <w:t xml:space="preserve">1. </w:t>
      </w:r>
      <w:r w:rsidR="00B84B83" w:rsidRPr="003D0D6E">
        <w:rPr>
          <w:sz w:val="18"/>
          <w:szCs w:val="18"/>
        </w:rPr>
        <w:t>O presente contrato tem por objeto a contratação</w:t>
      </w:r>
      <w:r w:rsidR="003D0D6E" w:rsidRPr="003D0D6E">
        <w:rPr>
          <w:sz w:val="18"/>
          <w:szCs w:val="18"/>
        </w:rPr>
        <w:t xml:space="preserve"> de empresa especializada para</w:t>
      </w:r>
      <w:r w:rsidR="007050A2">
        <w:rPr>
          <w:sz w:val="18"/>
          <w:szCs w:val="18"/>
        </w:rPr>
        <w:t xml:space="preserve"> </w:t>
      </w:r>
      <w:r w:rsidR="007050A2" w:rsidRPr="00860714">
        <w:rPr>
          <w:bCs/>
          <w:sz w:val="18"/>
          <w:szCs w:val="18"/>
        </w:rPr>
        <w:t xml:space="preserve">o fornecimento </w:t>
      </w:r>
      <w:r w:rsidR="00385B16" w:rsidRPr="00385B16">
        <w:rPr>
          <w:bCs/>
          <w:sz w:val="18"/>
          <w:szCs w:val="18"/>
        </w:rPr>
        <w:t>de livros didáticos de Ensino</w:t>
      </w:r>
    </w:p>
    <w:p w14:paraId="0F5BCFA3" w14:textId="414BA39C" w:rsidR="00B84B83" w:rsidRPr="003D0D6E" w:rsidRDefault="00385B16" w:rsidP="000304D6">
      <w:pPr>
        <w:pStyle w:val="Recuodecorpodetexto2"/>
        <w:spacing w:after="0" w:line="240" w:lineRule="auto"/>
        <w:ind w:left="0"/>
        <w:jc w:val="both"/>
        <w:rPr>
          <w:b/>
          <w:sz w:val="18"/>
          <w:szCs w:val="18"/>
        </w:rPr>
      </w:pPr>
      <w:r w:rsidRPr="00385B16">
        <w:rPr>
          <w:bCs/>
          <w:sz w:val="18"/>
          <w:szCs w:val="18"/>
        </w:rPr>
        <w:t>Religioso para atendimento de demanda de área pedagógica para a Escola Municipa</w:t>
      </w:r>
      <w:r w:rsidR="000304D6">
        <w:rPr>
          <w:bCs/>
          <w:sz w:val="18"/>
          <w:szCs w:val="18"/>
        </w:rPr>
        <w:t xml:space="preserve">l </w:t>
      </w:r>
      <w:r w:rsidRPr="00385B16">
        <w:rPr>
          <w:bCs/>
          <w:sz w:val="18"/>
          <w:szCs w:val="18"/>
        </w:rPr>
        <w:t>de Ensino</w:t>
      </w:r>
      <w:r w:rsidR="000304D6">
        <w:rPr>
          <w:bCs/>
          <w:sz w:val="18"/>
          <w:szCs w:val="18"/>
        </w:rPr>
        <w:t xml:space="preserve"> Fundamental</w:t>
      </w:r>
      <w:r w:rsidRPr="00385B16">
        <w:rPr>
          <w:bCs/>
          <w:sz w:val="18"/>
          <w:szCs w:val="18"/>
        </w:rPr>
        <w:t xml:space="preserve"> e para a Secretaria Municipal de Educação e Desporto do Município de Cotiporã/RS</w:t>
      </w:r>
      <w:r w:rsidR="00AC531B">
        <w:rPr>
          <w:bCs/>
          <w:sz w:val="18"/>
          <w:szCs w:val="18"/>
        </w:rPr>
        <w:t>, de acordo com</w:t>
      </w:r>
      <w:r w:rsidR="00256873">
        <w:rPr>
          <w:bCs/>
          <w:sz w:val="18"/>
          <w:szCs w:val="18"/>
        </w:rPr>
        <w:t xml:space="preserve"> o Termo de Referência</w:t>
      </w:r>
      <w:r w:rsidR="000E65CE">
        <w:rPr>
          <w:b/>
          <w:bCs/>
          <w:sz w:val="18"/>
          <w:szCs w:val="18"/>
        </w:rPr>
        <w:t xml:space="preserve">, </w:t>
      </w:r>
      <w:r w:rsidR="000E65CE" w:rsidRPr="00BA4970">
        <w:rPr>
          <w:sz w:val="18"/>
          <w:szCs w:val="18"/>
        </w:rPr>
        <w:t>edital e seus anexos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Style w:val="Tabelacomgrade"/>
        <w:tblW w:w="9781" w:type="dxa"/>
        <w:tblInd w:w="108" w:type="dxa"/>
        <w:tblLayout w:type="fixed"/>
        <w:tblLook w:val="04A0" w:firstRow="1" w:lastRow="0" w:firstColumn="1" w:lastColumn="0" w:noHBand="0" w:noVBand="1"/>
      </w:tblPr>
      <w:tblGrid>
        <w:gridCol w:w="737"/>
        <w:gridCol w:w="849"/>
        <w:gridCol w:w="851"/>
        <w:gridCol w:w="2241"/>
        <w:gridCol w:w="2410"/>
        <w:gridCol w:w="1276"/>
        <w:gridCol w:w="1417"/>
      </w:tblGrid>
      <w:tr w:rsidR="00951A26" w:rsidRPr="00951A26" w14:paraId="5C552D77" w14:textId="77777777" w:rsidTr="00F538F7">
        <w:tc>
          <w:tcPr>
            <w:tcW w:w="737" w:type="dxa"/>
            <w:vMerge w:val="restart"/>
          </w:tcPr>
          <w:p w14:paraId="4A694B33" w14:textId="77777777" w:rsidR="00951A26" w:rsidRPr="00951A26" w:rsidRDefault="00951A26" w:rsidP="00F538F7">
            <w:pPr>
              <w:ind w:right="-113"/>
              <w:jc w:val="center"/>
              <w:rPr>
                <w:b/>
                <w:sz w:val="18"/>
                <w:szCs w:val="18"/>
              </w:rPr>
            </w:pPr>
            <w:r w:rsidRPr="00951A26">
              <w:rPr>
                <w:b/>
                <w:sz w:val="18"/>
                <w:szCs w:val="18"/>
              </w:rPr>
              <w:t>LOTE</w:t>
            </w:r>
          </w:p>
        </w:tc>
        <w:tc>
          <w:tcPr>
            <w:tcW w:w="849" w:type="dxa"/>
            <w:vMerge w:val="restart"/>
          </w:tcPr>
          <w:p w14:paraId="4476B101" w14:textId="77777777" w:rsidR="00951A26" w:rsidRPr="00951A26" w:rsidRDefault="00951A26" w:rsidP="00F538F7">
            <w:pPr>
              <w:jc w:val="center"/>
              <w:rPr>
                <w:b/>
                <w:sz w:val="18"/>
                <w:szCs w:val="18"/>
              </w:rPr>
            </w:pPr>
            <w:r w:rsidRPr="00951A26">
              <w:rPr>
                <w:b/>
                <w:sz w:val="18"/>
                <w:szCs w:val="18"/>
              </w:rPr>
              <w:t>QUANT</w:t>
            </w:r>
          </w:p>
        </w:tc>
        <w:tc>
          <w:tcPr>
            <w:tcW w:w="851" w:type="dxa"/>
            <w:vMerge w:val="restart"/>
          </w:tcPr>
          <w:p w14:paraId="18714629" w14:textId="77777777" w:rsidR="00951A26" w:rsidRPr="00951A26" w:rsidRDefault="00951A26" w:rsidP="00F538F7">
            <w:pPr>
              <w:jc w:val="center"/>
              <w:rPr>
                <w:b/>
                <w:sz w:val="18"/>
                <w:szCs w:val="18"/>
              </w:rPr>
            </w:pPr>
            <w:r w:rsidRPr="00951A26">
              <w:rPr>
                <w:b/>
                <w:sz w:val="18"/>
                <w:szCs w:val="18"/>
              </w:rPr>
              <w:t>UN</w:t>
            </w:r>
          </w:p>
        </w:tc>
        <w:tc>
          <w:tcPr>
            <w:tcW w:w="2241" w:type="dxa"/>
            <w:vMerge w:val="restart"/>
          </w:tcPr>
          <w:p w14:paraId="4C9D61B8" w14:textId="77777777" w:rsidR="00951A26" w:rsidRPr="00951A26" w:rsidRDefault="00951A26" w:rsidP="00F538F7">
            <w:pPr>
              <w:jc w:val="center"/>
              <w:rPr>
                <w:b/>
                <w:sz w:val="18"/>
                <w:szCs w:val="18"/>
              </w:rPr>
            </w:pPr>
            <w:r w:rsidRPr="00951A26">
              <w:rPr>
                <w:b/>
                <w:sz w:val="18"/>
                <w:szCs w:val="18"/>
              </w:rPr>
              <w:t>DESCRIÇÃO</w:t>
            </w:r>
          </w:p>
        </w:tc>
        <w:tc>
          <w:tcPr>
            <w:tcW w:w="2410" w:type="dxa"/>
            <w:vMerge w:val="restart"/>
          </w:tcPr>
          <w:p w14:paraId="4CBAACFB" w14:textId="77777777" w:rsidR="00951A26" w:rsidRPr="00951A26" w:rsidRDefault="00951A26" w:rsidP="00F538F7">
            <w:pPr>
              <w:jc w:val="center"/>
              <w:rPr>
                <w:b/>
                <w:sz w:val="18"/>
                <w:szCs w:val="18"/>
              </w:rPr>
            </w:pPr>
            <w:r w:rsidRPr="00951A26">
              <w:rPr>
                <w:b/>
                <w:sz w:val="18"/>
                <w:szCs w:val="18"/>
              </w:rPr>
              <w:t>MARCA</w:t>
            </w:r>
          </w:p>
        </w:tc>
        <w:tc>
          <w:tcPr>
            <w:tcW w:w="2693" w:type="dxa"/>
            <w:gridSpan w:val="2"/>
          </w:tcPr>
          <w:p w14:paraId="308AEA8F" w14:textId="77777777" w:rsidR="00951A26" w:rsidRPr="00951A26" w:rsidRDefault="00951A26" w:rsidP="00F538F7">
            <w:pPr>
              <w:jc w:val="center"/>
              <w:rPr>
                <w:b/>
                <w:sz w:val="18"/>
                <w:szCs w:val="18"/>
              </w:rPr>
            </w:pPr>
            <w:r w:rsidRPr="00951A26">
              <w:rPr>
                <w:b/>
                <w:sz w:val="18"/>
                <w:szCs w:val="18"/>
              </w:rPr>
              <w:t>VALOR – R$</w:t>
            </w:r>
          </w:p>
        </w:tc>
      </w:tr>
      <w:tr w:rsidR="00951A26" w:rsidRPr="00951A26" w14:paraId="2740FBA0" w14:textId="77777777" w:rsidTr="00F538F7">
        <w:tc>
          <w:tcPr>
            <w:tcW w:w="737" w:type="dxa"/>
            <w:vMerge/>
          </w:tcPr>
          <w:p w14:paraId="4ABE0CF1" w14:textId="77777777" w:rsidR="00951A26" w:rsidRPr="00951A26" w:rsidRDefault="00951A26" w:rsidP="00F538F7">
            <w:pPr>
              <w:jc w:val="center"/>
              <w:rPr>
                <w:b/>
                <w:sz w:val="18"/>
                <w:szCs w:val="18"/>
              </w:rPr>
            </w:pPr>
          </w:p>
        </w:tc>
        <w:tc>
          <w:tcPr>
            <w:tcW w:w="849" w:type="dxa"/>
            <w:vMerge/>
          </w:tcPr>
          <w:p w14:paraId="780343CD" w14:textId="77777777" w:rsidR="00951A26" w:rsidRPr="00951A26" w:rsidRDefault="00951A26" w:rsidP="00F538F7">
            <w:pPr>
              <w:jc w:val="center"/>
              <w:rPr>
                <w:b/>
                <w:sz w:val="18"/>
                <w:szCs w:val="18"/>
              </w:rPr>
            </w:pPr>
          </w:p>
        </w:tc>
        <w:tc>
          <w:tcPr>
            <w:tcW w:w="851" w:type="dxa"/>
            <w:vMerge/>
          </w:tcPr>
          <w:p w14:paraId="304D0FE7" w14:textId="77777777" w:rsidR="00951A26" w:rsidRPr="00951A26" w:rsidRDefault="00951A26" w:rsidP="00F538F7">
            <w:pPr>
              <w:jc w:val="center"/>
              <w:rPr>
                <w:b/>
                <w:sz w:val="18"/>
                <w:szCs w:val="18"/>
              </w:rPr>
            </w:pPr>
          </w:p>
        </w:tc>
        <w:tc>
          <w:tcPr>
            <w:tcW w:w="2241" w:type="dxa"/>
            <w:vMerge/>
          </w:tcPr>
          <w:p w14:paraId="1767D149" w14:textId="77777777" w:rsidR="00951A26" w:rsidRPr="00951A26" w:rsidRDefault="00951A26" w:rsidP="00F538F7">
            <w:pPr>
              <w:jc w:val="center"/>
              <w:rPr>
                <w:b/>
                <w:sz w:val="18"/>
                <w:szCs w:val="18"/>
              </w:rPr>
            </w:pPr>
          </w:p>
        </w:tc>
        <w:tc>
          <w:tcPr>
            <w:tcW w:w="2410" w:type="dxa"/>
            <w:vMerge/>
          </w:tcPr>
          <w:p w14:paraId="04D49220" w14:textId="77777777" w:rsidR="00951A26" w:rsidRPr="00951A26" w:rsidRDefault="00951A26" w:rsidP="00F538F7">
            <w:pPr>
              <w:jc w:val="center"/>
              <w:rPr>
                <w:b/>
                <w:sz w:val="18"/>
                <w:szCs w:val="18"/>
              </w:rPr>
            </w:pPr>
          </w:p>
        </w:tc>
        <w:tc>
          <w:tcPr>
            <w:tcW w:w="1276" w:type="dxa"/>
          </w:tcPr>
          <w:p w14:paraId="69F6765E" w14:textId="77777777" w:rsidR="00951A26" w:rsidRPr="00951A26" w:rsidRDefault="00951A26" w:rsidP="00F538F7">
            <w:pPr>
              <w:jc w:val="center"/>
              <w:rPr>
                <w:b/>
                <w:sz w:val="18"/>
                <w:szCs w:val="18"/>
              </w:rPr>
            </w:pPr>
            <w:r w:rsidRPr="00951A26">
              <w:rPr>
                <w:b/>
                <w:sz w:val="18"/>
                <w:szCs w:val="18"/>
              </w:rPr>
              <w:t>UNIT.</w:t>
            </w:r>
          </w:p>
        </w:tc>
        <w:tc>
          <w:tcPr>
            <w:tcW w:w="1417" w:type="dxa"/>
            <w:tcBorders>
              <w:right w:val="single" w:sz="4" w:space="0" w:color="auto"/>
            </w:tcBorders>
          </w:tcPr>
          <w:p w14:paraId="2F27DC73" w14:textId="77777777" w:rsidR="00951A26" w:rsidRPr="00951A26" w:rsidRDefault="00951A26" w:rsidP="00F538F7">
            <w:pPr>
              <w:jc w:val="center"/>
              <w:rPr>
                <w:b/>
                <w:sz w:val="18"/>
                <w:szCs w:val="18"/>
              </w:rPr>
            </w:pPr>
            <w:r w:rsidRPr="00951A26">
              <w:rPr>
                <w:b/>
                <w:sz w:val="18"/>
                <w:szCs w:val="18"/>
              </w:rPr>
              <w:t>TOTAL</w:t>
            </w:r>
          </w:p>
        </w:tc>
      </w:tr>
      <w:tr w:rsidR="00951A26" w:rsidRPr="00951A26" w14:paraId="1916A378" w14:textId="77777777" w:rsidTr="00F538F7">
        <w:trPr>
          <w:trHeight w:val="132"/>
        </w:trPr>
        <w:tc>
          <w:tcPr>
            <w:tcW w:w="737" w:type="dxa"/>
            <w:shd w:val="clear" w:color="auto" w:fill="D9D9D9" w:themeFill="background1" w:themeFillShade="D9"/>
          </w:tcPr>
          <w:p w14:paraId="0301E66C" w14:textId="77777777" w:rsidR="00951A26" w:rsidRPr="00951A26" w:rsidRDefault="00951A26" w:rsidP="00F538F7">
            <w:pPr>
              <w:rPr>
                <w:b/>
                <w:bCs/>
                <w:sz w:val="18"/>
                <w:szCs w:val="18"/>
              </w:rPr>
            </w:pPr>
            <w:r w:rsidRPr="00951A26">
              <w:rPr>
                <w:b/>
                <w:bCs/>
                <w:sz w:val="18"/>
                <w:szCs w:val="18"/>
              </w:rPr>
              <w:t xml:space="preserve">    1</w:t>
            </w:r>
          </w:p>
        </w:tc>
        <w:tc>
          <w:tcPr>
            <w:tcW w:w="9044" w:type="dxa"/>
            <w:gridSpan w:val="6"/>
            <w:tcBorders>
              <w:right w:val="single" w:sz="4" w:space="0" w:color="auto"/>
            </w:tcBorders>
            <w:shd w:val="clear" w:color="auto" w:fill="D9D9D9" w:themeFill="background1" w:themeFillShade="D9"/>
          </w:tcPr>
          <w:p w14:paraId="7AF160AC" w14:textId="77777777" w:rsidR="00951A26" w:rsidRPr="00951A26" w:rsidRDefault="00951A26" w:rsidP="00F538F7">
            <w:pPr>
              <w:ind w:left="30"/>
              <w:jc w:val="center"/>
              <w:rPr>
                <w:b/>
                <w:bCs/>
                <w:sz w:val="18"/>
                <w:szCs w:val="18"/>
              </w:rPr>
            </w:pPr>
            <w:r w:rsidRPr="00951A26">
              <w:rPr>
                <w:b/>
                <w:bCs/>
                <w:sz w:val="18"/>
                <w:szCs w:val="18"/>
              </w:rPr>
              <w:t>ENSINO FUNDAMENTAL ANOS INICIAIS</w:t>
            </w:r>
          </w:p>
        </w:tc>
      </w:tr>
      <w:tr w:rsidR="00951A26" w:rsidRPr="00951A26" w14:paraId="4C5F8C1F" w14:textId="77777777" w:rsidTr="00F538F7">
        <w:trPr>
          <w:trHeight w:val="132"/>
        </w:trPr>
        <w:tc>
          <w:tcPr>
            <w:tcW w:w="737" w:type="dxa"/>
          </w:tcPr>
          <w:p w14:paraId="1489FC40" w14:textId="77777777" w:rsidR="00951A26" w:rsidRPr="00951A26" w:rsidRDefault="00951A26" w:rsidP="00F538F7">
            <w:pPr>
              <w:jc w:val="center"/>
              <w:rPr>
                <w:sz w:val="18"/>
                <w:szCs w:val="18"/>
              </w:rPr>
            </w:pPr>
            <w:r w:rsidRPr="00951A26">
              <w:rPr>
                <w:b/>
                <w:sz w:val="18"/>
                <w:szCs w:val="18"/>
              </w:rPr>
              <w:t>1.1</w:t>
            </w:r>
          </w:p>
        </w:tc>
        <w:tc>
          <w:tcPr>
            <w:tcW w:w="849" w:type="dxa"/>
            <w:tcBorders>
              <w:right w:val="single" w:sz="4" w:space="0" w:color="auto"/>
            </w:tcBorders>
          </w:tcPr>
          <w:p w14:paraId="0C9EEBEF" w14:textId="77777777" w:rsidR="00951A26" w:rsidRPr="00951A26" w:rsidRDefault="00951A26" w:rsidP="00F538F7">
            <w:pPr>
              <w:ind w:hanging="107"/>
              <w:jc w:val="center"/>
              <w:rPr>
                <w:b/>
                <w:sz w:val="18"/>
                <w:szCs w:val="18"/>
              </w:rPr>
            </w:pPr>
            <w:r w:rsidRPr="00951A26">
              <w:rPr>
                <w:sz w:val="18"/>
                <w:szCs w:val="18"/>
              </w:rPr>
              <w:t xml:space="preserve">   34</w:t>
            </w:r>
          </w:p>
        </w:tc>
        <w:tc>
          <w:tcPr>
            <w:tcW w:w="851" w:type="dxa"/>
            <w:tcBorders>
              <w:left w:val="single" w:sz="4" w:space="0" w:color="auto"/>
            </w:tcBorders>
          </w:tcPr>
          <w:p w14:paraId="47CDEAA5" w14:textId="77777777" w:rsidR="00951A26" w:rsidRPr="00951A26" w:rsidRDefault="00951A26" w:rsidP="00F538F7">
            <w:pPr>
              <w:jc w:val="center"/>
              <w:rPr>
                <w:sz w:val="18"/>
                <w:szCs w:val="18"/>
              </w:rPr>
            </w:pPr>
            <w:r w:rsidRPr="00951A26">
              <w:rPr>
                <w:sz w:val="18"/>
                <w:szCs w:val="18"/>
              </w:rPr>
              <w:t>UN</w:t>
            </w:r>
          </w:p>
        </w:tc>
        <w:tc>
          <w:tcPr>
            <w:tcW w:w="2241" w:type="dxa"/>
            <w:vAlign w:val="center"/>
          </w:tcPr>
          <w:p w14:paraId="41AF85F9" w14:textId="77777777" w:rsidR="00951A26" w:rsidRPr="00951A26" w:rsidRDefault="00951A26" w:rsidP="00F538F7">
            <w:pPr>
              <w:rPr>
                <w:sz w:val="18"/>
                <w:szCs w:val="18"/>
              </w:rPr>
            </w:pPr>
            <w:r w:rsidRPr="00951A26">
              <w:rPr>
                <w:sz w:val="18"/>
                <w:szCs w:val="18"/>
              </w:rPr>
              <w:t>COLEÇÃO PARA O 1º ANO</w:t>
            </w:r>
          </w:p>
        </w:tc>
        <w:tc>
          <w:tcPr>
            <w:tcW w:w="2410" w:type="dxa"/>
            <w:vAlign w:val="center"/>
          </w:tcPr>
          <w:p w14:paraId="05B3669F" w14:textId="77777777" w:rsidR="00951A26" w:rsidRPr="00951A26" w:rsidRDefault="00951A26" w:rsidP="00F538F7">
            <w:pPr>
              <w:jc w:val="center"/>
              <w:rPr>
                <w:sz w:val="18"/>
                <w:szCs w:val="18"/>
              </w:rPr>
            </w:pPr>
            <w:r w:rsidRPr="00951A26">
              <w:rPr>
                <w:sz w:val="18"/>
                <w:szCs w:val="18"/>
              </w:rPr>
              <w:t>Coleção Passado, Presente e Fé/Aprende Brasil</w:t>
            </w:r>
          </w:p>
        </w:tc>
        <w:tc>
          <w:tcPr>
            <w:tcW w:w="1276" w:type="dxa"/>
            <w:vAlign w:val="center"/>
          </w:tcPr>
          <w:p w14:paraId="4E7487F9" w14:textId="2BCEA74E" w:rsidR="00951A26" w:rsidRPr="00951A26" w:rsidRDefault="00D56748" w:rsidP="00D56748">
            <w:pPr>
              <w:jc w:val="center"/>
              <w:rPr>
                <w:sz w:val="18"/>
                <w:szCs w:val="18"/>
              </w:rPr>
            </w:pPr>
            <w:r>
              <w:rPr>
                <w:sz w:val="18"/>
                <w:szCs w:val="18"/>
              </w:rPr>
              <w:t>72,00</w:t>
            </w:r>
          </w:p>
        </w:tc>
        <w:tc>
          <w:tcPr>
            <w:tcW w:w="1417" w:type="dxa"/>
          </w:tcPr>
          <w:p w14:paraId="67914DB8" w14:textId="6E9C94DC" w:rsidR="00951A26" w:rsidRPr="00951A26" w:rsidRDefault="00D56748" w:rsidP="00D56748">
            <w:pPr>
              <w:jc w:val="center"/>
              <w:rPr>
                <w:sz w:val="18"/>
                <w:szCs w:val="18"/>
              </w:rPr>
            </w:pPr>
            <w:r>
              <w:rPr>
                <w:sz w:val="18"/>
                <w:szCs w:val="18"/>
              </w:rPr>
              <w:t>2.448,00</w:t>
            </w:r>
          </w:p>
        </w:tc>
      </w:tr>
      <w:tr w:rsidR="00951A26" w:rsidRPr="00951A26" w14:paraId="5AC2056A" w14:textId="77777777" w:rsidTr="00F538F7">
        <w:tc>
          <w:tcPr>
            <w:tcW w:w="737" w:type="dxa"/>
          </w:tcPr>
          <w:p w14:paraId="088F59E8" w14:textId="77777777" w:rsidR="00951A26" w:rsidRPr="00951A26" w:rsidRDefault="00951A26" w:rsidP="00F538F7">
            <w:pPr>
              <w:jc w:val="center"/>
              <w:rPr>
                <w:sz w:val="18"/>
                <w:szCs w:val="18"/>
              </w:rPr>
            </w:pPr>
            <w:r w:rsidRPr="00951A26">
              <w:rPr>
                <w:b/>
                <w:sz w:val="18"/>
                <w:szCs w:val="18"/>
              </w:rPr>
              <w:t>1.2</w:t>
            </w:r>
          </w:p>
        </w:tc>
        <w:tc>
          <w:tcPr>
            <w:tcW w:w="849" w:type="dxa"/>
            <w:tcBorders>
              <w:right w:val="single" w:sz="4" w:space="0" w:color="auto"/>
            </w:tcBorders>
          </w:tcPr>
          <w:p w14:paraId="7E78C82F" w14:textId="77777777" w:rsidR="00951A26" w:rsidRPr="00951A26" w:rsidRDefault="00951A26" w:rsidP="00F538F7">
            <w:pPr>
              <w:jc w:val="center"/>
              <w:rPr>
                <w:b/>
                <w:sz w:val="18"/>
                <w:szCs w:val="18"/>
              </w:rPr>
            </w:pPr>
            <w:r w:rsidRPr="00951A26">
              <w:rPr>
                <w:sz w:val="18"/>
                <w:szCs w:val="18"/>
              </w:rPr>
              <w:t>35</w:t>
            </w:r>
          </w:p>
        </w:tc>
        <w:tc>
          <w:tcPr>
            <w:tcW w:w="851" w:type="dxa"/>
            <w:tcBorders>
              <w:left w:val="single" w:sz="4" w:space="0" w:color="auto"/>
            </w:tcBorders>
          </w:tcPr>
          <w:p w14:paraId="7AA4A809" w14:textId="77777777" w:rsidR="00951A26" w:rsidRPr="00951A26" w:rsidRDefault="00951A26" w:rsidP="00F538F7">
            <w:pPr>
              <w:jc w:val="center"/>
              <w:rPr>
                <w:sz w:val="18"/>
                <w:szCs w:val="18"/>
              </w:rPr>
            </w:pPr>
            <w:r w:rsidRPr="00951A26">
              <w:rPr>
                <w:sz w:val="18"/>
                <w:szCs w:val="18"/>
              </w:rPr>
              <w:t>UN</w:t>
            </w:r>
          </w:p>
        </w:tc>
        <w:tc>
          <w:tcPr>
            <w:tcW w:w="2241" w:type="dxa"/>
          </w:tcPr>
          <w:p w14:paraId="19CF4FF1" w14:textId="77777777" w:rsidR="00951A26" w:rsidRPr="00951A26" w:rsidRDefault="00951A26" w:rsidP="00F538F7">
            <w:pPr>
              <w:jc w:val="both"/>
              <w:rPr>
                <w:sz w:val="18"/>
                <w:szCs w:val="18"/>
              </w:rPr>
            </w:pPr>
            <w:r w:rsidRPr="00951A26">
              <w:rPr>
                <w:sz w:val="18"/>
                <w:szCs w:val="18"/>
              </w:rPr>
              <w:t>COLEÇÃO PARA O 2º ANO</w:t>
            </w:r>
          </w:p>
        </w:tc>
        <w:tc>
          <w:tcPr>
            <w:tcW w:w="2410" w:type="dxa"/>
          </w:tcPr>
          <w:p w14:paraId="413A8EF7"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7E8B7F54" w14:textId="303B845C" w:rsidR="00951A26" w:rsidRPr="00951A26" w:rsidRDefault="00D56748" w:rsidP="00D56748">
            <w:pPr>
              <w:jc w:val="center"/>
              <w:rPr>
                <w:sz w:val="18"/>
                <w:szCs w:val="18"/>
              </w:rPr>
            </w:pPr>
            <w:r>
              <w:rPr>
                <w:sz w:val="18"/>
                <w:szCs w:val="18"/>
              </w:rPr>
              <w:t>72,00</w:t>
            </w:r>
          </w:p>
        </w:tc>
        <w:tc>
          <w:tcPr>
            <w:tcW w:w="1417" w:type="dxa"/>
          </w:tcPr>
          <w:p w14:paraId="48A0C568" w14:textId="7475BEA2" w:rsidR="00951A26" w:rsidRPr="00951A26" w:rsidRDefault="00D56748" w:rsidP="00D56748">
            <w:pPr>
              <w:jc w:val="center"/>
              <w:rPr>
                <w:sz w:val="18"/>
                <w:szCs w:val="18"/>
              </w:rPr>
            </w:pPr>
            <w:r>
              <w:rPr>
                <w:sz w:val="18"/>
                <w:szCs w:val="18"/>
              </w:rPr>
              <w:t>2.520,00</w:t>
            </w:r>
          </w:p>
        </w:tc>
      </w:tr>
      <w:tr w:rsidR="00951A26" w:rsidRPr="00951A26" w14:paraId="456013C2" w14:textId="77777777" w:rsidTr="00F538F7">
        <w:tc>
          <w:tcPr>
            <w:tcW w:w="737" w:type="dxa"/>
          </w:tcPr>
          <w:p w14:paraId="60569D28" w14:textId="77777777" w:rsidR="00951A26" w:rsidRPr="00951A26" w:rsidRDefault="00951A26" w:rsidP="00F538F7">
            <w:pPr>
              <w:jc w:val="center"/>
              <w:rPr>
                <w:sz w:val="18"/>
                <w:szCs w:val="18"/>
              </w:rPr>
            </w:pPr>
            <w:r w:rsidRPr="00951A26">
              <w:rPr>
                <w:b/>
                <w:sz w:val="18"/>
                <w:szCs w:val="18"/>
              </w:rPr>
              <w:t>1.3</w:t>
            </w:r>
          </w:p>
        </w:tc>
        <w:tc>
          <w:tcPr>
            <w:tcW w:w="849" w:type="dxa"/>
            <w:tcBorders>
              <w:right w:val="single" w:sz="4" w:space="0" w:color="auto"/>
            </w:tcBorders>
          </w:tcPr>
          <w:p w14:paraId="75D7E5B7" w14:textId="77777777" w:rsidR="00951A26" w:rsidRPr="00951A26" w:rsidRDefault="00951A26" w:rsidP="00F538F7">
            <w:pPr>
              <w:jc w:val="center"/>
              <w:rPr>
                <w:b/>
                <w:sz w:val="18"/>
                <w:szCs w:val="18"/>
              </w:rPr>
            </w:pPr>
            <w:r w:rsidRPr="00951A26">
              <w:rPr>
                <w:sz w:val="18"/>
                <w:szCs w:val="18"/>
              </w:rPr>
              <w:t>35</w:t>
            </w:r>
          </w:p>
        </w:tc>
        <w:tc>
          <w:tcPr>
            <w:tcW w:w="851" w:type="dxa"/>
            <w:tcBorders>
              <w:left w:val="single" w:sz="4" w:space="0" w:color="auto"/>
            </w:tcBorders>
          </w:tcPr>
          <w:p w14:paraId="769483AE" w14:textId="77777777" w:rsidR="00951A26" w:rsidRPr="00951A26" w:rsidRDefault="00951A26" w:rsidP="00F538F7">
            <w:pPr>
              <w:jc w:val="center"/>
              <w:rPr>
                <w:sz w:val="18"/>
                <w:szCs w:val="18"/>
              </w:rPr>
            </w:pPr>
            <w:r w:rsidRPr="00951A26">
              <w:rPr>
                <w:sz w:val="18"/>
                <w:szCs w:val="18"/>
              </w:rPr>
              <w:t>UN</w:t>
            </w:r>
          </w:p>
        </w:tc>
        <w:tc>
          <w:tcPr>
            <w:tcW w:w="2241" w:type="dxa"/>
          </w:tcPr>
          <w:p w14:paraId="3A8CA11F" w14:textId="77777777" w:rsidR="00951A26" w:rsidRPr="00951A26" w:rsidRDefault="00951A26" w:rsidP="00F538F7">
            <w:pPr>
              <w:jc w:val="both"/>
              <w:rPr>
                <w:sz w:val="18"/>
                <w:szCs w:val="18"/>
              </w:rPr>
            </w:pPr>
            <w:r w:rsidRPr="00951A26">
              <w:rPr>
                <w:sz w:val="18"/>
                <w:szCs w:val="18"/>
              </w:rPr>
              <w:t>COLEÇÃO PARA O 3º ANO</w:t>
            </w:r>
          </w:p>
        </w:tc>
        <w:tc>
          <w:tcPr>
            <w:tcW w:w="2410" w:type="dxa"/>
          </w:tcPr>
          <w:p w14:paraId="400E064B"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75143187" w14:textId="7A6C6F0E" w:rsidR="00951A26" w:rsidRPr="00951A26" w:rsidRDefault="00D56748" w:rsidP="00D56748">
            <w:pPr>
              <w:jc w:val="center"/>
              <w:rPr>
                <w:sz w:val="18"/>
                <w:szCs w:val="18"/>
              </w:rPr>
            </w:pPr>
            <w:r>
              <w:rPr>
                <w:sz w:val="18"/>
                <w:szCs w:val="18"/>
              </w:rPr>
              <w:t>72,00</w:t>
            </w:r>
          </w:p>
        </w:tc>
        <w:tc>
          <w:tcPr>
            <w:tcW w:w="1417" w:type="dxa"/>
          </w:tcPr>
          <w:p w14:paraId="22BCF06C" w14:textId="11277BD7" w:rsidR="00951A26" w:rsidRPr="00951A26" w:rsidRDefault="00D56748" w:rsidP="00D56748">
            <w:pPr>
              <w:jc w:val="center"/>
              <w:rPr>
                <w:sz w:val="18"/>
                <w:szCs w:val="18"/>
              </w:rPr>
            </w:pPr>
            <w:r>
              <w:rPr>
                <w:sz w:val="18"/>
                <w:szCs w:val="18"/>
              </w:rPr>
              <w:t>2.520,00</w:t>
            </w:r>
          </w:p>
        </w:tc>
      </w:tr>
      <w:tr w:rsidR="00951A26" w:rsidRPr="00951A26" w14:paraId="7F9AAA33" w14:textId="77777777" w:rsidTr="00F538F7">
        <w:tc>
          <w:tcPr>
            <w:tcW w:w="737" w:type="dxa"/>
          </w:tcPr>
          <w:p w14:paraId="11E2DFFB" w14:textId="77777777" w:rsidR="00951A26" w:rsidRPr="00951A26" w:rsidRDefault="00951A26" w:rsidP="00F538F7">
            <w:pPr>
              <w:jc w:val="center"/>
              <w:rPr>
                <w:sz w:val="18"/>
                <w:szCs w:val="18"/>
              </w:rPr>
            </w:pPr>
            <w:r w:rsidRPr="00951A26">
              <w:rPr>
                <w:b/>
                <w:sz w:val="18"/>
                <w:szCs w:val="18"/>
              </w:rPr>
              <w:t>1.4</w:t>
            </w:r>
          </w:p>
        </w:tc>
        <w:tc>
          <w:tcPr>
            <w:tcW w:w="849" w:type="dxa"/>
            <w:tcBorders>
              <w:right w:val="single" w:sz="4" w:space="0" w:color="auto"/>
            </w:tcBorders>
          </w:tcPr>
          <w:p w14:paraId="47B7663E" w14:textId="77777777" w:rsidR="00951A26" w:rsidRPr="00951A26" w:rsidRDefault="00951A26" w:rsidP="00F538F7">
            <w:pPr>
              <w:jc w:val="center"/>
              <w:rPr>
                <w:b/>
                <w:sz w:val="18"/>
                <w:szCs w:val="18"/>
              </w:rPr>
            </w:pPr>
            <w:r w:rsidRPr="00951A26">
              <w:rPr>
                <w:sz w:val="18"/>
                <w:szCs w:val="18"/>
              </w:rPr>
              <w:t>32</w:t>
            </w:r>
          </w:p>
        </w:tc>
        <w:tc>
          <w:tcPr>
            <w:tcW w:w="851" w:type="dxa"/>
            <w:tcBorders>
              <w:left w:val="single" w:sz="4" w:space="0" w:color="auto"/>
            </w:tcBorders>
          </w:tcPr>
          <w:p w14:paraId="61DA2BFE" w14:textId="77777777" w:rsidR="00951A26" w:rsidRPr="00951A26" w:rsidRDefault="00951A26" w:rsidP="00F538F7">
            <w:pPr>
              <w:jc w:val="center"/>
              <w:rPr>
                <w:sz w:val="18"/>
                <w:szCs w:val="18"/>
              </w:rPr>
            </w:pPr>
            <w:r w:rsidRPr="00951A26">
              <w:rPr>
                <w:sz w:val="18"/>
                <w:szCs w:val="18"/>
              </w:rPr>
              <w:t>UN</w:t>
            </w:r>
          </w:p>
        </w:tc>
        <w:tc>
          <w:tcPr>
            <w:tcW w:w="2241" w:type="dxa"/>
          </w:tcPr>
          <w:p w14:paraId="09D69674" w14:textId="77777777" w:rsidR="00951A26" w:rsidRPr="00951A26" w:rsidRDefault="00951A26" w:rsidP="00F538F7">
            <w:pPr>
              <w:jc w:val="both"/>
              <w:rPr>
                <w:sz w:val="18"/>
                <w:szCs w:val="18"/>
              </w:rPr>
            </w:pPr>
            <w:r w:rsidRPr="00951A26">
              <w:rPr>
                <w:sz w:val="18"/>
                <w:szCs w:val="18"/>
              </w:rPr>
              <w:t>COLEÇÃO PARA O 4º ANO</w:t>
            </w:r>
          </w:p>
        </w:tc>
        <w:tc>
          <w:tcPr>
            <w:tcW w:w="2410" w:type="dxa"/>
          </w:tcPr>
          <w:p w14:paraId="08569831"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Borders>
              <w:bottom w:val="nil"/>
            </w:tcBorders>
          </w:tcPr>
          <w:p w14:paraId="27A8AF5D" w14:textId="77777777" w:rsidR="00951A26" w:rsidRDefault="00951A26" w:rsidP="00D56748">
            <w:pPr>
              <w:jc w:val="center"/>
              <w:rPr>
                <w:sz w:val="18"/>
                <w:szCs w:val="18"/>
              </w:rPr>
            </w:pPr>
          </w:p>
          <w:p w14:paraId="7D193E2E" w14:textId="1E572FE2" w:rsidR="00D56748" w:rsidRPr="00951A26" w:rsidRDefault="00D56748" w:rsidP="00D56748">
            <w:pPr>
              <w:jc w:val="center"/>
              <w:rPr>
                <w:sz w:val="18"/>
                <w:szCs w:val="18"/>
              </w:rPr>
            </w:pPr>
            <w:r>
              <w:rPr>
                <w:sz w:val="18"/>
                <w:szCs w:val="18"/>
              </w:rPr>
              <w:t>72,00</w:t>
            </w:r>
          </w:p>
        </w:tc>
        <w:tc>
          <w:tcPr>
            <w:tcW w:w="1417" w:type="dxa"/>
            <w:tcBorders>
              <w:bottom w:val="nil"/>
            </w:tcBorders>
          </w:tcPr>
          <w:p w14:paraId="4C735542" w14:textId="77D72D65" w:rsidR="00951A26" w:rsidRPr="00951A26" w:rsidRDefault="00D56748" w:rsidP="00D56748">
            <w:pPr>
              <w:jc w:val="center"/>
              <w:rPr>
                <w:sz w:val="18"/>
                <w:szCs w:val="18"/>
              </w:rPr>
            </w:pPr>
            <w:r>
              <w:rPr>
                <w:sz w:val="18"/>
                <w:szCs w:val="18"/>
              </w:rPr>
              <w:t>2.304,00</w:t>
            </w:r>
          </w:p>
        </w:tc>
      </w:tr>
      <w:tr w:rsidR="00951A26" w:rsidRPr="00951A26" w14:paraId="5FAA3DF7" w14:textId="77777777" w:rsidTr="00F538F7">
        <w:trPr>
          <w:trHeight w:val="107"/>
        </w:trPr>
        <w:tc>
          <w:tcPr>
            <w:tcW w:w="737" w:type="dxa"/>
          </w:tcPr>
          <w:p w14:paraId="6B8075F0" w14:textId="77777777" w:rsidR="00951A26" w:rsidRPr="00951A26" w:rsidRDefault="00951A26" w:rsidP="00F538F7">
            <w:pPr>
              <w:jc w:val="center"/>
              <w:rPr>
                <w:sz w:val="18"/>
                <w:szCs w:val="18"/>
              </w:rPr>
            </w:pPr>
            <w:r w:rsidRPr="00951A26">
              <w:rPr>
                <w:b/>
                <w:sz w:val="18"/>
                <w:szCs w:val="18"/>
              </w:rPr>
              <w:t>1.5</w:t>
            </w:r>
          </w:p>
        </w:tc>
        <w:tc>
          <w:tcPr>
            <w:tcW w:w="849" w:type="dxa"/>
            <w:tcBorders>
              <w:right w:val="single" w:sz="4" w:space="0" w:color="auto"/>
            </w:tcBorders>
          </w:tcPr>
          <w:p w14:paraId="3A396B81" w14:textId="77777777" w:rsidR="00951A26" w:rsidRPr="00951A26" w:rsidRDefault="00951A26" w:rsidP="00F538F7">
            <w:pPr>
              <w:jc w:val="center"/>
              <w:rPr>
                <w:b/>
                <w:sz w:val="18"/>
                <w:szCs w:val="18"/>
              </w:rPr>
            </w:pPr>
            <w:r w:rsidRPr="00951A26">
              <w:rPr>
                <w:sz w:val="18"/>
                <w:szCs w:val="18"/>
              </w:rPr>
              <w:t>26</w:t>
            </w:r>
          </w:p>
        </w:tc>
        <w:tc>
          <w:tcPr>
            <w:tcW w:w="851" w:type="dxa"/>
            <w:tcBorders>
              <w:left w:val="single" w:sz="4" w:space="0" w:color="auto"/>
            </w:tcBorders>
          </w:tcPr>
          <w:p w14:paraId="47DDFC52" w14:textId="77777777" w:rsidR="00951A26" w:rsidRPr="00951A26" w:rsidRDefault="00951A26" w:rsidP="00F538F7">
            <w:pPr>
              <w:jc w:val="center"/>
              <w:rPr>
                <w:sz w:val="18"/>
                <w:szCs w:val="18"/>
              </w:rPr>
            </w:pPr>
            <w:r w:rsidRPr="00951A26">
              <w:rPr>
                <w:sz w:val="18"/>
                <w:szCs w:val="18"/>
              </w:rPr>
              <w:t>UN</w:t>
            </w:r>
          </w:p>
        </w:tc>
        <w:tc>
          <w:tcPr>
            <w:tcW w:w="2241" w:type="dxa"/>
          </w:tcPr>
          <w:p w14:paraId="2A25A211" w14:textId="77777777" w:rsidR="00951A26" w:rsidRPr="00951A26" w:rsidRDefault="00951A26" w:rsidP="00F538F7">
            <w:pPr>
              <w:jc w:val="both"/>
              <w:rPr>
                <w:sz w:val="18"/>
                <w:szCs w:val="18"/>
              </w:rPr>
            </w:pPr>
            <w:r w:rsidRPr="00951A26">
              <w:rPr>
                <w:sz w:val="18"/>
                <w:szCs w:val="18"/>
              </w:rPr>
              <w:t>COLEÇÃO PARA O 5º ANO</w:t>
            </w:r>
          </w:p>
        </w:tc>
        <w:tc>
          <w:tcPr>
            <w:tcW w:w="2410" w:type="dxa"/>
          </w:tcPr>
          <w:p w14:paraId="00C73C93"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766B7112" w14:textId="2480D38E" w:rsidR="00951A26" w:rsidRPr="00951A26" w:rsidRDefault="00D56748" w:rsidP="00D56748">
            <w:pPr>
              <w:jc w:val="center"/>
              <w:rPr>
                <w:sz w:val="18"/>
                <w:szCs w:val="18"/>
              </w:rPr>
            </w:pPr>
            <w:r>
              <w:rPr>
                <w:sz w:val="18"/>
                <w:szCs w:val="18"/>
              </w:rPr>
              <w:t>72,00</w:t>
            </w:r>
          </w:p>
        </w:tc>
        <w:tc>
          <w:tcPr>
            <w:tcW w:w="1417" w:type="dxa"/>
            <w:tcBorders>
              <w:right w:val="single" w:sz="4" w:space="0" w:color="auto"/>
            </w:tcBorders>
          </w:tcPr>
          <w:p w14:paraId="12DDBD0C" w14:textId="2582F3C6" w:rsidR="00951A26" w:rsidRPr="00951A26" w:rsidRDefault="00D56748" w:rsidP="00D56748">
            <w:pPr>
              <w:jc w:val="center"/>
              <w:rPr>
                <w:sz w:val="18"/>
                <w:szCs w:val="18"/>
              </w:rPr>
            </w:pPr>
            <w:r>
              <w:rPr>
                <w:sz w:val="18"/>
                <w:szCs w:val="18"/>
              </w:rPr>
              <w:t>1.872,00</w:t>
            </w:r>
          </w:p>
        </w:tc>
      </w:tr>
      <w:tr w:rsidR="00951A26" w:rsidRPr="00951A26" w14:paraId="76D990F5" w14:textId="77777777" w:rsidTr="00F538F7">
        <w:trPr>
          <w:trHeight w:val="107"/>
        </w:trPr>
        <w:tc>
          <w:tcPr>
            <w:tcW w:w="8364" w:type="dxa"/>
            <w:gridSpan w:val="6"/>
            <w:shd w:val="clear" w:color="auto" w:fill="D9D9D9" w:themeFill="background1" w:themeFillShade="D9"/>
          </w:tcPr>
          <w:p w14:paraId="211806F2" w14:textId="77777777" w:rsidR="00951A26" w:rsidRPr="00951A26" w:rsidRDefault="00951A26" w:rsidP="00F538F7">
            <w:pPr>
              <w:jc w:val="right"/>
              <w:rPr>
                <w:b/>
                <w:bCs/>
                <w:sz w:val="18"/>
                <w:szCs w:val="18"/>
              </w:rPr>
            </w:pPr>
            <w:r w:rsidRPr="00951A26">
              <w:rPr>
                <w:b/>
                <w:bCs/>
                <w:sz w:val="18"/>
                <w:szCs w:val="18"/>
              </w:rPr>
              <w:t>VALOR TOTAL LOTE 1</w:t>
            </w:r>
          </w:p>
        </w:tc>
        <w:tc>
          <w:tcPr>
            <w:tcW w:w="1417" w:type="dxa"/>
            <w:tcBorders>
              <w:right w:val="single" w:sz="4" w:space="0" w:color="auto"/>
            </w:tcBorders>
            <w:shd w:val="clear" w:color="auto" w:fill="D9D9D9" w:themeFill="background1" w:themeFillShade="D9"/>
          </w:tcPr>
          <w:p w14:paraId="31CF4011" w14:textId="77777777" w:rsidR="00951A26" w:rsidRPr="00951A26" w:rsidRDefault="00951A26" w:rsidP="00F538F7">
            <w:pPr>
              <w:jc w:val="right"/>
              <w:rPr>
                <w:b/>
                <w:bCs/>
                <w:sz w:val="18"/>
                <w:szCs w:val="18"/>
              </w:rPr>
            </w:pPr>
            <w:r w:rsidRPr="00951A26">
              <w:rPr>
                <w:b/>
                <w:bCs/>
                <w:sz w:val="18"/>
                <w:szCs w:val="18"/>
              </w:rPr>
              <w:t>11.664,00</w:t>
            </w:r>
          </w:p>
        </w:tc>
      </w:tr>
      <w:tr w:rsidR="00951A26" w:rsidRPr="00951A26" w14:paraId="18AB7093" w14:textId="77777777" w:rsidTr="00F538F7">
        <w:tc>
          <w:tcPr>
            <w:tcW w:w="737" w:type="dxa"/>
            <w:shd w:val="clear" w:color="auto" w:fill="D9D9D9" w:themeFill="background1" w:themeFillShade="D9"/>
          </w:tcPr>
          <w:p w14:paraId="139AFD78" w14:textId="77777777" w:rsidR="00951A26" w:rsidRPr="00951A26" w:rsidRDefault="00951A26" w:rsidP="00F538F7">
            <w:pPr>
              <w:jc w:val="center"/>
              <w:rPr>
                <w:b/>
                <w:bCs/>
                <w:sz w:val="18"/>
                <w:szCs w:val="18"/>
              </w:rPr>
            </w:pPr>
            <w:r w:rsidRPr="00951A26">
              <w:rPr>
                <w:b/>
                <w:bCs/>
                <w:sz w:val="18"/>
                <w:szCs w:val="18"/>
              </w:rPr>
              <w:t>2</w:t>
            </w:r>
          </w:p>
        </w:tc>
        <w:tc>
          <w:tcPr>
            <w:tcW w:w="9044" w:type="dxa"/>
            <w:gridSpan w:val="6"/>
            <w:shd w:val="clear" w:color="auto" w:fill="D9D9D9" w:themeFill="background1" w:themeFillShade="D9"/>
          </w:tcPr>
          <w:p w14:paraId="3BFA9ED0" w14:textId="77777777" w:rsidR="00951A26" w:rsidRPr="00951A26" w:rsidRDefault="00951A26" w:rsidP="00F538F7">
            <w:pPr>
              <w:jc w:val="center"/>
              <w:rPr>
                <w:b/>
                <w:bCs/>
                <w:sz w:val="18"/>
                <w:szCs w:val="18"/>
              </w:rPr>
            </w:pPr>
            <w:r w:rsidRPr="00951A26">
              <w:rPr>
                <w:b/>
                <w:bCs/>
                <w:sz w:val="18"/>
                <w:szCs w:val="18"/>
              </w:rPr>
              <w:t>ENSINO FUNDAMENTAL ANOS FINAIS</w:t>
            </w:r>
          </w:p>
        </w:tc>
      </w:tr>
      <w:tr w:rsidR="00951A26" w:rsidRPr="00951A26" w14:paraId="45820AC6" w14:textId="77777777" w:rsidTr="00F538F7">
        <w:tc>
          <w:tcPr>
            <w:tcW w:w="737" w:type="dxa"/>
          </w:tcPr>
          <w:p w14:paraId="040A772C" w14:textId="77777777" w:rsidR="00951A26" w:rsidRPr="00951A26" w:rsidRDefault="00951A26" w:rsidP="00F538F7">
            <w:pPr>
              <w:jc w:val="center"/>
              <w:rPr>
                <w:b/>
                <w:bCs/>
                <w:sz w:val="18"/>
                <w:szCs w:val="18"/>
              </w:rPr>
            </w:pPr>
            <w:r w:rsidRPr="00951A26">
              <w:rPr>
                <w:b/>
                <w:bCs/>
                <w:sz w:val="18"/>
                <w:szCs w:val="18"/>
              </w:rPr>
              <w:t>2.1</w:t>
            </w:r>
          </w:p>
        </w:tc>
        <w:tc>
          <w:tcPr>
            <w:tcW w:w="849" w:type="dxa"/>
          </w:tcPr>
          <w:p w14:paraId="208A7634" w14:textId="77777777" w:rsidR="00951A26" w:rsidRPr="00951A26" w:rsidRDefault="00951A26" w:rsidP="00F538F7">
            <w:pPr>
              <w:jc w:val="center"/>
              <w:rPr>
                <w:b/>
                <w:sz w:val="18"/>
                <w:szCs w:val="18"/>
              </w:rPr>
            </w:pPr>
            <w:r w:rsidRPr="00951A26">
              <w:rPr>
                <w:sz w:val="18"/>
                <w:szCs w:val="18"/>
              </w:rPr>
              <w:t>35</w:t>
            </w:r>
          </w:p>
        </w:tc>
        <w:tc>
          <w:tcPr>
            <w:tcW w:w="851" w:type="dxa"/>
          </w:tcPr>
          <w:p w14:paraId="7AE56A99" w14:textId="77777777" w:rsidR="00951A26" w:rsidRPr="00951A26" w:rsidRDefault="00951A26" w:rsidP="00F538F7">
            <w:pPr>
              <w:jc w:val="center"/>
              <w:rPr>
                <w:sz w:val="18"/>
                <w:szCs w:val="18"/>
              </w:rPr>
            </w:pPr>
          </w:p>
          <w:p w14:paraId="4E377B3F" w14:textId="77777777" w:rsidR="00951A26" w:rsidRPr="00951A26" w:rsidRDefault="00951A26" w:rsidP="00F538F7">
            <w:pPr>
              <w:jc w:val="center"/>
              <w:rPr>
                <w:sz w:val="18"/>
                <w:szCs w:val="18"/>
              </w:rPr>
            </w:pPr>
            <w:r w:rsidRPr="00951A26">
              <w:rPr>
                <w:sz w:val="18"/>
                <w:szCs w:val="18"/>
              </w:rPr>
              <w:t>UN</w:t>
            </w:r>
          </w:p>
        </w:tc>
        <w:tc>
          <w:tcPr>
            <w:tcW w:w="2241" w:type="dxa"/>
            <w:vAlign w:val="center"/>
          </w:tcPr>
          <w:p w14:paraId="41800FE8" w14:textId="77777777" w:rsidR="00951A26" w:rsidRPr="00951A26" w:rsidRDefault="00951A26" w:rsidP="00F538F7">
            <w:pPr>
              <w:jc w:val="both"/>
              <w:rPr>
                <w:sz w:val="18"/>
                <w:szCs w:val="18"/>
              </w:rPr>
            </w:pPr>
            <w:r w:rsidRPr="00951A26">
              <w:rPr>
                <w:sz w:val="18"/>
                <w:szCs w:val="18"/>
              </w:rPr>
              <w:t>COLEÇÃO PARA O 6º ANO</w:t>
            </w:r>
          </w:p>
        </w:tc>
        <w:tc>
          <w:tcPr>
            <w:tcW w:w="2410" w:type="dxa"/>
          </w:tcPr>
          <w:p w14:paraId="68EEFFF6"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33DE618D" w14:textId="155B862B" w:rsidR="00951A26" w:rsidRPr="00951A26" w:rsidRDefault="00D56748" w:rsidP="00D56748">
            <w:pPr>
              <w:jc w:val="center"/>
              <w:rPr>
                <w:sz w:val="18"/>
                <w:szCs w:val="18"/>
              </w:rPr>
            </w:pPr>
            <w:r>
              <w:rPr>
                <w:sz w:val="18"/>
                <w:szCs w:val="18"/>
              </w:rPr>
              <w:t>72,00</w:t>
            </w:r>
          </w:p>
        </w:tc>
        <w:tc>
          <w:tcPr>
            <w:tcW w:w="1417" w:type="dxa"/>
          </w:tcPr>
          <w:p w14:paraId="75512840" w14:textId="12B05574" w:rsidR="00951A26" w:rsidRPr="00951A26" w:rsidRDefault="00D56748" w:rsidP="00D56748">
            <w:pPr>
              <w:jc w:val="center"/>
              <w:rPr>
                <w:sz w:val="18"/>
                <w:szCs w:val="18"/>
              </w:rPr>
            </w:pPr>
            <w:r>
              <w:rPr>
                <w:sz w:val="18"/>
                <w:szCs w:val="18"/>
              </w:rPr>
              <w:t>2.520,00</w:t>
            </w:r>
          </w:p>
        </w:tc>
      </w:tr>
      <w:tr w:rsidR="00951A26" w:rsidRPr="00951A26" w14:paraId="71A65919" w14:textId="77777777" w:rsidTr="00F538F7">
        <w:tc>
          <w:tcPr>
            <w:tcW w:w="737" w:type="dxa"/>
          </w:tcPr>
          <w:p w14:paraId="28E41A95" w14:textId="77777777" w:rsidR="00951A26" w:rsidRPr="00951A26" w:rsidRDefault="00951A26" w:rsidP="00F538F7">
            <w:pPr>
              <w:jc w:val="center"/>
              <w:rPr>
                <w:sz w:val="18"/>
                <w:szCs w:val="18"/>
              </w:rPr>
            </w:pPr>
            <w:r w:rsidRPr="00951A26">
              <w:rPr>
                <w:b/>
                <w:sz w:val="18"/>
                <w:szCs w:val="18"/>
              </w:rPr>
              <w:t>2.2</w:t>
            </w:r>
          </w:p>
        </w:tc>
        <w:tc>
          <w:tcPr>
            <w:tcW w:w="849" w:type="dxa"/>
          </w:tcPr>
          <w:p w14:paraId="51DC9900" w14:textId="77777777" w:rsidR="00951A26" w:rsidRPr="00951A26" w:rsidRDefault="00951A26" w:rsidP="00F538F7">
            <w:pPr>
              <w:jc w:val="center"/>
              <w:rPr>
                <w:b/>
                <w:sz w:val="18"/>
                <w:szCs w:val="18"/>
              </w:rPr>
            </w:pPr>
            <w:r w:rsidRPr="00951A26">
              <w:rPr>
                <w:sz w:val="18"/>
                <w:szCs w:val="18"/>
              </w:rPr>
              <w:t>35</w:t>
            </w:r>
          </w:p>
        </w:tc>
        <w:tc>
          <w:tcPr>
            <w:tcW w:w="851" w:type="dxa"/>
          </w:tcPr>
          <w:p w14:paraId="16E66ACC" w14:textId="77777777" w:rsidR="00951A26" w:rsidRPr="00951A26" w:rsidRDefault="00951A26" w:rsidP="00F538F7">
            <w:pPr>
              <w:jc w:val="center"/>
              <w:rPr>
                <w:sz w:val="18"/>
                <w:szCs w:val="18"/>
              </w:rPr>
            </w:pPr>
            <w:r w:rsidRPr="00951A26">
              <w:rPr>
                <w:sz w:val="18"/>
                <w:szCs w:val="18"/>
              </w:rPr>
              <w:t>UN</w:t>
            </w:r>
          </w:p>
        </w:tc>
        <w:tc>
          <w:tcPr>
            <w:tcW w:w="2241" w:type="dxa"/>
          </w:tcPr>
          <w:p w14:paraId="209BC6C3" w14:textId="77777777" w:rsidR="00951A26" w:rsidRPr="00951A26" w:rsidRDefault="00951A26" w:rsidP="00F538F7">
            <w:pPr>
              <w:jc w:val="both"/>
              <w:rPr>
                <w:sz w:val="18"/>
                <w:szCs w:val="18"/>
              </w:rPr>
            </w:pPr>
            <w:r w:rsidRPr="00951A26">
              <w:rPr>
                <w:sz w:val="18"/>
                <w:szCs w:val="18"/>
              </w:rPr>
              <w:t>COLEÇÃO PARA O 7º ANO</w:t>
            </w:r>
          </w:p>
        </w:tc>
        <w:tc>
          <w:tcPr>
            <w:tcW w:w="2410" w:type="dxa"/>
          </w:tcPr>
          <w:p w14:paraId="1324F897"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0C6172DA" w14:textId="78826FB7" w:rsidR="00951A26" w:rsidRPr="00951A26" w:rsidRDefault="00D56748" w:rsidP="00D56748">
            <w:pPr>
              <w:jc w:val="center"/>
              <w:rPr>
                <w:sz w:val="18"/>
                <w:szCs w:val="18"/>
              </w:rPr>
            </w:pPr>
            <w:r>
              <w:rPr>
                <w:sz w:val="18"/>
                <w:szCs w:val="18"/>
              </w:rPr>
              <w:t>72,00</w:t>
            </w:r>
          </w:p>
        </w:tc>
        <w:tc>
          <w:tcPr>
            <w:tcW w:w="1417" w:type="dxa"/>
          </w:tcPr>
          <w:p w14:paraId="117FDF4D" w14:textId="271F9DB1" w:rsidR="00951A26" w:rsidRPr="00951A26" w:rsidRDefault="00D56748" w:rsidP="00D56748">
            <w:pPr>
              <w:jc w:val="center"/>
              <w:rPr>
                <w:sz w:val="18"/>
                <w:szCs w:val="18"/>
              </w:rPr>
            </w:pPr>
            <w:r>
              <w:rPr>
                <w:sz w:val="18"/>
                <w:szCs w:val="18"/>
              </w:rPr>
              <w:t>2.520,00</w:t>
            </w:r>
          </w:p>
        </w:tc>
      </w:tr>
      <w:tr w:rsidR="00951A26" w:rsidRPr="00951A26" w14:paraId="4D6D6863" w14:textId="77777777" w:rsidTr="00F538F7">
        <w:tc>
          <w:tcPr>
            <w:tcW w:w="737" w:type="dxa"/>
          </w:tcPr>
          <w:p w14:paraId="15B502E7" w14:textId="77777777" w:rsidR="00951A26" w:rsidRPr="00951A26" w:rsidRDefault="00951A26" w:rsidP="00F538F7">
            <w:pPr>
              <w:jc w:val="center"/>
              <w:rPr>
                <w:sz w:val="18"/>
                <w:szCs w:val="18"/>
              </w:rPr>
            </w:pPr>
            <w:r w:rsidRPr="00951A26">
              <w:rPr>
                <w:b/>
                <w:sz w:val="18"/>
                <w:szCs w:val="18"/>
              </w:rPr>
              <w:t>2.3</w:t>
            </w:r>
          </w:p>
        </w:tc>
        <w:tc>
          <w:tcPr>
            <w:tcW w:w="849" w:type="dxa"/>
          </w:tcPr>
          <w:p w14:paraId="5C3D2445" w14:textId="77777777" w:rsidR="00951A26" w:rsidRPr="00951A26" w:rsidRDefault="00951A26" w:rsidP="00F538F7">
            <w:pPr>
              <w:jc w:val="center"/>
              <w:rPr>
                <w:b/>
                <w:sz w:val="18"/>
                <w:szCs w:val="18"/>
              </w:rPr>
            </w:pPr>
            <w:r w:rsidRPr="00951A26">
              <w:rPr>
                <w:sz w:val="18"/>
                <w:szCs w:val="18"/>
              </w:rPr>
              <w:t>35</w:t>
            </w:r>
          </w:p>
        </w:tc>
        <w:tc>
          <w:tcPr>
            <w:tcW w:w="851" w:type="dxa"/>
          </w:tcPr>
          <w:p w14:paraId="30A5486E" w14:textId="77777777" w:rsidR="00951A26" w:rsidRPr="00951A26" w:rsidRDefault="00951A26" w:rsidP="00F538F7">
            <w:pPr>
              <w:jc w:val="center"/>
              <w:rPr>
                <w:sz w:val="18"/>
                <w:szCs w:val="18"/>
              </w:rPr>
            </w:pPr>
            <w:r w:rsidRPr="00951A26">
              <w:rPr>
                <w:sz w:val="18"/>
                <w:szCs w:val="18"/>
              </w:rPr>
              <w:t>UN</w:t>
            </w:r>
          </w:p>
        </w:tc>
        <w:tc>
          <w:tcPr>
            <w:tcW w:w="2241" w:type="dxa"/>
          </w:tcPr>
          <w:p w14:paraId="4FD863E0" w14:textId="77777777" w:rsidR="00951A26" w:rsidRPr="00951A26" w:rsidRDefault="00951A26" w:rsidP="00F538F7">
            <w:pPr>
              <w:jc w:val="both"/>
              <w:rPr>
                <w:sz w:val="18"/>
                <w:szCs w:val="18"/>
              </w:rPr>
            </w:pPr>
            <w:r w:rsidRPr="00951A26">
              <w:rPr>
                <w:sz w:val="18"/>
                <w:szCs w:val="18"/>
              </w:rPr>
              <w:t>COLEÇÃO PARA O 8º ANO</w:t>
            </w:r>
          </w:p>
        </w:tc>
        <w:tc>
          <w:tcPr>
            <w:tcW w:w="2410" w:type="dxa"/>
          </w:tcPr>
          <w:p w14:paraId="3B7C5FE4"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2D778DAA" w14:textId="03222602" w:rsidR="00951A26" w:rsidRPr="00951A26" w:rsidRDefault="00D56748" w:rsidP="00D56748">
            <w:pPr>
              <w:jc w:val="center"/>
              <w:rPr>
                <w:sz w:val="18"/>
                <w:szCs w:val="18"/>
              </w:rPr>
            </w:pPr>
            <w:r>
              <w:rPr>
                <w:sz w:val="18"/>
                <w:szCs w:val="18"/>
              </w:rPr>
              <w:t>72,00</w:t>
            </w:r>
          </w:p>
        </w:tc>
        <w:tc>
          <w:tcPr>
            <w:tcW w:w="1417" w:type="dxa"/>
          </w:tcPr>
          <w:p w14:paraId="5E827272" w14:textId="41AD579F" w:rsidR="00951A26" w:rsidRPr="00951A26" w:rsidRDefault="00D56748" w:rsidP="00D56748">
            <w:pPr>
              <w:jc w:val="center"/>
              <w:rPr>
                <w:sz w:val="18"/>
                <w:szCs w:val="18"/>
              </w:rPr>
            </w:pPr>
            <w:r>
              <w:rPr>
                <w:sz w:val="18"/>
                <w:szCs w:val="18"/>
              </w:rPr>
              <w:t>2.520,00</w:t>
            </w:r>
          </w:p>
        </w:tc>
      </w:tr>
      <w:tr w:rsidR="00951A26" w:rsidRPr="00951A26" w14:paraId="404A5EAB" w14:textId="77777777" w:rsidTr="00F538F7">
        <w:trPr>
          <w:trHeight w:val="194"/>
        </w:trPr>
        <w:tc>
          <w:tcPr>
            <w:tcW w:w="737" w:type="dxa"/>
          </w:tcPr>
          <w:p w14:paraId="794A8A28" w14:textId="77777777" w:rsidR="00951A26" w:rsidRPr="00951A26" w:rsidRDefault="00951A26" w:rsidP="00F538F7">
            <w:pPr>
              <w:jc w:val="center"/>
              <w:rPr>
                <w:sz w:val="18"/>
                <w:szCs w:val="18"/>
              </w:rPr>
            </w:pPr>
            <w:r w:rsidRPr="00951A26">
              <w:rPr>
                <w:b/>
                <w:sz w:val="18"/>
                <w:szCs w:val="18"/>
              </w:rPr>
              <w:t>2.4</w:t>
            </w:r>
          </w:p>
        </w:tc>
        <w:tc>
          <w:tcPr>
            <w:tcW w:w="849" w:type="dxa"/>
          </w:tcPr>
          <w:p w14:paraId="3BA32BD3" w14:textId="77777777" w:rsidR="00951A26" w:rsidRPr="00951A26" w:rsidRDefault="00951A26" w:rsidP="00F538F7">
            <w:pPr>
              <w:jc w:val="center"/>
              <w:rPr>
                <w:b/>
                <w:sz w:val="18"/>
                <w:szCs w:val="18"/>
              </w:rPr>
            </w:pPr>
            <w:r w:rsidRPr="00951A26">
              <w:rPr>
                <w:sz w:val="18"/>
                <w:szCs w:val="18"/>
              </w:rPr>
              <w:t>26</w:t>
            </w:r>
          </w:p>
        </w:tc>
        <w:tc>
          <w:tcPr>
            <w:tcW w:w="851" w:type="dxa"/>
          </w:tcPr>
          <w:p w14:paraId="7DD50AE6" w14:textId="77777777" w:rsidR="00951A26" w:rsidRPr="00951A26" w:rsidRDefault="00951A26" w:rsidP="00F538F7">
            <w:pPr>
              <w:jc w:val="center"/>
              <w:rPr>
                <w:sz w:val="18"/>
                <w:szCs w:val="18"/>
              </w:rPr>
            </w:pPr>
            <w:r w:rsidRPr="00951A26">
              <w:rPr>
                <w:sz w:val="18"/>
                <w:szCs w:val="18"/>
              </w:rPr>
              <w:t>UN</w:t>
            </w:r>
          </w:p>
        </w:tc>
        <w:tc>
          <w:tcPr>
            <w:tcW w:w="2241" w:type="dxa"/>
          </w:tcPr>
          <w:p w14:paraId="7110242B" w14:textId="77777777" w:rsidR="00951A26" w:rsidRPr="00951A26" w:rsidRDefault="00951A26" w:rsidP="00F538F7">
            <w:pPr>
              <w:jc w:val="both"/>
              <w:rPr>
                <w:sz w:val="18"/>
                <w:szCs w:val="18"/>
              </w:rPr>
            </w:pPr>
            <w:r w:rsidRPr="00951A26">
              <w:rPr>
                <w:sz w:val="18"/>
                <w:szCs w:val="18"/>
              </w:rPr>
              <w:t>COLEÇÃO PARA O 9º ANO</w:t>
            </w:r>
          </w:p>
        </w:tc>
        <w:tc>
          <w:tcPr>
            <w:tcW w:w="2410" w:type="dxa"/>
          </w:tcPr>
          <w:p w14:paraId="13488753" w14:textId="77777777" w:rsidR="00951A26" w:rsidRPr="00951A26" w:rsidRDefault="00951A26" w:rsidP="00F538F7">
            <w:pPr>
              <w:jc w:val="both"/>
              <w:rPr>
                <w:sz w:val="18"/>
                <w:szCs w:val="18"/>
              </w:rPr>
            </w:pPr>
            <w:r w:rsidRPr="00951A26">
              <w:rPr>
                <w:sz w:val="18"/>
                <w:szCs w:val="18"/>
              </w:rPr>
              <w:t>Coleção Passado, Presente e Fé/Aprende Brasil</w:t>
            </w:r>
          </w:p>
        </w:tc>
        <w:tc>
          <w:tcPr>
            <w:tcW w:w="1276" w:type="dxa"/>
          </w:tcPr>
          <w:p w14:paraId="607C3ED0" w14:textId="44036A73" w:rsidR="00951A26" w:rsidRPr="00951A26" w:rsidRDefault="00D56748" w:rsidP="00D56748">
            <w:pPr>
              <w:jc w:val="center"/>
              <w:rPr>
                <w:sz w:val="18"/>
                <w:szCs w:val="18"/>
              </w:rPr>
            </w:pPr>
            <w:r>
              <w:rPr>
                <w:sz w:val="18"/>
                <w:szCs w:val="18"/>
              </w:rPr>
              <w:t>72,00</w:t>
            </w:r>
          </w:p>
        </w:tc>
        <w:tc>
          <w:tcPr>
            <w:tcW w:w="1417" w:type="dxa"/>
          </w:tcPr>
          <w:p w14:paraId="19828C3A" w14:textId="0793BDFA" w:rsidR="00951A26" w:rsidRPr="00951A26" w:rsidRDefault="00D56748" w:rsidP="00D56748">
            <w:pPr>
              <w:jc w:val="center"/>
              <w:rPr>
                <w:sz w:val="18"/>
                <w:szCs w:val="18"/>
              </w:rPr>
            </w:pPr>
            <w:r>
              <w:rPr>
                <w:sz w:val="18"/>
                <w:szCs w:val="18"/>
              </w:rPr>
              <w:t>1.872,00</w:t>
            </w:r>
          </w:p>
        </w:tc>
      </w:tr>
      <w:tr w:rsidR="00951A26" w:rsidRPr="00951A26" w14:paraId="0B47CFDA" w14:textId="77777777" w:rsidTr="00F538F7">
        <w:trPr>
          <w:trHeight w:val="194"/>
        </w:trPr>
        <w:tc>
          <w:tcPr>
            <w:tcW w:w="8364" w:type="dxa"/>
            <w:gridSpan w:val="6"/>
            <w:shd w:val="clear" w:color="auto" w:fill="D9D9D9" w:themeFill="background1" w:themeFillShade="D9"/>
          </w:tcPr>
          <w:p w14:paraId="001E988C" w14:textId="77777777" w:rsidR="00951A26" w:rsidRPr="00951A26" w:rsidRDefault="00951A26" w:rsidP="00F538F7">
            <w:pPr>
              <w:jc w:val="right"/>
              <w:rPr>
                <w:sz w:val="18"/>
                <w:szCs w:val="18"/>
              </w:rPr>
            </w:pPr>
            <w:r w:rsidRPr="00951A26">
              <w:rPr>
                <w:b/>
                <w:bCs/>
                <w:sz w:val="18"/>
                <w:szCs w:val="18"/>
              </w:rPr>
              <w:t>VALOR TOTAL LOTE 2</w:t>
            </w:r>
          </w:p>
        </w:tc>
        <w:tc>
          <w:tcPr>
            <w:tcW w:w="1417" w:type="dxa"/>
            <w:shd w:val="clear" w:color="auto" w:fill="D9D9D9" w:themeFill="background1" w:themeFillShade="D9"/>
          </w:tcPr>
          <w:p w14:paraId="30CEDED8" w14:textId="77777777" w:rsidR="00951A26" w:rsidRPr="00951A26" w:rsidRDefault="00951A26" w:rsidP="00F538F7">
            <w:pPr>
              <w:jc w:val="right"/>
              <w:rPr>
                <w:b/>
                <w:bCs/>
                <w:sz w:val="18"/>
                <w:szCs w:val="18"/>
              </w:rPr>
            </w:pPr>
            <w:r w:rsidRPr="00951A26">
              <w:rPr>
                <w:b/>
                <w:bCs/>
                <w:sz w:val="18"/>
                <w:szCs w:val="18"/>
              </w:rPr>
              <w:t>9.432,00</w:t>
            </w:r>
          </w:p>
        </w:tc>
      </w:tr>
      <w:tr w:rsidR="00951A26" w:rsidRPr="00951A26" w14:paraId="5BA63F04" w14:textId="77777777" w:rsidTr="00F538F7">
        <w:tc>
          <w:tcPr>
            <w:tcW w:w="8364" w:type="dxa"/>
            <w:gridSpan w:val="6"/>
            <w:shd w:val="clear" w:color="auto" w:fill="D9D9D9" w:themeFill="background1" w:themeFillShade="D9"/>
          </w:tcPr>
          <w:p w14:paraId="5CFD95B7" w14:textId="77777777" w:rsidR="00951A26" w:rsidRPr="00951A26" w:rsidRDefault="00951A26" w:rsidP="00F538F7">
            <w:pPr>
              <w:jc w:val="right"/>
              <w:rPr>
                <w:b/>
                <w:bCs/>
                <w:sz w:val="18"/>
                <w:szCs w:val="18"/>
              </w:rPr>
            </w:pPr>
            <w:r w:rsidRPr="00951A26">
              <w:rPr>
                <w:b/>
                <w:bCs/>
                <w:sz w:val="18"/>
                <w:szCs w:val="18"/>
              </w:rPr>
              <w:t>VALOR TOTAL GERAL R$</w:t>
            </w:r>
          </w:p>
        </w:tc>
        <w:tc>
          <w:tcPr>
            <w:tcW w:w="1417" w:type="dxa"/>
            <w:shd w:val="clear" w:color="auto" w:fill="D9D9D9" w:themeFill="background1" w:themeFillShade="D9"/>
          </w:tcPr>
          <w:p w14:paraId="07657E2D" w14:textId="77777777" w:rsidR="00951A26" w:rsidRPr="00951A26" w:rsidRDefault="00951A26" w:rsidP="00F538F7">
            <w:pPr>
              <w:jc w:val="right"/>
              <w:rPr>
                <w:b/>
                <w:bCs/>
                <w:sz w:val="18"/>
                <w:szCs w:val="18"/>
              </w:rPr>
            </w:pPr>
            <w:r w:rsidRPr="00951A26">
              <w:rPr>
                <w:b/>
                <w:bCs/>
                <w:sz w:val="18"/>
                <w:szCs w:val="18"/>
              </w:rPr>
              <w:t>21.096,00</w:t>
            </w:r>
          </w:p>
        </w:tc>
      </w:tr>
    </w:tbl>
    <w:p w14:paraId="0E440C55" w14:textId="77777777" w:rsidR="00951A26" w:rsidRDefault="00951A26" w:rsidP="00B84B83">
      <w:pPr>
        <w:jc w:val="both"/>
        <w:rPr>
          <w:b/>
          <w:sz w:val="18"/>
          <w:szCs w:val="18"/>
        </w:rPr>
      </w:pPr>
    </w:p>
    <w:p w14:paraId="20BC42A6" w14:textId="5DEDFE5D"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6745EDC3" w:rsidR="00B84B83" w:rsidRDefault="00B84B83" w:rsidP="00B84B83">
      <w:pPr>
        <w:jc w:val="both"/>
        <w:rPr>
          <w:color w:val="000000"/>
          <w:sz w:val="18"/>
          <w:szCs w:val="18"/>
        </w:rPr>
      </w:pPr>
      <w:r w:rsidRPr="00B84B83">
        <w:rPr>
          <w:b/>
          <w:sz w:val="18"/>
          <w:szCs w:val="18"/>
        </w:rPr>
        <w:lastRenderedPageBreak/>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serviços e os materiais de primeira qualidade, que atenda as especificações contidas no Edital</w:t>
      </w:r>
      <w:r w:rsidR="00860714">
        <w:rPr>
          <w:color w:val="000000"/>
          <w:sz w:val="18"/>
          <w:szCs w:val="18"/>
        </w:rPr>
        <w:t>.</w:t>
      </w:r>
    </w:p>
    <w:p w14:paraId="4151C001" w14:textId="0DD06334" w:rsidR="00256873" w:rsidRPr="00256873" w:rsidRDefault="00256873" w:rsidP="00256873">
      <w:pPr>
        <w:suppressAutoHyphens/>
        <w:jc w:val="both"/>
        <w:rPr>
          <w:sz w:val="18"/>
          <w:szCs w:val="18"/>
        </w:rPr>
      </w:pPr>
      <w:r w:rsidRPr="00256873">
        <w:rPr>
          <w:b/>
          <w:bCs/>
          <w:sz w:val="18"/>
          <w:szCs w:val="18"/>
        </w:rPr>
        <w:t xml:space="preserve">1.6. </w:t>
      </w:r>
      <w:r w:rsidRPr="00256873">
        <w:rPr>
          <w:sz w:val="18"/>
          <w:szCs w:val="18"/>
        </w:rPr>
        <w:t xml:space="preserve">A coleção deve estar alinhada com as diretrizes da Base Nacional Comum </w:t>
      </w:r>
      <w:proofErr w:type="gramStart"/>
      <w:r w:rsidRPr="00256873">
        <w:rPr>
          <w:sz w:val="18"/>
          <w:szCs w:val="18"/>
        </w:rPr>
        <w:t>Curricular(</w:t>
      </w:r>
      <w:proofErr w:type="gramEnd"/>
      <w:r w:rsidRPr="00256873">
        <w:rPr>
          <w:sz w:val="18"/>
          <w:szCs w:val="18"/>
        </w:rPr>
        <w:t>BNCC), ou seja, contemplar as unidades temáticas propostas no documento: Identidades e alteridades; Manifestações religiosas e Crença, religiosas e filosofia da vida.</w:t>
      </w:r>
    </w:p>
    <w:p w14:paraId="00BF2DEE" w14:textId="77777777" w:rsidR="00256873" w:rsidRPr="00256873" w:rsidRDefault="00256873" w:rsidP="00B84B83">
      <w:pPr>
        <w:jc w:val="both"/>
        <w:rPr>
          <w:color w:val="000000"/>
          <w:sz w:val="18"/>
          <w:szCs w:val="18"/>
        </w:rPr>
      </w:pPr>
    </w:p>
    <w:p w14:paraId="2F9F4024" w14:textId="77777777" w:rsidR="00B84B83" w:rsidRPr="00B84B83" w:rsidRDefault="00B84B83" w:rsidP="00A652F9">
      <w:pPr>
        <w:pStyle w:val="Ttulo4"/>
        <w:keepNext w:val="0"/>
        <w:keepLines w:val="0"/>
        <w:suppressAutoHyphens/>
        <w:spacing w:before="0"/>
        <w:rPr>
          <w:rFonts w:ascii="Times New Roman" w:hAnsi="Times New Roman" w:cs="Times New Roman"/>
          <w:i w:val="0"/>
          <w:color w:val="auto"/>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268FCB12"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Pr="00B84B83">
        <w:rPr>
          <w:b/>
          <w:sz w:val="18"/>
          <w:szCs w:val="18"/>
        </w:rPr>
        <w:t>R$</w:t>
      </w:r>
      <w:r w:rsidR="00951A26">
        <w:rPr>
          <w:b/>
          <w:sz w:val="18"/>
          <w:szCs w:val="18"/>
        </w:rPr>
        <w:t>21.096,00</w:t>
      </w:r>
      <w:r w:rsidRPr="00B84B83">
        <w:rPr>
          <w:sz w:val="18"/>
          <w:szCs w:val="18"/>
        </w:rPr>
        <w:t>(</w:t>
      </w:r>
      <w:r w:rsidR="00951A26">
        <w:rPr>
          <w:sz w:val="18"/>
          <w:szCs w:val="18"/>
        </w:rPr>
        <w:t>vinte e um mil e noventa e seis reais</w:t>
      </w:r>
      <w:proofErr w:type="gramStart"/>
      <w:r w:rsidRPr="00B84B83">
        <w:rPr>
          <w:sz w:val="18"/>
          <w:szCs w:val="18"/>
        </w:rPr>
        <w:t>),;</w:t>
      </w:r>
      <w:proofErr w:type="gramEnd"/>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1D2C547A"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Fiscal e da emissão de laudo pelo Setor de Engenharia do Município;</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73F477C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0E65CE">
        <w:rPr>
          <w:rFonts w:ascii="Times New Roman" w:hAnsi="Times New Roman"/>
          <w:sz w:val="18"/>
          <w:szCs w:val="18"/>
        </w:rPr>
        <w:t>01/2022</w:t>
      </w:r>
      <w:r w:rsidRPr="00B84B83">
        <w:rPr>
          <w:rFonts w:ascii="Times New Roman" w:hAnsi="Times New Roman"/>
          <w:sz w:val="18"/>
          <w:szCs w:val="18"/>
        </w:rPr>
        <w:t>), o Nº do Contrato e o nº do Empenho, a fim de acelerar a liberação do documento fiscal para pagamento;</w:t>
      </w:r>
    </w:p>
    <w:p w14:paraId="58D71C39" w14:textId="542E48D0" w:rsidR="00B84B83" w:rsidRPr="00B84B83" w:rsidRDefault="00B84B83" w:rsidP="00A652F9">
      <w:pPr>
        <w:jc w:val="both"/>
        <w:rPr>
          <w:sz w:val="18"/>
          <w:szCs w:val="18"/>
        </w:rPr>
      </w:pPr>
      <w:r w:rsidRPr="00B84B83">
        <w:rPr>
          <w:b/>
          <w:sz w:val="18"/>
          <w:szCs w:val="18"/>
        </w:rPr>
        <w:t>f)</w:t>
      </w:r>
      <w:r w:rsidRPr="00B84B83">
        <w:rPr>
          <w:sz w:val="18"/>
          <w:szCs w:val="18"/>
        </w:rPr>
        <w:t xml:space="preserve"> os valores serão depositados na Conta Bancária nº </w:t>
      </w:r>
      <w:r w:rsidR="00951A26">
        <w:rPr>
          <w:sz w:val="18"/>
          <w:szCs w:val="18"/>
        </w:rPr>
        <w:t>88526-6</w:t>
      </w:r>
      <w:r w:rsidRPr="00B84B83">
        <w:rPr>
          <w:sz w:val="18"/>
          <w:szCs w:val="18"/>
        </w:rPr>
        <w:t xml:space="preserve">, Agência </w:t>
      </w:r>
      <w:r w:rsidR="00951A26">
        <w:rPr>
          <w:sz w:val="18"/>
          <w:szCs w:val="18"/>
        </w:rPr>
        <w:t>3306-5</w:t>
      </w:r>
      <w:r w:rsidRPr="00B84B83">
        <w:rPr>
          <w:sz w:val="18"/>
          <w:szCs w:val="18"/>
        </w:rPr>
        <w:t xml:space="preserve"> Banco </w:t>
      </w:r>
      <w:r w:rsidR="00951A26">
        <w:rPr>
          <w:sz w:val="18"/>
          <w:szCs w:val="18"/>
        </w:rPr>
        <w:t>do Brasil.</w:t>
      </w:r>
    </w:p>
    <w:p w14:paraId="4E03CD1A" w14:textId="77777777" w:rsidR="00BF588C" w:rsidRDefault="00BF588C" w:rsidP="00B84B83">
      <w:pPr>
        <w:pStyle w:val="Ttulo2"/>
        <w:spacing w:before="0"/>
        <w:ind w:right="-24"/>
        <w:jc w:val="center"/>
        <w:rPr>
          <w:rFonts w:ascii="Times New Roman" w:hAnsi="Times New Roman" w:cs="Times New Roman"/>
          <w:color w:val="auto"/>
          <w:sz w:val="18"/>
          <w:szCs w:val="18"/>
        </w:rPr>
      </w:pPr>
    </w:p>
    <w:p w14:paraId="4F62AC0B" w14:textId="475975AA" w:rsidR="00B84B83" w:rsidRPr="00B84B83" w:rsidRDefault="00B84B83" w:rsidP="00B84B83">
      <w:pPr>
        <w:pStyle w:val="Ttulo2"/>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 xml:space="preserve">DO </w:t>
      </w:r>
      <w:r>
        <w:rPr>
          <w:rFonts w:ascii="Times New Roman" w:hAnsi="Times New Roman" w:cs="Times New Roman"/>
          <w:color w:val="auto"/>
          <w:sz w:val="18"/>
          <w:szCs w:val="18"/>
        </w:rPr>
        <w:t xml:space="preserve">PRAZO DE </w:t>
      </w:r>
      <w:r w:rsidRPr="00B84B83">
        <w:rPr>
          <w:rFonts w:ascii="Times New Roman" w:hAnsi="Times New Roman" w:cs="Times New Roman"/>
          <w:color w:val="auto"/>
          <w:sz w:val="18"/>
          <w:szCs w:val="18"/>
        </w:rPr>
        <w:t>FORNECIMENTO</w:t>
      </w:r>
    </w:p>
    <w:p w14:paraId="176F0D12" w14:textId="77777777" w:rsidR="00B84B83" w:rsidRPr="00B84B83" w:rsidRDefault="00B84B83" w:rsidP="00B84B83">
      <w:pPr>
        <w:jc w:val="both"/>
        <w:rPr>
          <w:b/>
          <w:sz w:val="18"/>
          <w:szCs w:val="18"/>
        </w:rPr>
      </w:pPr>
      <w:r w:rsidRPr="00B84B83">
        <w:rPr>
          <w:b/>
          <w:sz w:val="18"/>
          <w:szCs w:val="18"/>
        </w:rPr>
        <w:t>Cláusula Terceira:</w:t>
      </w:r>
    </w:p>
    <w:p w14:paraId="1A5534AC" w14:textId="38323E67" w:rsidR="00B84B83" w:rsidRPr="00FB2CBD" w:rsidRDefault="00FB2CBD" w:rsidP="00FB2CBD">
      <w:pPr>
        <w:jc w:val="both"/>
        <w:rPr>
          <w:sz w:val="18"/>
          <w:szCs w:val="18"/>
        </w:rPr>
      </w:pPr>
      <w:r w:rsidRPr="00FB2CBD">
        <w:rPr>
          <w:b/>
          <w:bCs/>
          <w:sz w:val="18"/>
          <w:szCs w:val="18"/>
        </w:rPr>
        <w:t>a)</w:t>
      </w:r>
      <w:r>
        <w:rPr>
          <w:sz w:val="18"/>
          <w:szCs w:val="18"/>
        </w:rPr>
        <w:t xml:space="preserve"> </w:t>
      </w:r>
      <w:r w:rsidR="00BF588C" w:rsidRPr="00FB2CBD">
        <w:rPr>
          <w:sz w:val="18"/>
          <w:szCs w:val="18"/>
        </w:rPr>
        <w:t xml:space="preserve">O fornecimento </w:t>
      </w:r>
      <w:r>
        <w:rPr>
          <w:sz w:val="18"/>
          <w:szCs w:val="18"/>
        </w:rPr>
        <w:t xml:space="preserve">dos livros </w:t>
      </w:r>
      <w:r w:rsidR="00BF588C" w:rsidRPr="00FB2CBD">
        <w:rPr>
          <w:sz w:val="18"/>
          <w:szCs w:val="18"/>
        </w:rPr>
        <w:t>dever</w:t>
      </w:r>
      <w:r>
        <w:rPr>
          <w:sz w:val="18"/>
          <w:szCs w:val="18"/>
        </w:rPr>
        <w:t>á</w:t>
      </w:r>
      <w:r w:rsidR="00B84B83" w:rsidRPr="00FB2CBD">
        <w:rPr>
          <w:sz w:val="18"/>
          <w:szCs w:val="18"/>
        </w:rPr>
        <w:t xml:space="preserve"> ocorrer </w:t>
      </w:r>
      <w:r w:rsidR="00B84B83" w:rsidRPr="004244CB">
        <w:rPr>
          <w:b/>
          <w:bCs/>
          <w:sz w:val="18"/>
          <w:szCs w:val="18"/>
          <w:u w:val="single"/>
        </w:rPr>
        <w:t xml:space="preserve">em até </w:t>
      </w:r>
      <w:r w:rsidR="000E65CE" w:rsidRPr="004244CB">
        <w:rPr>
          <w:b/>
          <w:bCs/>
          <w:sz w:val="18"/>
          <w:szCs w:val="18"/>
          <w:u w:val="single"/>
        </w:rPr>
        <w:t>2</w:t>
      </w:r>
      <w:r w:rsidR="00AA765B" w:rsidRPr="004244CB">
        <w:rPr>
          <w:b/>
          <w:bCs/>
          <w:sz w:val="18"/>
          <w:szCs w:val="18"/>
          <w:u w:val="single"/>
        </w:rPr>
        <w:t>0</w:t>
      </w:r>
      <w:r w:rsidR="00B84B83" w:rsidRPr="004244CB">
        <w:rPr>
          <w:b/>
          <w:bCs/>
          <w:sz w:val="18"/>
          <w:szCs w:val="18"/>
          <w:u w:val="single"/>
        </w:rPr>
        <w:t xml:space="preserve"> (</w:t>
      </w:r>
      <w:r w:rsidR="000E65CE" w:rsidRPr="004244CB">
        <w:rPr>
          <w:b/>
          <w:bCs/>
          <w:sz w:val="18"/>
          <w:szCs w:val="18"/>
          <w:u w:val="single"/>
        </w:rPr>
        <w:t>vinte</w:t>
      </w:r>
      <w:r w:rsidR="00B84B83" w:rsidRPr="004244CB">
        <w:rPr>
          <w:b/>
          <w:bCs/>
          <w:sz w:val="18"/>
          <w:szCs w:val="18"/>
          <w:u w:val="single"/>
        </w:rPr>
        <w:t>) dias</w:t>
      </w:r>
      <w:r w:rsidR="00B84B83" w:rsidRPr="00FB2CBD">
        <w:rPr>
          <w:sz w:val="18"/>
          <w:szCs w:val="18"/>
        </w:rPr>
        <w:t xml:space="preserve"> a partir da assinatura do Contrato e a emissão do empenho.</w:t>
      </w:r>
    </w:p>
    <w:p w14:paraId="11C4A4FF" w14:textId="77777777" w:rsidR="00BF588C" w:rsidRDefault="00BF588C" w:rsidP="00BF588C">
      <w:pPr>
        <w:pStyle w:val="Data"/>
        <w:jc w:val="both"/>
        <w:rPr>
          <w:b w:val="0"/>
          <w:sz w:val="20"/>
        </w:rPr>
      </w:pPr>
    </w:p>
    <w:p w14:paraId="3807BFB8" w14:textId="6ACC5310" w:rsidR="00BF588C" w:rsidRPr="00AF3D32" w:rsidRDefault="00BF588C" w:rsidP="00BF588C">
      <w:pPr>
        <w:pStyle w:val="Data"/>
        <w:jc w:val="both"/>
        <w:rPr>
          <w:b w:val="0"/>
          <w:bCs/>
          <w:sz w:val="18"/>
          <w:szCs w:val="18"/>
        </w:rPr>
      </w:pPr>
      <w:r w:rsidRPr="00AF3D32">
        <w:rPr>
          <w:sz w:val="18"/>
          <w:szCs w:val="18"/>
        </w:rPr>
        <w:t>Parágrafo Primeiro:</w:t>
      </w:r>
      <w:r w:rsidRPr="00AF3D32">
        <w:rPr>
          <w:b w:val="0"/>
          <w:bCs/>
          <w:sz w:val="18"/>
          <w:szCs w:val="18"/>
        </w:rPr>
        <w:t xml:space="preserve"> 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1C52BA42" w14:textId="77777777" w:rsidR="00BF588C" w:rsidRPr="00BF588C" w:rsidRDefault="00BF588C" w:rsidP="00BF588C">
      <w:pPr>
        <w:pStyle w:val="Recuodecorpodetexto"/>
        <w:spacing w:after="0"/>
        <w:ind w:left="0"/>
        <w:jc w:val="both"/>
        <w:rPr>
          <w:b/>
          <w:sz w:val="18"/>
          <w:szCs w:val="18"/>
        </w:rPr>
      </w:pPr>
    </w:p>
    <w:p w14:paraId="143C7AB4" w14:textId="2C0281B2" w:rsidR="00BF588C" w:rsidRDefault="00BF588C" w:rsidP="00BF588C">
      <w:pPr>
        <w:pStyle w:val="Recuodecorpodetexto"/>
        <w:spacing w:after="0"/>
        <w:ind w:left="0"/>
        <w:jc w:val="both"/>
        <w:rPr>
          <w:sz w:val="18"/>
          <w:szCs w:val="18"/>
        </w:rPr>
      </w:pPr>
      <w:r w:rsidRPr="00BF588C">
        <w:rPr>
          <w:b/>
          <w:sz w:val="18"/>
          <w:szCs w:val="18"/>
        </w:rPr>
        <w:t>Parágrafo Segundo</w:t>
      </w:r>
      <w:r w:rsidRPr="00BF588C">
        <w:rPr>
          <w:sz w:val="18"/>
          <w:szCs w:val="18"/>
        </w:rPr>
        <w:t>: A justificativa e a possibilidade de prorrogação do contrato dependerão da anuência do CONTRATANTE.</w:t>
      </w:r>
    </w:p>
    <w:p w14:paraId="77365A5C" w14:textId="77777777" w:rsidR="00FB2CBD" w:rsidRDefault="00FB2CBD" w:rsidP="00BF588C">
      <w:pPr>
        <w:pStyle w:val="Recuodecorpodetexto"/>
        <w:spacing w:after="0"/>
        <w:ind w:left="0"/>
        <w:jc w:val="both"/>
        <w:rPr>
          <w:sz w:val="18"/>
          <w:szCs w:val="18"/>
        </w:rPr>
      </w:pPr>
    </w:p>
    <w:p w14:paraId="68EFFB96" w14:textId="509DE7BB" w:rsidR="00FB2CBD" w:rsidRPr="00FB2CBD" w:rsidRDefault="00FB2CBD" w:rsidP="00FB2CBD">
      <w:pPr>
        <w:shd w:val="clear" w:color="auto" w:fill="FFFFFF"/>
        <w:rPr>
          <w:sz w:val="18"/>
          <w:szCs w:val="18"/>
        </w:rPr>
      </w:pPr>
      <w:r w:rsidRPr="00FB2CBD">
        <w:rPr>
          <w:b/>
          <w:bCs/>
          <w:sz w:val="18"/>
          <w:szCs w:val="18"/>
        </w:rPr>
        <w:t xml:space="preserve">b) </w:t>
      </w:r>
      <w:r w:rsidRPr="00FB2CBD">
        <w:rPr>
          <w:sz w:val="18"/>
          <w:szCs w:val="18"/>
        </w:rPr>
        <w:t>A CONTRATADA deve efetuar a troca do produto que não atender as especificações do objeto adquirido no prazo de 10 (dez) dias, a contar do recebimento da solicitação (onde estará discriminado o que for necessário à regularização das faltas ou defeitos observados).</w:t>
      </w:r>
    </w:p>
    <w:p w14:paraId="59938B7F" w14:textId="355F9957" w:rsidR="00FB2CBD" w:rsidRPr="00FB2CBD" w:rsidRDefault="00FB2CBD" w:rsidP="00FB2CBD">
      <w:pPr>
        <w:shd w:val="clear" w:color="auto" w:fill="FFFFFF"/>
        <w:jc w:val="both"/>
        <w:rPr>
          <w:sz w:val="18"/>
          <w:szCs w:val="18"/>
        </w:rPr>
      </w:pPr>
      <w:r w:rsidRPr="00FB2CBD">
        <w:rPr>
          <w:b/>
          <w:bCs/>
          <w:sz w:val="18"/>
          <w:szCs w:val="18"/>
        </w:rPr>
        <w:t xml:space="preserve">c)  </w:t>
      </w:r>
      <w:r w:rsidRPr="00FB2CBD">
        <w:rPr>
          <w:sz w:val="18"/>
          <w:szCs w:val="18"/>
        </w:rPr>
        <w:t>A CONTRATADA deverá efetuar a entrega junto a Secretaria Municipal de Educação e Desporto, localizada na Rua Silveira Martins, 163, centro, Cotiporã/RS.</w:t>
      </w:r>
    </w:p>
    <w:p w14:paraId="0C5B7775" w14:textId="4DCF75D3" w:rsidR="00FB2CBD" w:rsidRPr="00FB2CBD" w:rsidRDefault="00FB2CBD" w:rsidP="00FB2CBD">
      <w:pPr>
        <w:shd w:val="clear" w:color="auto" w:fill="FFFFFF"/>
        <w:jc w:val="both"/>
        <w:rPr>
          <w:sz w:val="18"/>
          <w:szCs w:val="18"/>
        </w:rPr>
      </w:pPr>
      <w:r w:rsidRPr="00FB2CBD">
        <w:rPr>
          <w:b/>
          <w:bCs/>
          <w:sz w:val="18"/>
          <w:szCs w:val="18"/>
        </w:rPr>
        <w:t xml:space="preserve">d) </w:t>
      </w:r>
      <w:r w:rsidRPr="00FB2CBD">
        <w:rPr>
          <w:sz w:val="18"/>
          <w:szCs w:val="18"/>
        </w:rPr>
        <w:t>A CONTRATADA deverá</w:t>
      </w:r>
      <w:r w:rsidRPr="00FB2CBD">
        <w:rPr>
          <w:b/>
          <w:bCs/>
          <w:sz w:val="18"/>
          <w:szCs w:val="18"/>
        </w:rPr>
        <w:t xml:space="preserve"> </w:t>
      </w:r>
      <w:r w:rsidRPr="00FB2CBD">
        <w:rPr>
          <w:sz w:val="18"/>
          <w:szCs w:val="18"/>
        </w:rPr>
        <w:t>além de efetuar a entrega no local designado pelo Município, deverá também descarregar os produtos em local indicado por servidor, comprometendo-se, ainda, integralmente, com eventuais danos causados a estes.</w:t>
      </w:r>
    </w:p>
    <w:p w14:paraId="004404BF" w14:textId="77777777" w:rsidR="00BF588C" w:rsidRDefault="00BF588C" w:rsidP="00BF588C">
      <w:pPr>
        <w:pStyle w:val="Recuodecorpodetexto"/>
        <w:spacing w:after="0"/>
        <w:ind w:left="0"/>
        <w:jc w:val="both"/>
        <w:rPr>
          <w:sz w:val="18"/>
          <w:szCs w:val="18"/>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1D605E9B" w14:textId="0DBEB8CB" w:rsidR="00B84B83" w:rsidRPr="00B84B83" w:rsidRDefault="00B84B83" w:rsidP="00B84B83">
      <w:pPr>
        <w:pStyle w:val="Corpodetexto31"/>
        <w:spacing w:line="240" w:lineRule="auto"/>
        <w:rPr>
          <w:rFonts w:ascii="Times New Roman" w:hAnsi="Times New Roman"/>
          <w:b w:val="0"/>
          <w:i/>
          <w:sz w:val="18"/>
          <w:szCs w:val="18"/>
        </w:rPr>
      </w:pPr>
      <w:r w:rsidRPr="00B84B83">
        <w:rPr>
          <w:rFonts w:ascii="Times New Roman" w:hAnsi="Times New Roman"/>
          <w:b w:val="0"/>
          <w:sz w:val="18"/>
          <w:szCs w:val="18"/>
        </w:rPr>
        <w:t>Este Contrato vigerá a contar da data de sua assinatura e terá seu</w:t>
      </w:r>
      <w:r w:rsidRPr="00FB2CBD">
        <w:rPr>
          <w:rFonts w:ascii="Times New Roman" w:hAnsi="Times New Roman"/>
          <w:bCs/>
          <w:sz w:val="18"/>
          <w:szCs w:val="18"/>
          <w:u w:val="single"/>
        </w:rPr>
        <w:t xml:space="preserve"> término</w:t>
      </w:r>
      <w:r w:rsidR="00FB2CBD" w:rsidRPr="00FB2CBD">
        <w:rPr>
          <w:rFonts w:ascii="Times New Roman" w:hAnsi="Times New Roman"/>
          <w:bCs/>
          <w:sz w:val="18"/>
          <w:szCs w:val="18"/>
          <w:u w:val="single"/>
        </w:rPr>
        <w:t xml:space="preserve"> em 31/12/2022</w:t>
      </w:r>
      <w:r w:rsidR="00FB2CBD">
        <w:rPr>
          <w:rFonts w:ascii="Times New Roman" w:hAnsi="Times New Roman"/>
          <w:b w:val="0"/>
          <w:sz w:val="18"/>
          <w:szCs w:val="18"/>
        </w:rPr>
        <w:t xml:space="preserve">, </w:t>
      </w:r>
      <w:r w:rsidRPr="00B84B83">
        <w:rPr>
          <w:rFonts w:ascii="Times New Roman" w:hAnsi="Times New Roman"/>
          <w:b w:val="0"/>
          <w:sz w:val="18"/>
          <w:szCs w:val="18"/>
        </w:rPr>
        <w:t>após o efetivo pagamento dos preços estipulados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Sem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 De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 De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Na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f) As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Por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Amigavelmente,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 Uma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FA22DC"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FA22DC">
        <w:rPr>
          <w:rFonts w:ascii="Times New Roman" w:hAnsi="Times New Roman" w:cs="Times New Roman"/>
          <w:color w:val="auto"/>
          <w:sz w:val="18"/>
          <w:szCs w:val="18"/>
        </w:rPr>
        <w:t>DA DOTAÇÃO ORÇAMENTÁRIA</w:t>
      </w:r>
    </w:p>
    <w:p w14:paraId="2E692134" w14:textId="77777777" w:rsidR="00B84B83" w:rsidRPr="00FA22DC" w:rsidRDefault="00B84B83" w:rsidP="00B84B83">
      <w:pPr>
        <w:tabs>
          <w:tab w:val="left" w:pos="567"/>
          <w:tab w:val="left" w:pos="2268"/>
          <w:tab w:val="left" w:pos="3544"/>
        </w:tabs>
        <w:jc w:val="both"/>
        <w:rPr>
          <w:b/>
          <w:sz w:val="18"/>
          <w:szCs w:val="18"/>
        </w:rPr>
      </w:pPr>
      <w:r w:rsidRPr="00FA22DC">
        <w:rPr>
          <w:b/>
          <w:sz w:val="18"/>
          <w:szCs w:val="18"/>
        </w:rPr>
        <w:t>Cláusula Oitava:</w:t>
      </w:r>
    </w:p>
    <w:p w14:paraId="122BA0AF" w14:textId="44270696" w:rsidR="00B84B83" w:rsidRPr="00FA22DC" w:rsidRDefault="00B84B83" w:rsidP="00B84B83">
      <w:pPr>
        <w:tabs>
          <w:tab w:val="left" w:pos="567"/>
          <w:tab w:val="left" w:pos="3544"/>
        </w:tabs>
        <w:rPr>
          <w:sz w:val="18"/>
          <w:szCs w:val="18"/>
        </w:rPr>
      </w:pPr>
      <w:r w:rsidRPr="00FA22DC">
        <w:rPr>
          <w:sz w:val="18"/>
          <w:szCs w:val="18"/>
        </w:rPr>
        <w:t>As despesas decorrentes deste Contrato correm por conta das seguintes dotações orçamentárias:</w:t>
      </w:r>
    </w:p>
    <w:p w14:paraId="7F0A900B" w14:textId="73F666CC" w:rsidR="000E65CE" w:rsidRPr="00FA22DC" w:rsidRDefault="000E65CE" w:rsidP="000E65CE">
      <w:pPr>
        <w:tabs>
          <w:tab w:val="left" w:pos="2127"/>
        </w:tabs>
        <w:jc w:val="both"/>
        <w:rPr>
          <w:sz w:val="18"/>
          <w:szCs w:val="18"/>
        </w:rPr>
      </w:pPr>
      <w:r w:rsidRPr="00FA22DC">
        <w:rPr>
          <w:sz w:val="18"/>
          <w:szCs w:val="18"/>
        </w:rPr>
        <w:t>06.0</w:t>
      </w:r>
      <w:r w:rsidR="004244CB" w:rsidRPr="00FA22DC">
        <w:rPr>
          <w:sz w:val="18"/>
          <w:szCs w:val="18"/>
        </w:rPr>
        <w:t>2</w:t>
      </w:r>
      <w:r w:rsidRPr="00FA22DC">
        <w:rPr>
          <w:sz w:val="18"/>
          <w:szCs w:val="18"/>
        </w:rPr>
        <w:tab/>
        <w:t>SECRETARIA MUNICIPAL DE EDUCAÇÃO E DESPORTO</w:t>
      </w:r>
    </w:p>
    <w:p w14:paraId="5345021C" w14:textId="26DEC94A" w:rsidR="000E65CE" w:rsidRPr="00FA22DC" w:rsidRDefault="00FA22DC" w:rsidP="000E65CE">
      <w:pPr>
        <w:tabs>
          <w:tab w:val="left" w:pos="2127"/>
        </w:tabs>
        <w:jc w:val="both"/>
        <w:rPr>
          <w:sz w:val="18"/>
          <w:szCs w:val="18"/>
        </w:rPr>
      </w:pPr>
      <w:r w:rsidRPr="00FA22DC">
        <w:rPr>
          <w:sz w:val="18"/>
          <w:szCs w:val="18"/>
        </w:rPr>
        <w:t>1</w:t>
      </w:r>
      <w:r w:rsidR="000E65CE" w:rsidRPr="00FA22DC">
        <w:rPr>
          <w:sz w:val="18"/>
          <w:szCs w:val="18"/>
        </w:rPr>
        <w:t>2.361.0</w:t>
      </w:r>
      <w:r w:rsidRPr="00FA22DC">
        <w:rPr>
          <w:sz w:val="18"/>
          <w:szCs w:val="18"/>
        </w:rPr>
        <w:t>62</w:t>
      </w:r>
      <w:r w:rsidR="000E65CE" w:rsidRPr="00FA22DC">
        <w:rPr>
          <w:sz w:val="18"/>
          <w:szCs w:val="18"/>
        </w:rPr>
        <w:t>0.20</w:t>
      </w:r>
      <w:r w:rsidRPr="00FA22DC">
        <w:rPr>
          <w:sz w:val="18"/>
          <w:szCs w:val="18"/>
        </w:rPr>
        <w:t>52</w:t>
      </w:r>
      <w:r w:rsidR="000E65CE" w:rsidRPr="00FA22DC">
        <w:rPr>
          <w:sz w:val="18"/>
          <w:szCs w:val="18"/>
        </w:rPr>
        <w:tab/>
      </w:r>
      <w:r w:rsidRPr="00FA22DC">
        <w:rPr>
          <w:sz w:val="18"/>
          <w:szCs w:val="18"/>
        </w:rPr>
        <w:t>Aquisição De Materiais De Apoio Pedagógico</w:t>
      </w:r>
    </w:p>
    <w:p w14:paraId="196EDFCA" w14:textId="4A03ADC3" w:rsidR="000E65CE" w:rsidRPr="00FA22DC" w:rsidRDefault="000E65CE" w:rsidP="000E65CE">
      <w:pPr>
        <w:tabs>
          <w:tab w:val="left" w:pos="2127"/>
        </w:tabs>
        <w:rPr>
          <w:sz w:val="18"/>
          <w:szCs w:val="18"/>
        </w:rPr>
      </w:pPr>
      <w:r w:rsidRPr="00FA22DC">
        <w:rPr>
          <w:sz w:val="18"/>
          <w:szCs w:val="18"/>
        </w:rPr>
        <w:t>3.3.3.9.0.30000000</w:t>
      </w:r>
      <w:r w:rsidRPr="00FA22DC">
        <w:rPr>
          <w:sz w:val="18"/>
          <w:szCs w:val="18"/>
        </w:rPr>
        <w:tab/>
        <w:t xml:space="preserve">Material de Consumo (20-MDE) </w:t>
      </w:r>
      <w:r w:rsidR="00FA22DC" w:rsidRPr="00FA22DC">
        <w:rPr>
          <w:sz w:val="18"/>
          <w:szCs w:val="18"/>
        </w:rPr>
        <w:t>12381</w:t>
      </w:r>
    </w:p>
    <w:p w14:paraId="4A464373" w14:textId="77777777" w:rsidR="00B84B83" w:rsidRPr="00FA22DC" w:rsidRDefault="00B84B83" w:rsidP="00B84B83">
      <w:pPr>
        <w:tabs>
          <w:tab w:val="left" w:pos="567"/>
          <w:tab w:val="left" w:pos="1985"/>
        </w:tabs>
        <w:rPr>
          <w:sz w:val="18"/>
          <w:szCs w:val="18"/>
        </w:rPr>
      </w:pPr>
    </w:p>
    <w:p w14:paraId="049671F1" w14:textId="77777777" w:rsidR="00B84B83" w:rsidRPr="00FA22DC" w:rsidRDefault="00B84B83" w:rsidP="00B84B83">
      <w:pPr>
        <w:pStyle w:val="Corpodetexto21"/>
        <w:tabs>
          <w:tab w:val="left" w:pos="567"/>
          <w:tab w:val="left" w:pos="3544"/>
        </w:tabs>
        <w:jc w:val="center"/>
        <w:rPr>
          <w:sz w:val="18"/>
          <w:szCs w:val="18"/>
        </w:rPr>
      </w:pPr>
      <w:r w:rsidRPr="00FA22DC">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FA22DC">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5F71748"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AA765B">
        <w:rPr>
          <w:sz w:val="18"/>
          <w:szCs w:val="18"/>
        </w:rPr>
        <w:t xml:space="preserve">pela Secretaria Municipal de Educação e Desporto Senhora Lilian </w:t>
      </w:r>
      <w:proofErr w:type="spellStart"/>
      <w:r w:rsidR="00AA765B">
        <w:rPr>
          <w:sz w:val="18"/>
          <w:szCs w:val="18"/>
        </w:rPr>
        <w:t>Zechin</w:t>
      </w:r>
      <w:proofErr w:type="spellEnd"/>
      <w:r w:rsidR="00AA765B">
        <w:rPr>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lastRenderedPageBreak/>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33756FAE" w:rsidR="00B84B83" w:rsidRDefault="00B84B83" w:rsidP="00B84B83">
      <w:pPr>
        <w:tabs>
          <w:tab w:val="left" w:pos="1843"/>
        </w:tabs>
        <w:jc w:val="right"/>
        <w:rPr>
          <w:sz w:val="18"/>
          <w:szCs w:val="18"/>
        </w:rPr>
      </w:pPr>
      <w:r w:rsidRPr="00B84B83">
        <w:rPr>
          <w:sz w:val="18"/>
          <w:szCs w:val="18"/>
        </w:rPr>
        <w:t xml:space="preserve">Cotiporã, </w:t>
      </w:r>
      <w:r w:rsidR="00951A26">
        <w:rPr>
          <w:sz w:val="18"/>
          <w:szCs w:val="18"/>
        </w:rPr>
        <w:t>16 de fevereiro de 2022</w:t>
      </w:r>
    </w:p>
    <w:p w14:paraId="3B4A2A9F" w14:textId="77777777" w:rsidR="00D56748" w:rsidRPr="00B84B83" w:rsidRDefault="00D56748" w:rsidP="00B84B83">
      <w:pPr>
        <w:tabs>
          <w:tab w:val="left" w:pos="1843"/>
        </w:tabs>
        <w:jc w:val="right"/>
        <w:rPr>
          <w:sz w:val="18"/>
          <w:szCs w:val="18"/>
        </w:rPr>
      </w:pPr>
    </w:p>
    <w:p w14:paraId="60F2E833" w14:textId="382009DD" w:rsidR="00B3707E" w:rsidRDefault="00B3707E" w:rsidP="00B84B83">
      <w:pPr>
        <w:tabs>
          <w:tab w:val="left" w:pos="1843"/>
        </w:tabs>
        <w:jc w:val="both"/>
        <w:rPr>
          <w:sz w:val="20"/>
          <w:szCs w:val="20"/>
        </w:rPr>
      </w:pPr>
    </w:p>
    <w:p w14:paraId="402738C7" w14:textId="77777777" w:rsidR="00D56748" w:rsidRPr="00B84B83" w:rsidRDefault="00D56748"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23A5E8B3" w:rsidR="00B3707E" w:rsidRPr="00B84B83" w:rsidRDefault="00B3707E" w:rsidP="00B84B83">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951A26">
        <w:rPr>
          <w:sz w:val="20"/>
          <w:szCs w:val="20"/>
        </w:rPr>
        <w:t>–</w:t>
      </w:r>
      <w:r w:rsidRPr="00B84B83">
        <w:rPr>
          <w:sz w:val="20"/>
          <w:szCs w:val="20"/>
        </w:rPr>
        <w:t xml:space="preserve"> </w:t>
      </w:r>
      <w:r w:rsidR="00951A26">
        <w:rPr>
          <w:sz w:val="20"/>
          <w:szCs w:val="20"/>
        </w:rPr>
        <w:t>Editora Aprende Brasil Ltda</w:t>
      </w:r>
    </w:p>
    <w:p w14:paraId="4824638E" w14:textId="0DD35A57" w:rsidR="00B3707E" w:rsidRPr="00B84B83" w:rsidRDefault="00094FAC" w:rsidP="00B84B83">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951A26" w:rsidRPr="00951A26">
        <w:rPr>
          <w:b/>
          <w:bCs/>
          <w:sz w:val="20"/>
          <w:szCs w:val="20"/>
        </w:rPr>
        <w:t xml:space="preserve">Marcelo da Silva Pereira </w:t>
      </w:r>
      <w:proofErr w:type="spellStart"/>
      <w:r w:rsidR="00951A26" w:rsidRPr="00951A26">
        <w:rPr>
          <w:b/>
          <w:bCs/>
          <w:sz w:val="20"/>
          <w:szCs w:val="20"/>
        </w:rPr>
        <w:t>Petrarchi</w:t>
      </w:r>
      <w:proofErr w:type="spellEnd"/>
    </w:p>
    <w:p w14:paraId="370C09D1" w14:textId="3DAA5797" w:rsidR="00B3707E" w:rsidRPr="00B84B83" w:rsidRDefault="00B3707E" w:rsidP="00B84B83">
      <w:pPr>
        <w:tabs>
          <w:tab w:val="left" w:pos="1843"/>
        </w:tabs>
        <w:jc w:val="both"/>
        <w:rPr>
          <w:sz w:val="20"/>
          <w:szCs w:val="20"/>
        </w:rPr>
      </w:pPr>
      <w:r w:rsidRPr="00B84B83">
        <w:rPr>
          <w:sz w:val="20"/>
          <w:szCs w:val="20"/>
        </w:rPr>
        <w:t>Prefeit</w:t>
      </w:r>
      <w:r w:rsidR="00951A26">
        <w:rPr>
          <w:sz w:val="20"/>
          <w:szCs w:val="20"/>
        </w:rPr>
        <w:t>a</w:t>
      </w:r>
      <w:r w:rsidRPr="00B84B83">
        <w:rPr>
          <w:sz w:val="20"/>
          <w:szCs w:val="20"/>
        </w:rPr>
        <w:t xml:space="preserve"> </w:t>
      </w:r>
      <w:r w:rsidR="00860714">
        <w:rPr>
          <w:sz w:val="20"/>
          <w:szCs w:val="20"/>
        </w:rPr>
        <w:t>de Cotiporã</w:t>
      </w:r>
      <w:r w:rsidR="00951A26">
        <w:rPr>
          <w:sz w:val="20"/>
          <w:szCs w:val="20"/>
        </w:rPr>
        <w:t xml:space="preserve"> Em Exercício</w:t>
      </w:r>
      <w:r w:rsidRPr="00B84B83">
        <w:rPr>
          <w:sz w:val="20"/>
          <w:szCs w:val="20"/>
        </w:rPr>
        <w:tab/>
      </w:r>
      <w:r w:rsidRPr="00B84B83">
        <w:rPr>
          <w:sz w:val="20"/>
          <w:szCs w:val="20"/>
        </w:rPr>
        <w:tab/>
      </w:r>
      <w:r w:rsidRPr="00B84B83">
        <w:rPr>
          <w:sz w:val="20"/>
          <w:szCs w:val="20"/>
        </w:rPr>
        <w:tab/>
      </w:r>
      <w:r w:rsidRPr="00B84B83">
        <w:rPr>
          <w:sz w:val="20"/>
          <w:szCs w:val="20"/>
        </w:rPr>
        <w:tab/>
      </w:r>
      <w:r w:rsidR="00951A26">
        <w:rPr>
          <w:sz w:val="20"/>
          <w:szCs w:val="20"/>
        </w:rPr>
        <w:t>Coordenador de Negócios</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2751E962" w:rsidR="00B3707E" w:rsidRDefault="00B3707E" w:rsidP="00B84B83">
      <w:pPr>
        <w:tabs>
          <w:tab w:val="left" w:pos="1843"/>
        </w:tabs>
        <w:jc w:val="both"/>
        <w:rPr>
          <w:sz w:val="20"/>
          <w:szCs w:val="20"/>
        </w:rPr>
      </w:pPr>
    </w:p>
    <w:p w14:paraId="0C73235B" w14:textId="77777777" w:rsidR="00D56748" w:rsidRPr="00B84B83" w:rsidRDefault="00D56748" w:rsidP="00B84B83">
      <w:pPr>
        <w:tabs>
          <w:tab w:val="left" w:pos="1843"/>
        </w:tabs>
        <w:jc w:val="both"/>
        <w:rPr>
          <w:sz w:val="20"/>
          <w:szCs w:val="20"/>
        </w:rPr>
      </w:pPr>
    </w:p>
    <w:p w14:paraId="56AFA728" w14:textId="77777777" w:rsidR="00B3707E" w:rsidRPr="00B84B83" w:rsidRDefault="00B3707E" w:rsidP="00B84B83">
      <w:pPr>
        <w:tabs>
          <w:tab w:val="left" w:pos="1843"/>
        </w:tabs>
        <w:jc w:val="both"/>
        <w:rPr>
          <w:sz w:val="20"/>
          <w:szCs w:val="20"/>
        </w:rPr>
      </w:pPr>
    </w:p>
    <w:p w14:paraId="2BAC9CC6" w14:textId="474FFDD6" w:rsidR="00B3707E" w:rsidRPr="00B84B83" w:rsidRDefault="00D56748" w:rsidP="00B84B83">
      <w:pPr>
        <w:keepNext/>
        <w:outlineLvl w:val="3"/>
        <w:rPr>
          <w:b/>
          <w:sz w:val="20"/>
          <w:szCs w:val="20"/>
          <w:lang w:val="it-IT"/>
        </w:rPr>
      </w:pPr>
      <w:r>
        <w:rPr>
          <w:b/>
          <w:sz w:val="20"/>
          <w:szCs w:val="20"/>
          <w:lang w:val="it-IT"/>
        </w:rPr>
        <w:t>Alana Bortoncello Paludo</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Alan Martins das Chagas</w:t>
      </w:r>
    </w:p>
    <w:p w14:paraId="18071958" w14:textId="565A9336" w:rsidR="00B3707E" w:rsidRDefault="00B3707E" w:rsidP="00B84B83">
      <w:pPr>
        <w:rPr>
          <w:sz w:val="18"/>
          <w:szCs w:val="18"/>
        </w:rPr>
      </w:pPr>
      <w:r w:rsidRPr="00B84B83">
        <w:rPr>
          <w:sz w:val="18"/>
          <w:szCs w:val="18"/>
        </w:rPr>
        <w:t xml:space="preserve">CPF/MF nº: </w:t>
      </w:r>
      <w:r w:rsidR="00D56748">
        <w:rPr>
          <w:sz w:val="18"/>
          <w:szCs w:val="18"/>
        </w:rPr>
        <w:t>022.164.380-06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Pr="00B84B83">
        <w:rPr>
          <w:sz w:val="18"/>
          <w:szCs w:val="18"/>
        </w:rPr>
        <w:t>Assessoria Jurídica - OAB/RS 57.674</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089FBDD9" w14:textId="7342D158" w:rsidR="00860714" w:rsidRDefault="00860714" w:rsidP="00B84B83">
      <w:pPr>
        <w:rPr>
          <w:sz w:val="18"/>
          <w:szCs w:val="18"/>
        </w:rPr>
      </w:pPr>
    </w:p>
    <w:p w14:paraId="656620EA" w14:textId="1A09AC44"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97D7" w14:textId="77777777" w:rsidR="00E8115A" w:rsidRDefault="00E8115A" w:rsidP="00965D67">
      <w:r>
        <w:separator/>
      </w:r>
    </w:p>
  </w:endnote>
  <w:endnote w:type="continuationSeparator" w:id="0">
    <w:p w14:paraId="6EEA18F9" w14:textId="77777777" w:rsidR="00E8115A" w:rsidRDefault="00E8115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5E5F9F" w:rsidRPr="00EE596B" w:rsidRDefault="005E5F9F"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5E5F9F" w:rsidRPr="00EE596B" w:rsidRDefault="00E8115A" w:rsidP="00965D67">
    <w:pPr>
      <w:jc w:val="center"/>
      <w:rPr>
        <w:rFonts w:ascii="Arial Narrow" w:hAnsi="Arial Narrow" w:cs="Miriam Fixed"/>
        <w:sz w:val="18"/>
        <w:szCs w:val="18"/>
        <w:lang w:val="en-US"/>
      </w:rPr>
    </w:pPr>
    <w:hyperlink r:id="rId1" w:history="1">
      <w:r w:rsidR="005E5F9F" w:rsidRPr="008E58AF">
        <w:rPr>
          <w:rFonts w:ascii="Arial Narrow" w:hAnsi="Arial Narrow" w:cs="Miriam Fixed"/>
          <w:sz w:val="18"/>
          <w:szCs w:val="18"/>
          <w:lang w:val="en-US"/>
        </w:rPr>
        <w:t>www.cotipora.rs.gov.br</w:t>
      </w:r>
    </w:hyperlink>
    <w:r w:rsidR="005E5F9F">
      <w:rPr>
        <w:rFonts w:ascii="Arial Narrow" w:hAnsi="Arial Narrow" w:cs="Miriam Fixed"/>
        <w:sz w:val="18"/>
        <w:szCs w:val="18"/>
        <w:lang w:val="en-US"/>
      </w:rPr>
      <w:t xml:space="preserve"> </w:t>
    </w:r>
    <w:r w:rsidR="005E5F9F" w:rsidRPr="00EE596B">
      <w:rPr>
        <w:rFonts w:ascii="Arial Narrow" w:hAnsi="Arial Narrow" w:cs="Miriam Fixed"/>
        <w:sz w:val="18"/>
        <w:szCs w:val="18"/>
        <w:lang w:val="en-US"/>
      </w:rPr>
      <w:t xml:space="preserve"> - CEP: 95.335-000 – COTIPORÃ/RS</w:t>
    </w:r>
    <w:r w:rsidR="005E5F9F">
      <w:rPr>
        <w:rFonts w:ascii="Arial Narrow" w:hAnsi="Arial Narrow" w:cs="Miriam Fixed"/>
        <w:sz w:val="18"/>
        <w:szCs w:val="18"/>
        <w:lang w:val="en-US"/>
      </w:rPr>
      <w:t>.</w:t>
    </w:r>
  </w:p>
  <w:p w14:paraId="3D37EC20" w14:textId="77777777" w:rsidR="005E5F9F" w:rsidRPr="0067203A" w:rsidRDefault="005E5F9F">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DDE5" w14:textId="77777777" w:rsidR="00E8115A" w:rsidRDefault="00E8115A" w:rsidP="00965D67">
      <w:r>
        <w:separator/>
      </w:r>
    </w:p>
  </w:footnote>
  <w:footnote w:type="continuationSeparator" w:id="0">
    <w:p w14:paraId="7FEE130E" w14:textId="77777777" w:rsidR="00E8115A" w:rsidRDefault="00E8115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DDDF" w14:textId="77777777" w:rsidR="00D56748" w:rsidRPr="0084175A" w:rsidRDefault="00D56748" w:rsidP="00D56748">
    <w:pPr>
      <w:pStyle w:val="Cabealho"/>
      <w:rPr>
        <w:rFonts w:ascii="Aharoni" w:hAnsi="Aharoni" w:cs="Aharoni"/>
        <w:sz w:val="26"/>
        <w:szCs w:val="26"/>
      </w:rPr>
    </w:pPr>
    <w:r>
      <w:rPr>
        <w:rFonts w:ascii="Aharoni" w:hAnsi="Aharoni" w:cs="Aharoni"/>
        <w:noProof/>
        <w:sz w:val="30"/>
        <w:szCs w:val="30"/>
      </w:rPr>
      <w:drawing>
        <wp:inline distT="0" distB="0" distL="0" distR="0" wp14:anchorId="71107D10" wp14:editId="209AD2D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16086F" w14:textId="0D68CAF9" w:rsidR="005E5F9F" w:rsidRPr="00D56748" w:rsidRDefault="005E5F9F" w:rsidP="00D567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0"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2"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3"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5"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6"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8"/>
  </w:num>
  <w:num w:numId="4">
    <w:abstractNumId w:val="6"/>
  </w:num>
  <w:num w:numId="5">
    <w:abstractNumId w:val="17"/>
  </w:num>
  <w:num w:numId="6">
    <w:abstractNumId w:val="15"/>
  </w:num>
  <w:num w:numId="7">
    <w:abstractNumId w:val="23"/>
  </w:num>
  <w:num w:numId="8">
    <w:abstractNumId w:val="10"/>
  </w:num>
  <w:num w:numId="9">
    <w:abstractNumId w:val="7"/>
  </w:num>
  <w:num w:numId="10">
    <w:abstractNumId w:val="16"/>
  </w:num>
  <w:num w:numId="11">
    <w:abstractNumId w:val="4"/>
  </w:num>
  <w:num w:numId="12">
    <w:abstractNumId w:val="19"/>
  </w:num>
  <w:num w:numId="13">
    <w:abstractNumId w:val="26"/>
  </w:num>
  <w:num w:numId="14">
    <w:abstractNumId w:val="0"/>
  </w:num>
  <w:num w:numId="15">
    <w:abstractNumId w:val="21"/>
  </w:num>
  <w:num w:numId="16">
    <w:abstractNumId w:val="1"/>
  </w:num>
  <w:num w:numId="17">
    <w:abstractNumId w:val="13"/>
  </w:num>
  <w:num w:numId="18">
    <w:abstractNumId w:val="20"/>
  </w:num>
  <w:num w:numId="19">
    <w:abstractNumId w:val="8"/>
  </w:num>
  <w:num w:numId="20">
    <w:abstractNumId w:val="25"/>
  </w:num>
  <w:num w:numId="21">
    <w:abstractNumId w:val="24"/>
  </w:num>
  <w:num w:numId="22">
    <w:abstractNumId w:val="22"/>
  </w:num>
  <w:num w:numId="23">
    <w:abstractNumId w:val="9"/>
  </w:num>
  <w:num w:numId="24">
    <w:abstractNumId w:val="11"/>
  </w:num>
  <w:num w:numId="25">
    <w:abstractNumId w:val="14"/>
  </w:num>
  <w:num w:numId="26">
    <w:abstractNumId w:val="12"/>
  </w:num>
  <w:num w:numId="27">
    <w:abstractNumId w:val="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03F86"/>
    <w:rsid w:val="00006649"/>
    <w:rsid w:val="00006DB4"/>
    <w:rsid w:val="00007B3C"/>
    <w:rsid w:val="00011478"/>
    <w:rsid w:val="000163CC"/>
    <w:rsid w:val="00016B51"/>
    <w:rsid w:val="000229CC"/>
    <w:rsid w:val="000304D6"/>
    <w:rsid w:val="00037CEF"/>
    <w:rsid w:val="00040281"/>
    <w:rsid w:val="00042173"/>
    <w:rsid w:val="000434F2"/>
    <w:rsid w:val="00043F17"/>
    <w:rsid w:val="00052FAF"/>
    <w:rsid w:val="00056D6C"/>
    <w:rsid w:val="00062F1A"/>
    <w:rsid w:val="00071BBE"/>
    <w:rsid w:val="00071C69"/>
    <w:rsid w:val="000761CC"/>
    <w:rsid w:val="00076CD9"/>
    <w:rsid w:val="00077408"/>
    <w:rsid w:val="0008465D"/>
    <w:rsid w:val="00085918"/>
    <w:rsid w:val="00092B1E"/>
    <w:rsid w:val="00092D20"/>
    <w:rsid w:val="00094FAC"/>
    <w:rsid w:val="00095254"/>
    <w:rsid w:val="00095B1A"/>
    <w:rsid w:val="00096DEC"/>
    <w:rsid w:val="000A1154"/>
    <w:rsid w:val="000A5448"/>
    <w:rsid w:val="000A5C1E"/>
    <w:rsid w:val="000B278E"/>
    <w:rsid w:val="000B5224"/>
    <w:rsid w:val="000C12A5"/>
    <w:rsid w:val="000C4F77"/>
    <w:rsid w:val="000C65A2"/>
    <w:rsid w:val="000C68A2"/>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471E"/>
    <w:rsid w:val="001858D0"/>
    <w:rsid w:val="0018621D"/>
    <w:rsid w:val="00187CD2"/>
    <w:rsid w:val="0019131F"/>
    <w:rsid w:val="001A3B6A"/>
    <w:rsid w:val="001A557F"/>
    <w:rsid w:val="001A5F28"/>
    <w:rsid w:val="001A6109"/>
    <w:rsid w:val="001A6476"/>
    <w:rsid w:val="001A75AC"/>
    <w:rsid w:val="001A75E2"/>
    <w:rsid w:val="001B5CC7"/>
    <w:rsid w:val="001C0155"/>
    <w:rsid w:val="001C213D"/>
    <w:rsid w:val="001C3B55"/>
    <w:rsid w:val="001D0E61"/>
    <w:rsid w:val="001D1F4B"/>
    <w:rsid w:val="001D4354"/>
    <w:rsid w:val="001D75CF"/>
    <w:rsid w:val="001E1672"/>
    <w:rsid w:val="001E68FE"/>
    <w:rsid w:val="00213936"/>
    <w:rsid w:val="0021723D"/>
    <w:rsid w:val="00223ED5"/>
    <w:rsid w:val="002310CC"/>
    <w:rsid w:val="0023218B"/>
    <w:rsid w:val="002327E9"/>
    <w:rsid w:val="00234289"/>
    <w:rsid w:val="00234F77"/>
    <w:rsid w:val="00236AC0"/>
    <w:rsid w:val="0024041B"/>
    <w:rsid w:val="00240608"/>
    <w:rsid w:val="00244724"/>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4451"/>
    <w:rsid w:val="002B44A3"/>
    <w:rsid w:val="002B7522"/>
    <w:rsid w:val="002C06AC"/>
    <w:rsid w:val="002C2906"/>
    <w:rsid w:val="002C2EE3"/>
    <w:rsid w:val="002C5EF9"/>
    <w:rsid w:val="002C68F4"/>
    <w:rsid w:val="002C6B48"/>
    <w:rsid w:val="002D1144"/>
    <w:rsid w:val="002E273F"/>
    <w:rsid w:val="002E3127"/>
    <w:rsid w:val="002F26FC"/>
    <w:rsid w:val="002F3791"/>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144F"/>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4CB"/>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95D81"/>
    <w:rsid w:val="004A0088"/>
    <w:rsid w:val="004A33FA"/>
    <w:rsid w:val="004A4EC2"/>
    <w:rsid w:val="004A7F22"/>
    <w:rsid w:val="004B0169"/>
    <w:rsid w:val="004B42CA"/>
    <w:rsid w:val="004B4CCC"/>
    <w:rsid w:val="004C6B3D"/>
    <w:rsid w:val="004C76CE"/>
    <w:rsid w:val="004C7B70"/>
    <w:rsid w:val="004D4238"/>
    <w:rsid w:val="004D4704"/>
    <w:rsid w:val="004D54B8"/>
    <w:rsid w:val="004E233C"/>
    <w:rsid w:val="004E5369"/>
    <w:rsid w:val="004F1A67"/>
    <w:rsid w:val="004F2A61"/>
    <w:rsid w:val="004F4E89"/>
    <w:rsid w:val="004F4F0F"/>
    <w:rsid w:val="004F78B4"/>
    <w:rsid w:val="005020F7"/>
    <w:rsid w:val="00506024"/>
    <w:rsid w:val="00512D43"/>
    <w:rsid w:val="005161E9"/>
    <w:rsid w:val="005201A5"/>
    <w:rsid w:val="00521880"/>
    <w:rsid w:val="00524D5F"/>
    <w:rsid w:val="00525A70"/>
    <w:rsid w:val="00535013"/>
    <w:rsid w:val="00535B72"/>
    <w:rsid w:val="005374CE"/>
    <w:rsid w:val="00554859"/>
    <w:rsid w:val="00555B50"/>
    <w:rsid w:val="00556E27"/>
    <w:rsid w:val="005611D0"/>
    <w:rsid w:val="0056239F"/>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5D7C"/>
    <w:rsid w:val="005A6722"/>
    <w:rsid w:val="005A7549"/>
    <w:rsid w:val="005B0DB1"/>
    <w:rsid w:val="005B3AF2"/>
    <w:rsid w:val="005C52CB"/>
    <w:rsid w:val="005D21AE"/>
    <w:rsid w:val="005D2BCF"/>
    <w:rsid w:val="005D5E61"/>
    <w:rsid w:val="005D7677"/>
    <w:rsid w:val="005D7E59"/>
    <w:rsid w:val="005E1223"/>
    <w:rsid w:val="005E128E"/>
    <w:rsid w:val="005E2783"/>
    <w:rsid w:val="005E3F52"/>
    <w:rsid w:val="005E4F4C"/>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1F4"/>
    <w:rsid w:val="006764BB"/>
    <w:rsid w:val="00682137"/>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7B17"/>
    <w:rsid w:val="00721E91"/>
    <w:rsid w:val="00724759"/>
    <w:rsid w:val="007264A6"/>
    <w:rsid w:val="00731D3C"/>
    <w:rsid w:val="00732A89"/>
    <w:rsid w:val="00734D53"/>
    <w:rsid w:val="00736C5B"/>
    <w:rsid w:val="0074409F"/>
    <w:rsid w:val="00747FC9"/>
    <w:rsid w:val="00750BD1"/>
    <w:rsid w:val="00756E5A"/>
    <w:rsid w:val="00757534"/>
    <w:rsid w:val="0076659B"/>
    <w:rsid w:val="00770EF9"/>
    <w:rsid w:val="00771733"/>
    <w:rsid w:val="007748CE"/>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14C27"/>
    <w:rsid w:val="0081799C"/>
    <w:rsid w:val="00822FAE"/>
    <w:rsid w:val="00835081"/>
    <w:rsid w:val="00837EC1"/>
    <w:rsid w:val="008406E6"/>
    <w:rsid w:val="0084175A"/>
    <w:rsid w:val="00845D70"/>
    <w:rsid w:val="0084699C"/>
    <w:rsid w:val="00851211"/>
    <w:rsid w:val="0085156A"/>
    <w:rsid w:val="00854622"/>
    <w:rsid w:val="00860091"/>
    <w:rsid w:val="00860714"/>
    <w:rsid w:val="00861ADA"/>
    <w:rsid w:val="00867A5D"/>
    <w:rsid w:val="00890A65"/>
    <w:rsid w:val="00892162"/>
    <w:rsid w:val="008931A3"/>
    <w:rsid w:val="008952E8"/>
    <w:rsid w:val="008954A9"/>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6C26"/>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A26"/>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119"/>
    <w:rsid w:val="009B7E83"/>
    <w:rsid w:val="009C1B34"/>
    <w:rsid w:val="009C3698"/>
    <w:rsid w:val="009C5797"/>
    <w:rsid w:val="009F4B7A"/>
    <w:rsid w:val="009F64DA"/>
    <w:rsid w:val="00A049A8"/>
    <w:rsid w:val="00A107C6"/>
    <w:rsid w:val="00A11862"/>
    <w:rsid w:val="00A2079B"/>
    <w:rsid w:val="00A2606E"/>
    <w:rsid w:val="00A30586"/>
    <w:rsid w:val="00A31F94"/>
    <w:rsid w:val="00A36474"/>
    <w:rsid w:val="00A42BAF"/>
    <w:rsid w:val="00A553C8"/>
    <w:rsid w:val="00A5717D"/>
    <w:rsid w:val="00A6005A"/>
    <w:rsid w:val="00A60F54"/>
    <w:rsid w:val="00A619D2"/>
    <w:rsid w:val="00A6239F"/>
    <w:rsid w:val="00A652F9"/>
    <w:rsid w:val="00A66B4A"/>
    <w:rsid w:val="00A74767"/>
    <w:rsid w:val="00A767F6"/>
    <w:rsid w:val="00A76EB4"/>
    <w:rsid w:val="00A80A7C"/>
    <w:rsid w:val="00A82D3A"/>
    <w:rsid w:val="00A84BDC"/>
    <w:rsid w:val="00A924A1"/>
    <w:rsid w:val="00A94573"/>
    <w:rsid w:val="00AA64F0"/>
    <w:rsid w:val="00AA765B"/>
    <w:rsid w:val="00AA7AE8"/>
    <w:rsid w:val="00AB17D2"/>
    <w:rsid w:val="00AB3649"/>
    <w:rsid w:val="00AB4B2C"/>
    <w:rsid w:val="00AC0807"/>
    <w:rsid w:val="00AC0A6F"/>
    <w:rsid w:val="00AC45A0"/>
    <w:rsid w:val="00AC531B"/>
    <w:rsid w:val="00AC6699"/>
    <w:rsid w:val="00AD1C5B"/>
    <w:rsid w:val="00AD364E"/>
    <w:rsid w:val="00AD5D17"/>
    <w:rsid w:val="00AE3125"/>
    <w:rsid w:val="00AE328E"/>
    <w:rsid w:val="00AF1FD5"/>
    <w:rsid w:val="00AF2737"/>
    <w:rsid w:val="00AF3D32"/>
    <w:rsid w:val="00AF6D98"/>
    <w:rsid w:val="00B06B7F"/>
    <w:rsid w:val="00B105C3"/>
    <w:rsid w:val="00B166C4"/>
    <w:rsid w:val="00B22468"/>
    <w:rsid w:val="00B24C49"/>
    <w:rsid w:val="00B357D6"/>
    <w:rsid w:val="00B3707E"/>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970"/>
    <w:rsid w:val="00BA4F18"/>
    <w:rsid w:val="00BA52D5"/>
    <w:rsid w:val="00BA5F2B"/>
    <w:rsid w:val="00BB2B8B"/>
    <w:rsid w:val="00BB3A41"/>
    <w:rsid w:val="00BB6ED3"/>
    <w:rsid w:val="00BC1ADD"/>
    <w:rsid w:val="00BD1F70"/>
    <w:rsid w:val="00BD2B83"/>
    <w:rsid w:val="00BE16F8"/>
    <w:rsid w:val="00BE5642"/>
    <w:rsid w:val="00BF588C"/>
    <w:rsid w:val="00C00E76"/>
    <w:rsid w:val="00C0111F"/>
    <w:rsid w:val="00C04D39"/>
    <w:rsid w:val="00C05006"/>
    <w:rsid w:val="00C125C2"/>
    <w:rsid w:val="00C323CD"/>
    <w:rsid w:val="00C33927"/>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D281D"/>
    <w:rsid w:val="00CD36C6"/>
    <w:rsid w:val="00CE1C93"/>
    <w:rsid w:val="00CF516C"/>
    <w:rsid w:val="00CF5A76"/>
    <w:rsid w:val="00D012E1"/>
    <w:rsid w:val="00D0741D"/>
    <w:rsid w:val="00D14612"/>
    <w:rsid w:val="00D16A07"/>
    <w:rsid w:val="00D2042E"/>
    <w:rsid w:val="00D32C8C"/>
    <w:rsid w:val="00D34CBA"/>
    <w:rsid w:val="00D44658"/>
    <w:rsid w:val="00D5015A"/>
    <w:rsid w:val="00D53119"/>
    <w:rsid w:val="00D54297"/>
    <w:rsid w:val="00D56748"/>
    <w:rsid w:val="00D56E34"/>
    <w:rsid w:val="00D61D64"/>
    <w:rsid w:val="00D677C2"/>
    <w:rsid w:val="00D97065"/>
    <w:rsid w:val="00DA4ED1"/>
    <w:rsid w:val="00DA5C1A"/>
    <w:rsid w:val="00DB28F0"/>
    <w:rsid w:val="00DB46B9"/>
    <w:rsid w:val="00DB4E11"/>
    <w:rsid w:val="00DB6DA7"/>
    <w:rsid w:val="00DC47D4"/>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7357"/>
    <w:rsid w:val="00E54327"/>
    <w:rsid w:val="00E56DBB"/>
    <w:rsid w:val="00E64AAC"/>
    <w:rsid w:val="00E675EE"/>
    <w:rsid w:val="00E67E43"/>
    <w:rsid w:val="00E76C2B"/>
    <w:rsid w:val="00E8115A"/>
    <w:rsid w:val="00E87F2F"/>
    <w:rsid w:val="00E90362"/>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94831"/>
    <w:rsid w:val="00F95841"/>
    <w:rsid w:val="00FA22DC"/>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36345-E7B0-4202-AB05-F59A6296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Pages>
  <Words>1908</Words>
  <Characters>10308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28</cp:revision>
  <cp:lastPrinted>2022-02-16T19:23:00Z</cp:lastPrinted>
  <dcterms:created xsi:type="dcterms:W3CDTF">2019-09-13T11:36:00Z</dcterms:created>
  <dcterms:modified xsi:type="dcterms:W3CDTF">2022-02-16T19:24:00Z</dcterms:modified>
</cp:coreProperties>
</file>