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w:t>
      </w:r>
      <w:r w:rsidR="00537D88">
        <w:rPr>
          <w:rFonts w:ascii="Arial Narrow" w:hAnsi="Arial Narrow"/>
          <w:color w:val="auto"/>
          <w:sz w:val="22"/>
          <w:szCs w:val="22"/>
        </w:rPr>
        <w:t>DE PRESTAÇÃO DE SERVIÇOS Nº 075/2022</w:t>
      </w:r>
    </w:p>
    <w:p w:rsidR="00A82D3A" w:rsidRPr="00A5717D" w:rsidRDefault="00A82D3A" w:rsidP="00A5717D">
      <w:pPr>
        <w:tabs>
          <w:tab w:val="left" w:pos="6630"/>
        </w:tabs>
        <w:jc w:val="center"/>
        <w:rPr>
          <w:rFonts w:ascii="Arial Narrow" w:hAnsi="Arial Narrow"/>
          <w:sz w:val="16"/>
          <w:szCs w:val="16"/>
        </w:rPr>
      </w:pPr>
    </w:p>
    <w:p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323CCD">
        <w:rPr>
          <w:rFonts w:ascii="Arial Narrow" w:hAnsi="Arial Narrow"/>
          <w:sz w:val="20"/>
          <w:szCs w:val="20"/>
        </w:rPr>
        <w:t>Ivelton</w:t>
      </w:r>
      <w:proofErr w:type="spellEnd"/>
      <w:r w:rsidR="00323CCD">
        <w:rPr>
          <w:rFonts w:ascii="Arial Narrow" w:hAnsi="Arial Narrow"/>
          <w:sz w:val="20"/>
          <w:szCs w:val="20"/>
        </w:rPr>
        <w:t xml:space="preserve"> Mateus </w:t>
      </w:r>
      <w:proofErr w:type="spellStart"/>
      <w:r w:rsidR="00323CCD">
        <w:rPr>
          <w:rFonts w:ascii="Arial Narrow" w:hAnsi="Arial Narrow"/>
          <w:sz w:val="20"/>
          <w:szCs w:val="20"/>
        </w:rPr>
        <w:t>Zardo</w:t>
      </w:r>
      <w:proofErr w:type="spellEnd"/>
      <w:r w:rsidR="00323CCD">
        <w:rPr>
          <w:rFonts w:ascii="Arial Narrow" w:hAnsi="Arial Narrow"/>
          <w:sz w:val="20"/>
          <w:szCs w:val="20"/>
        </w:rPr>
        <w:t>, brasileiro, solteiro,</w:t>
      </w:r>
      <w:r w:rsidR="00537D88">
        <w:rPr>
          <w:rFonts w:ascii="Arial Narrow" w:hAnsi="Arial Narrow"/>
          <w:sz w:val="20"/>
          <w:szCs w:val="20"/>
        </w:rPr>
        <w:t xml:space="preserve"> portador da Identidade nº 8090448245, expedida pela SJS/RS, inscrito no CPF/MF sob nº015.188.930-90</w:t>
      </w:r>
      <w:r w:rsidRPr="00A5717D">
        <w:rPr>
          <w:rFonts w:ascii="Arial Narrow" w:hAnsi="Arial Narrow"/>
          <w:sz w:val="20"/>
          <w:szCs w:val="20"/>
        </w:rPr>
        <w:t xml:space="preserve"> doravante denominado simplesmente CONTRATANTE e de outro a empresa </w:t>
      </w:r>
      <w:r w:rsidR="00537D88">
        <w:rPr>
          <w:rFonts w:ascii="Arial Narrow" w:hAnsi="Arial Narrow"/>
          <w:b/>
          <w:sz w:val="20"/>
          <w:szCs w:val="20"/>
        </w:rPr>
        <w:t>ADRIANA TITON BALOTIN ME</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w:t>
      </w:r>
      <w:r w:rsidR="00537D88">
        <w:rPr>
          <w:rFonts w:ascii="Arial Narrow" w:hAnsi="Arial Narrow"/>
          <w:sz w:val="20"/>
          <w:szCs w:val="20"/>
        </w:rPr>
        <w:t xml:space="preserve">o da Fazenda sob nº 15.034.189/0001-00, com sede na Rua Professor Pelegrino </w:t>
      </w:r>
      <w:proofErr w:type="spellStart"/>
      <w:r w:rsidR="00537D88">
        <w:rPr>
          <w:rFonts w:ascii="Arial Narrow" w:hAnsi="Arial Narrow"/>
          <w:sz w:val="20"/>
          <w:szCs w:val="20"/>
        </w:rPr>
        <w:t>Titon</w:t>
      </w:r>
      <w:proofErr w:type="spellEnd"/>
      <w:r w:rsidR="00537D88">
        <w:rPr>
          <w:rFonts w:ascii="Arial Narrow" w:hAnsi="Arial Narrow"/>
          <w:sz w:val="20"/>
          <w:szCs w:val="20"/>
        </w:rPr>
        <w:t xml:space="preserve">,  nº 1100, Bairro Lajeado Bonito em </w:t>
      </w:r>
      <w:proofErr w:type="spellStart"/>
      <w:r w:rsidR="00537D88">
        <w:rPr>
          <w:rFonts w:ascii="Arial Narrow" w:hAnsi="Arial Narrow"/>
          <w:sz w:val="20"/>
          <w:szCs w:val="20"/>
        </w:rPr>
        <w:t>Cotiporã</w:t>
      </w:r>
      <w:proofErr w:type="spellEnd"/>
      <w:r w:rsidR="00537D88">
        <w:rPr>
          <w:rFonts w:ascii="Arial Narrow" w:hAnsi="Arial Narrow"/>
          <w:sz w:val="20"/>
          <w:szCs w:val="20"/>
        </w:rPr>
        <w:t xml:space="preserve"> </w:t>
      </w:r>
      <w:r w:rsidRPr="00A5717D">
        <w:rPr>
          <w:rFonts w:ascii="Arial Narrow" w:hAnsi="Arial Narrow"/>
          <w:sz w:val="20"/>
          <w:szCs w:val="20"/>
        </w:rPr>
        <w:t>(RS), doravante denominada simplesmente CONTRATADA</w:t>
      </w:r>
      <w:r w:rsidR="00C203B7">
        <w:rPr>
          <w:rFonts w:ascii="Arial Narrow" w:hAnsi="Arial Narrow"/>
          <w:sz w:val="20"/>
          <w:szCs w:val="20"/>
        </w:rPr>
        <w:t>, neste ato representada por sua Sócia Administradora</w:t>
      </w:r>
      <w:r w:rsidR="00537D88">
        <w:rPr>
          <w:rFonts w:ascii="Arial Narrow" w:hAnsi="Arial Narrow"/>
          <w:sz w:val="20"/>
          <w:szCs w:val="20"/>
        </w:rPr>
        <w:t>, a Senhora</w:t>
      </w:r>
      <w:r w:rsidR="00C203B7">
        <w:rPr>
          <w:rFonts w:ascii="Arial Narrow" w:hAnsi="Arial Narrow"/>
          <w:sz w:val="20"/>
          <w:szCs w:val="20"/>
        </w:rPr>
        <w:t xml:space="preserve"> Adriana </w:t>
      </w:r>
      <w:proofErr w:type="spellStart"/>
      <w:r w:rsidR="00C203B7">
        <w:rPr>
          <w:rFonts w:ascii="Arial Narrow" w:hAnsi="Arial Narrow"/>
          <w:sz w:val="20"/>
          <w:szCs w:val="20"/>
        </w:rPr>
        <w:t>Titon</w:t>
      </w:r>
      <w:proofErr w:type="spellEnd"/>
      <w:r w:rsidR="00C203B7">
        <w:rPr>
          <w:rFonts w:ascii="Arial Narrow" w:hAnsi="Arial Narrow"/>
          <w:sz w:val="20"/>
          <w:szCs w:val="20"/>
        </w:rPr>
        <w:t xml:space="preserve"> </w:t>
      </w:r>
      <w:proofErr w:type="spellStart"/>
      <w:r w:rsidR="00C203B7">
        <w:rPr>
          <w:rFonts w:ascii="Arial Narrow" w:hAnsi="Arial Narrow"/>
          <w:sz w:val="20"/>
          <w:szCs w:val="20"/>
        </w:rPr>
        <w:t>Balotin</w:t>
      </w:r>
      <w:proofErr w:type="spellEnd"/>
      <w:r w:rsidR="00C203B7">
        <w:rPr>
          <w:rFonts w:ascii="Arial Narrow" w:hAnsi="Arial Narrow"/>
          <w:sz w:val="20"/>
          <w:szCs w:val="20"/>
        </w:rPr>
        <w:t xml:space="preserve">, </w:t>
      </w:r>
      <w:r w:rsidRPr="00A5717D">
        <w:rPr>
          <w:rFonts w:ascii="Arial Narrow" w:hAnsi="Arial Narrow"/>
          <w:sz w:val="20"/>
          <w:szCs w:val="20"/>
        </w:rPr>
        <w:t xml:space="preserve"> br</w:t>
      </w:r>
      <w:r w:rsidR="00C203B7">
        <w:rPr>
          <w:rFonts w:ascii="Arial Narrow" w:hAnsi="Arial Narrow"/>
          <w:sz w:val="20"/>
          <w:szCs w:val="20"/>
        </w:rPr>
        <w:t>asileira, casada, professora,</w:t>
      </w:r>
      <w:r w:rsidRPr="00A5717D">
        <w:rPr>
          <w:rFonts w:ascii="Arial Narrow" w:hAnsi="Arial Narrow"/>
          <w:sz w:val="20"/>
          <w:szCs w:val="20"/>
        </w:rPr>
        <w:t xml:space="preserve"> portador</w:t>
      </w:r>
      <w:r w:rsidR="00C203B7">
        <w:rPr>
          <w:rFonts w:ascii="Arial Narrow" w:hAnsi="Arial Narrow"/>
          <w:sz w:val="20"/>
          <w:szCs w:val="20"/>
        </w:rPr>
        <w:t>a da Identidade nº 1050453057 expedida pela SSP/RS, inscrita</w:t>
      </w:r>
      <w:r w:rsidRPr="00A5717D">
        <w:rPr>
          <w:rFonts w:ascii="Arial Narrow" w:hAnsi="Arial Narrow"/>
          <w:sz w:val="20"/>
          <w:szCs w:val="20"/>
        </w:rPr>
        <w:t xml:space="preserve"> no</w:t>
      </w:r>
      <w:r w:rsidR="00C203B7">
        <w:rPr>
          <w:rFonts w:ascii="Arial Narrow" w:hAnsi="Arial Narrow"/>
          <w:sz w:val="20"/>
          <w:szCs w:val="20"/>
        </w:rPr>
        <w:t xml:space="preserve"> CPF/MF sob nº 642.167.130-68</w:t>
      </w:r>
      <w:r w:rsidRPr="00A5717D">
        <w:rPr>
          <w:rFonts w:ascii="Arial Narrow" w:hAnsi="Arial Narrow"/>
          <w:sz w:val="20"/>
          <w:szCs w:val="20"/>
        </w:rPr>
        <w:t>, resolvem firmar o presente Contrato que se regerá pelas seguintes cláusulas e condições:</w:t>
      </w:r>
    </w:p>
    <w:p w:rsidR="00A82D3A" w:rsidRPr="000D18B6" w:rsidRDefault="00A82D3A" w:rsidP="00A5717D">
      <w:pPr>
        <w:pStyle w:val="Corpodetexto"/>
        <w:tabs>
          <w:tab w:val="left" w:pos="0"/>
        </w:tabs>
        <w:spacing w:after="0"/>
        <w:rPr>
          <w:rFonts w:ascii="Arial Narrow" w:hAnsi="Arial Narrow"/>
          <w:sz w:val="16"/>
          <w:szCs w:val="16"/>
        </w:rPr>
      </w:pPr>
    </w:p>
    <w:p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323CCD">
        <w:rPr>
          <w:rFonts w:ascii="Arial Narrow" w:hAnsi="Arial Narrow"/>
          <w:sz w:val="20"/>
          <w:szCs w:val="20"/>
        </w:rPr>
        <w:t>15/2022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323CCD">
        <w:rPr>
          <w:rFonts w:ascii="Arial Narrow" w:hAnsi="Arial Narrow"/>
          <w:sz w:val="20"/>
          <w:szCs w:val="20"/>
        </w:rPr>
        <w:t>033/2022.</w:t>
      </w:r>
    </w:p>
    <w:p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rsidR="00001A84" w:rsidRPr="00001A84" w:rsidRDefault="00001A84" w:rsidP="00001A84">
      <w:pPr>
        <w:jc w:val="both"/>
        <w:rPr>
          <w:rFonts w:ascii="Arial Narrow" w:hAnsi="Arial Narrow" w:cs="Arial"/>
          <w:sz w:val="20"/>
          <w:szCs w:val="20"/>
        </w:rPr>
      </w:pPr>
      <w:r w:rsidRPr="00001A84">
        <w:rPr>
          <w:rFonts w:ascii="Arial Narrow" w:hAnsi="Arial Narrow"/>
          <w:b/>
          <w:sz w:val="20"/>
          <w:szCs w:val="20"/>
        </w:rPr>
        <w:t>1.1</w:t>
      </w:r>
      <w:r>
        <w:rPr>
          <w:rFonts w:ascii="Arial Narrow" w:hAnsi="Arial Narrow"/>
          <w:sz w:val="20"/>
          <w:szCs w:val="20"/>
        </w:rPr>
        <w:t xml:space="preserve">. </w:t>
      </w:r>
      <w:r w:rsidR="00A82D3A" w:rsidRPr="00001A84">
        <w:rPr>
          <w:rFonts w:ascii="Arial Narrow" w:hAnsi="Arial Narrow"/>
          <w:sz w:val="20"/>
          <w:szCs w:val="20"/>
        </w:rPr>
        <w:t>O presente instrumento tem por objeto a contratação de empresa especializada</w:t>
      </w:r>
      <w:r w:rsidR="00A82D3A" w:rsidRPr="00001A84">
        <w:rPr>
          <w:rFonts w:ascii="Arial Narrow" w:hAnsi="Arial Narrow"/>
          <w:b/>
          <w:sz w:val="20"/>
          <w:szCs w:val="20"/>
        </w:rPr>
        <w:t xml:space="preserve"> </w:t>
      </w:r>
      <w:r w:rsidR="00DA5C1A" w:rsidRPr="00001A84">
        <w:rPr>
          <w:rFonts w:ascii="Arial Narrow" w:hAnsi="Arial Narrow" w:cs="Arial"/>
          <w:sz w:val="20"/>
          <w:szCs w:val="20"/>
        </w:rPr>
        <w:t>para ministrar aulas de teatro, artes cênicas, para a Companhia Mun</w:t>
      </w:r>
      <w:r>
        <w:rPr>
          <w:rFonts w:ascii="Arial Narrow" w:hAnsi="Arial Narrow" w:cs="Arial"/>
          <w:sz w:val="20"/>
          <w:szCs w:val="20"/>
        </w:rPr>
        <w:t>icipal de Teatro “Arte in Cena”.</w:t>
      </w:r>
    </w:p>
    <w:p w:rsidR="00001A84" w:rsidRPr="00001A84" w:rsidRDefault="00001A84" w:rsidP="00001A84"/>
    <w:p w:rsidR="00001A84" w:rsidRPr="00001A84" w:rsidRDefault="00001A84" w:rsidP="00001A84">
      <w:pPr>
        <w:jc w:val="both"/>
        <w:rPr>
          <w:rFonts w:ascii="Arial Narrow" w:hAnsi="Arial Narrow"/>
          <w:sz w:val="20"/>
          <w:szCs w:val="20"/>
        </w:rPr>
      </w:pPr>
      <w:r w:rsidRPr="00001A84">
        <w:rPr>
          <w:rFonts w:ascii="Arial Narrow" w:hAnsi="Arial Narrow"/>
          <w:b/>
          <w:sz w:val="20"/>
          <w:szCs w:val="20"/>
        </w:rPr>
        <w:t>1.2.</w:t>
      </w:r>
      <w:r w:rsidRPr="00001A84">
        <w:rPr>
          <w:rFonts w:ascii="Arial Narrow" w:hAnsi="Arial Narrow"/>
          <w:sz w:val="20"/>
          <w:szCs w:val="20"/>
        </w:rPr>
        <w:t xml:space="preserve"> A contratada deverá desenvolver semanalmente com período de 03 (três) horas de aula exercícios relativos às artes cênicas desenvolvendo atividades tais como: expressão corporal, exercícios de corpo, voz e movimento, mímica, improvisação, interpretação, criação de personagens, jogos dramáticos, dramaturgia</w:t>
      </w:r>
      <w:r w:rsidR="00C203B7">
        <w:rPr>
          <w:rFonts w:ascii="Arial Narrow" w:hAnsi="Arial Narrow"/>
          <w:sz w:val="20"/>
          <w:szCs w:val="20"/>
        </w:rPr>
        <w:t xml:space="preserve"> </w:t>
      </w:r>
      <w:r w:rsidRPr="00001A84">
        <w:rPr>
          <w:rFonts w:ascii="Arial Narrow" w:hAnsi="Arial Narrow"/>
          <w:sz w:val="20"/>
          <w:szCs w:val="20"/>
        </w:rPr>
        <w:t>(criação de peças de teatro), montagem cênica, jogos teatrais, atividades de autoconhecimento, performances, intervenções entre outros.</w:t>
      </w:r>
    </w:p>
    <w:p w:rsidR="00DA5C1A" w:rsidRPr="00001A84" w:rsidRDefault="00DA5C1A" w:rsidP="00DA5C1A">
      <w:pPr>
        <w:tabs>
          <w:tab w:val="left" w:pos="2835"/>
          <w:tab w:val="left" w:pos="5670"/>
          <w:tab w:val="left" w:pos="8789"/>
        </w:tabs>
        <w:jc w:val="both"/>
        <w:rPr>
          <w:rFonts w:ascii="Arial Narrow" w:hAnsi="Arial Narrow" w:cs="Arial"/>
          <w:b/>
          <w:sz w:val="20"/>
          <w:szCs w:val="20"/>
        </w:rPr>
      </w:pPr>
    </w:p>
    <w:p w:rsidR="00001A84" w:rsidRPr="00001A84" w:rsidRDefault="00001A84" w:rsidP="00001A84">
      <w:pPr>
        <w:tabs>
          <w:tab w:val="left" w:pos="2835"/>
          <w:tab w:val="left" w:pos="5670"/>
          <w:tab w:val="left" w:pos="8789"/>
        </w:tabs>
        <w:jc w:val="both"/>
        <w:rPr>
          <w:rFonts w:ascii="Arial Narrow" w:hAnsi="Arial Narrow" w:cs="Arial"/>
          <w:bCs/>
          <w:sz w:val="20"/>
          <w:szCs w:val="20"/>
        </w:rPr>
      </w:pPr>
      <w:r w:rsidRPr="00001A84">
        <w:rPr>
          <w:rFonts w:ascii="Arial Narrow" w:hAnsi="Arial Narrow" w:cs="Arial"/>
          <w:b/>
          <w:sz w:val="20"/>
          <w:szCs w:val="20"/>
        </w:rPr>
        <w:t xml:space="preserve">1.3. </w:t>
      </w:r>
      <w:r w:rsidRPr="00001A84">
        <w:rPr>
          <w:rFonts w:ascii="Arial Narrow" w:hAnsi="Arial Narrow" w:cs="Arial"/>
          <w:bCs/>
          <w:sz w:val="20"/>
          <w:szCs w:val="20"/>
        </w:rPr>
        <w:t xml:space="preserve">A Contratada deverá prestar os serviços no Anfiteatro Municipal junto </w:t>
      </w:r>
      <w:r w:rsidR="00F86A5D">
        <w:rPr>
          <w:rFonts w:ascii="Arial Narrow" w:hAnsi="Arial Narrow" w:cs="Arial"/>
          <w:bCs/>
          <w:sz w:val="20"/>
          <w:szCs w:val="20"/>
        </w:rPr>
        <w:t>a Casa da Cultura Pietro Breda</w:t>
      </w:r>
      <w:r w:rsidRPr="00001A84">
        <w:rPr>
          <w:rFonts w:ascii="Arial Narrow" w:hAnsi="Arial Narrow" w:cs="Arial"/>
          <w:bCs/>
          <w:sz w:val="20"/>
          <w:szCs w:val="20"/>
        </w:rPr>
        <w:t>, com ensaios semanais e em vésperas que antecedem as apresentações será necessária a realização de diversos ensaios</w:t>
      </w:r>
      <w:r>
        <w:rPr>
          <w:rFonts w:ascii="Arial Narrow" w:hAnsi="Arial Narrow" w:cs="Arial"/>
          <w:bCs/>
          <w:sz w:val="20"/>
          <w:szCs w:val="20"/>
        </w:rPr>
        <w:t>.</w:t>
      </w:r>
    </w:p>
    <w:p w:rsidR="00DA5C1A" w:rsidRPr="00DA5C1A" w:rsidRDefault="00DA5C1A" w:rsidP="00DA5C1A">
      <w:pPr>
        <w:tabs>
          <w:tab w:val="left" w:pos="2835"/>
          <w:tab w:val="left" w:pos="5670"/>
          <w:tab w:val="left" w:pos="8789"/>
        </w:tabs>
        <w:jc w:val="both"/>
        <w:rPr>
          <w:rFonts w:ascii="Arial Narrow" w:hAnsi="Arial Narrow" w:cs="Arial"/>
          <w:b/>
          <w:sz w:val="16"/>
          <w:szCs w:val="16"/>
        </w:rPr>
      </w:pPr>
    </w:p>
    <w:p w:rsidR="00DA5C1A" w:rsidRPr="00DA5C1A" w:rsidRDefault="00001A84" w:rsidP="00DA5C1A">
      <w:pPr>
        <w:tabs>
          <w:tab w:val="left" w:pos="2835"/>
          <w:tab w:val="left" w:pos="5670"/>
          <w:tab w:val="left" w:pos="8789"/>
        </w:tabs>
        <w:jc w:val="both"/>
        <w:rPr>
          <w:rFonts w:ascii="Arial Narrow" w:hAnsi="Arial Narrow" w:cs="Arial"/>
          <w:bCs/>
          <w:sz w:val="20"/>
          <w:szCs w:val="20"/>
        </w:rPr>
      </w:pPr>
      <w:r>
        <w:rPr>
          <w:rFonts w:ascii="Arial Narrow" w:hAnsi="Arial Narrow" w:cs="Arial"/>
          <w:b/>
          <w:sz w:val="20"/>
          <w:szCs w:val="20"/>
        </w:rPr>
        <w:t>1.4</w:t>
      </w:r>
      <w:r w:rsidR="00DA5C1A" w:rsidRPr="00DA5C1A">
        <w:rPr>
          <w:rFonts w:ascii="Arial Narrow" w:hAnsi="Arial Narrow" w:cs="Arial"/>
          <w:b/>
          <w:sz w:val="20"/>
          <w:szCs w:val="20"/>
        </w:rPr>
        <w:t xml:space="preserve">. </w:t>
      </w:r>
      <w:r w:rsidR="00DA5C1A" w:rsidRPr="00DA5C1A">
        <w:rPr>
          <w:rFonts w:ascii="Arial Narrow" w:hAnsi="Arial Narrow" w:cs="Arial"/>
          <w:bCs/>
          <w:sz w:val="20"/>
          <w:szCs w:val="20"/>
        </w:rPr>
        <w:t xml:space="preserve">A CONTRATADA deverá ter disponibilidade de participação e inteiro acompanhamento do grupo, em finais </w:t>
      </w:r>
      <w:r w:rsidR="00F86A5D">
        <w:rPr>
          <w:rFonts w:ascii="Arial Narrow" w:hAnsi="Arial Narrow" w:cs="Arial"/>
          <w:bCs/>
          <w:sz w:val="20"/>
          <w:szCs w:val="20"/>
        </w:rPr>
        <w:t>de semana e/ou quando convocada, bem com atuar como profissional em demandas que possam atender ao município.</w:t>
      </w:r>
    </w:p>
    <w:p w:rsidR="00DA5C1A" w:rsidRPr="00DA5C1A" w:rsidRDefault="00DA5C1A" w:rsidP="00DA5C1A">
      <w:pPr>
        <w:tabs>
          <w:tab w:val="left" w:pos="2835"/>
          <w:tab w:val="left" w:pos="5670"/>
          <w:tab w:val="left" w:pos="8789"/>
        </w:tabs>
        <w:jc w:val="both"/>
        <w:rPr>
          <w:rFonts w:ascii="Arial Narrow" w:hAnsi="Arial Narrow" w:cs="Arial"/>
          <w:bCs/>
          <w:sz w:val="16"/>
          <w:szCs w:val="16"/>
        </w:rPr>
      </w:pPr>
    </w:p>
    <w:p w:rsidR="00272DAF" w:rsidRPr="00DA5C1A" w:rsidRDefault="00001A84" w:rsidP="00DA5C1A">
      <w:pPr>
        <w:tabs>
          <w:tab w:val="left" w:pos="2835"/>
          <w:tab w:val="left" w:pos="5670"/>
          <w:tab w:val="left" w:pos="8789"/>
        </w:tabs>
        <w:jc w:val="both"/>
        <w:rPr>
          <w:rFonts w:ascii="Arial Narrow" w:hAnsi="Arial Narrow" w:cs="Arial"/>
          <w:bCs/>
          <w:sz w:val="20"/>
          <w:szCs w:val="20"/>
        </w:rPr>
      </w:pPr>
      <w:r>
        <w:rPr>
          <w:rFonts w:ascii="Arial Narrow" w:hAnsi="Arial Narrow" w:cs="Arial"/>
          <w:b/>
          <w:sz w:val="20"/>
          <w:szCs w:val="20"/>
        </w:rPr>
        <w:t>1.5</w:t>
      </w:r>
      <w:r w:rsidR="00DA5C1A" w:rsidRPr="00DA5C1A">
        <w:rPr>
          <w:rFonts w:ascii="Arial Narrow" w:hAnsi="Arial Narrow" w:cs="Arial"/>
          <w:b/>
          <w:sz w:val="20"/>
          <w:szCs w:val="20"/>
        </w:rPr>
        <w:t xml:space="preserve">. </w:t>
      </w:r>
      <w:r w:rsidR="00DA5C1A" w:rsidRPr="00DA5C1A">
        <w:rPr>
          <w:rFonts w:ascii="Arial Narrow" w:hAnsi="Arial Narrow" w:cs="Arial"/>
          <w:bCs/>
          <w:sz w:val="20"/>
          <w:szCs w:val="20"/>
        </w:rPr>
        <w:t>A CONTRATADA será responsável pelas despesas de alimentação, locomoção, estadia de seus funcionários e demais contratados pela mesma.</w:t>
      </w:r>
    </w:p>
    <w:p w:rsidR="008952E8" w:rsidRDefault="008952E8" w:rsidP="00DA5C1A">
      <w:pPr>
        <w:pStyle w:val="Corpodetexto2"/>
        <w:tabs>
          <w:tab w:val="left" w:pos="3544"/>
        </w:tabs>
        <w:spacing w:after="0" w:line="240" w:lineRule="auto"/>
        <w:jc w:val="center"/>
        <w:rPr>
          <w:rFonts w:ascii="Arial Narrow" w:hAnsi="Arial Narrow"/>
          <w:b/>
          <w:sz w:val="20"/>
          <w:szCs w:val="20"/>
        </w:rPr>
      </w:pPr>
    </w:p>
    <w:p w:rsidR="00DA5C1A" w:rsidRPr="00A5717D" w:rsidRDefault="00DA5C1A" w:rsidP="00DA5C1A">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 xml:space="preserve">DO </w:t>
      </w:r>
      <w:r>
        <w:rPr>
          <w:rFonts w:ascii="Arial Narrow" w:hAnsi="Arial Narrow"/>
          <w:b/>
          <w:sz w:val="20"/>
          <w:szCs w:val="20"/>
        </w:rPr>
        <w:t>PREÇO E DO PAGAMENTO</w:t>
      </w:r>
    </w:p>
    <w:p w:rsidR="00272DAF" w:rsidRPr="00272DAF" w:rsidRDefault="00272DAF" w:rsidP="00272DAF">
      <w:pPr>
        <w:tabs>
          <w:tab w:val="left" w:pos="3544"/>
        </w:tabs>
        <w:jc w:val="both"/>
        <w:rPr>
          <w:rFonts w:ascii="Arial Narrow" w:hAnsi="Arial Narrow"/>
          <w:sz w:val="20"/>
          <w:szCs w:val="20"/>
        </w:rPr>
      </w:pPr>
      <w:r w:rsidRPr="00272DAF">
        <w:rPr>
          <w:rFonts w:ascii="Arial Narrow" w:hAnsi="Arial Narrow"/>
          <w:b/>
          <w:sz w:val="20"/>
          <w:szCs w:val="20"/>
        </w:rPr>
        <w:t>Cláusula Segunda</w:t>
      </w:r>
      <w:r w:rsidRPr="00272DAF">
        <w:rPr>
          <w:rFonts w:ascii="Arial Narrow" w:hAnsi="Arial Narrow"/>
          <w:sz w:val="20"/>
          <w:szCs w:val="20"/>
        </w:rPr>
        <w:t>:</w:t>
      </w:r>
      <w:r w:rsidRPr="00272DAF">
        <w:rPr>
          <w:rFonts w:ascii="Arial Narrow" w:hAnsi="Arial Narrow"/>
          <w:sz w:val="20"/>
          <w:szCs w:val="20"/>
        </w:rPr>
        <w:tab/>
      </w:r>
    </w:p>
    <w:p w:rsidR="00272DAF" w:rsidRPr="00272DAF" w:rsidRDefault="00272DAF" w:rsidP="00272DAF">
      <w:pPr>
        <w:tabs>
          <w:tab w:val="left" w:pos="2127"/>
        </w:tabs>
        <w:jc w:val="both"/>
        <w:rPr>
          <w:rFonts w:ascii="Arial Narrow" w:hAnsi="Arial Narrow"/>
          <w:sz w:val="20"/>
          <w:szCs w:val="20"/>
        </w:rPr>
      </w:pPr>
      <w:r w:rsidRPr="00272DAF">
        <w:rPr>
          <w:rFonts w:ascii="Arial Narrow" w:hAnsi="Arial Narrow"/>
          <w:b/>
          <w:sz w:val="20"/>
          <w:szCs w:val="20"/>
        </w:rPr>
        <w:t>a)</w:t>
      </w:r>
      <w:r w:rsidRPr="00272DAF">
        <w:rPr>
          <w:rFonts w:ascii="Arial Narrow" w:hAnsi="Arial Narrow"/>
          <w:sz w:val="20"/>
          <w:szCs w:val="20"/>
        </w:rPr>
        <w:t xml:space="preserve"> O valor </w:t>
      </w:r>
      <w:r w:rsidR="00DA5C1A">
        <w:rPr>
          <w:rFonts w:ascii="Arial Narrow" w:hAnsi="Arial Narrow"/>
          <w:sz w:val="20"/>
          <w:szCs w:val="20"/>
        </w:rPr>
        <w:t>mensal</w:t>
      </w:r>
      <w:r w:rsidR="00062F1A">
        <w:rPr>
          <w:rFonts w:ascii="Arial Narrow" w:hAnsi="Arial Narrow"/>
          <w:sz w:val="20"/>
          <w:szCs w:val="20"/>
        </w:rPr>
        <w:t xml:space="preserve"> </w:t>
      </w:r>
      <w:r w:rsidRPr="00272DAF">
        <w:rPr>
          <w:rFonts w:ascii="Arial Narrow" w:hAnsi="Arial Narrow"/>
          <w:sz w:val="20"/>
          <w:szCs w:val="20"/>
        </w:rPr>
        <w:t xml:space="preserve">do presente ajuste é de </w:t>
      </w:r>
      <w:r w:rsidR="00C203B7">
        <w:rPr>
          <w:rFonts w:ascii="Arial Narrow" w:hAnsi="Arial Narrow"/>
          <w:b/>
          <w:sz w:val="20"/>
          <w:szCs w:val="20"/>
        </w:rPr>
        <w:t>R$2.790,00</w:t>
      </w:r>
      <w:r w:rsidR="00C203B7">
        <w:rPr>
          <w:rFonts w:ascii="Arial Narrow" w:hAnsi="Arial Narrow"/>
          <w:sz w:val="20"/>
          <w:szCs w:val="20"/>
        </w:rPr>
        <w:t xml:space="preserve"> (dois mil, setecentos e noventa </w:t>
      </w:r>
      <w:r w:rsidR="00062F1A">
        <w:rPr>
          <w:rFonts w:ascii="Arial Narrow" w:hAnsi="Arial Narrow"/>
          <w:sz w:val="20"/>
          <w:szCs w:val="20"/>
        </w:rPr>
        <w:t>reais)</w:t>
      </w:r>
      <w:r w:rsidR="00C203B7">
        <w:rPr>
          <w:rFonts w:ascii="Arial Narrow" w:hAnsi="Arial Narrow"/>
          <w:sz w:val="20"/>
          <w:szCs w:val="20"/>
        </w:rPr>
        <w:t xml:space="preserve"> mensais, totalizando a importância de </w:t>
      </w:r>
      <w:r w:rsidR="00C203B7" w:rsidRPr="00C203B7">
        <w:rPr>
          <w:rFonts w:ascii="Arial Narrow" w:hAnsi="Arial Narrow"/>
          <w:b/>
          <w:sz w:val="20"/>
          <w:szCs w:val="20"/>
        </w:rPr>
        <w:t>R$33.480,00</w:t>
      </w:r>
      <w:r w:rsidR="00C203B7" w:rsidRPr="00C203B7">
        <w:rPr>
          <w:rFonts w:ascii="Arial Narrow" w:hAnsi="Arial Narrow"/>
          <w:sz w:val="20"/>
          <w:szCs w:val="20"/>
        </w:rPr>
        <w:t>(trinta e três mil, quatrocentos e oitenta reais) anuais</w:t>
      </w:r>
      <w:r w:rsidRPr="00272DAF">
        <w:rPr>
          <w:rFonts w:ascii="Arial Narrow" w:hAnsi="Arial Narrow"/>
          <w:sz w:val="20"/>
          <w:szCs w:val="20"/>
        </w:rPr>
        <w:t xml:space="preserve"> </w:t>
      </w:r>
      <w:r w:rsidRPr="00E1723F">
        <w:rPr>
          <w:rFonts w:ascii="Arial Narrow" w:hAnsi="Arial Narrow"/>
          <w:sz w:val="20"/>
          <w:szCs w:val="20"/>
        </w:rPr>
        <w:t xml:space="preserve">que serão satisfeitos </w:t>
      </w:r>
      <w:r w:rsidR="00062F1A" w:rsidRPr="00E1723F">
        <w:rPr>
          <w:rFonts w:ascii="Arial Narrow" w:hAnsi="Arial Narrow"/>
          <w:sz w:val="20"/>
          <w:szCs w:val="20"/>
        </w:rPr>
        <w:t xml:space="preserve">após a conclusão </w:t>
      </w:r>
      <w:r w:rsidRPr="00E1723F">
        <w:rPr>
          <w:rFonts w:ascii="Arial Narrow" w:hAnsi="Arial Narrow"/>
          <w:sz w:val="20"/>
          <w:szCs w:val="20"/>
        </w:rPr>
        <w:t>dos serviços,</w:t>
      </w:r>
      <w:r w:rsidRPr="00272DAF">
        <w:rPr>
          <w:rFonts w:ascii="Arial Narrow" w:hAnsi="Arial Narrow"/>
          <w:sz w:val="20"/>
          <w:szCs w:val="20"/>
        </w:rPr>
        <w:t xml:space="preserve"> mediante </w:t>
      </w:r>
      <w:r w:rsidR="00383208">
        <w:rPr>
          <w:rFonts w:ascii="Arial Narrow" w:hAnsi="Arial Narrow"/>
          <w:sz w:val="20"/>
          <w:szCs w:val="20"/>
        </w:rPr>
        <w:t>a apresentação</w:t>
      </w:r>
      <w:r w:rsidRPr="00272DAF">
        <w:rPr>
          <w:rFonts w:ascii="Arial Narrow" w:hAnsi="Arial Narrow"/>
          <w:sz w:val="20"/>
          <w:szCs w:val="20"/>
        </w:rPr>
        <w:t xml:space="preserve"> da Nota Fiscal, </w:t>
      </w:r>
      <w:r w:rsidR="00383208">
        <w:rPr>
          <w:rFonts w:ascii="Arial Narrow" w:hAnsi="Arial Narrow"/>
          <w:sz w:val="20"/>
          <w:szCs w:val="20"/>
        </w:rPr>
        <w:t>visada pela fiscalização</w:t>
      </w:r>
      <w:r w:rsidR="00717B17">
        <w:rPr>
          <w:rFonts w:ascii="Arial Narrow" w:hAnsi="Arial Narrow"/>
          <w:sz w:val="20"/>
          <w:szCs w:val="20"/>
        </w:rPr>
        <w:t xml:space="preserve"> do contrato</w:t>
      </w:r>
      <w:r w:rsidR="00383208">
        <w:rPr>
          <w:rFonts w:ascii="Arial Narrow" w:hAnsi="Arial Narrow"/>
          <w:sz w:val="20"/>
          <w:szCs w:val="20"/>
        </w:rPr>
        <w:t>;</w:t>
      </w:r>
    </w:p>
    <w:p w:rsidR="00272DAF" w:rsidRPr="00272DAF" w:rsidRDefault="00272DAF" w:rsidP="00272DAF">
      <w:pPr>
        <w:tabs>
          <w:tab w:val="left" w:pos="2127"/>
        </w:tabs>
        <w:jc w:val="both"/>
        <w:rPr>
          <w:rFonts w:ascii="Arial Narrow" w:hAnsi="Arial Narrow"/>
          <w:sz w:val="20"/>
          <w:szCs w:val="20"/>
        </w:rPr>
      </w:pPr>
      <w:r w:rsidRPr="00272DAF">
        <w:rPr>
          <w:rFonts w:ascii="Arial Narrow" w:hAnsi="Arial Narrow"/>
          <w:b/>
          <w:bCs/>
          <w:color w:val="000000"/>
          <w:sz w:val="20"/>
          <w:szCs w:val="20"/>
        </w:rPr>
        <w:t>b)</w:t>
      </w:r>
      <w:r w:rsidRPr="00272DAF">
        <w:rPr>
          <w:rFonts w:ascii="Arial Narrow" w:hAnsi="Arial Narrow"/>
          <w:bCs/>
          <w:color w:val="000000"/>
          <w:sz w:val="20"/>
          <w:szCs w:val="20"/>
        </w:rPr>
        <w:t xml:space="preserve"> </w:t>
      </w:r>
      <w:r w:rsidRPr="00272DAF">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272DAF">
        <w:rPr>
          <w:rFonts w:ascii="Arial Narrow" w:hAnsi="Arial Narrow"/>
          <w:sz w:val="20"/>
          <w:szCs w:val="20"/>
        </w:rPr>
        <w:t>previdenciais</w:t>
      </w:r>
      <w:proofErr w:type="spellEnd"/>
      <w:r w:rsidRPr="00272DAF">
        <w:rPr>
          <w:rFonts w:ascii="Arial Narrow" w:hAnsi="Arial Narrow"/>
          <w:sz w:val="20"/>
          <w:szCs w:val="20"/>
        </w:rPr>
        <w:t>, comerciais e fiscais;</w:t>
      </w:r>
    </w:p>
    <w:p w:rsidR="00272DAF" w:rsidRPr="00272DAF" w:rsidRDefault="00272DAF" w:rsidP="00272DAF">
      <w:pPr>
        <w:pStyle w:val="Recuodecorpodetexto3"/>
        <w:spacing w:after="0" w:line="240" w:lineRule="auto"/>
        <w:ind w:left="0"/>
        <w:jc w:val="both"/>
        <w:rPr>
          <w:rFonts w:ascii="Arial Narrow" w:hAnsi="Arial Narrow"/>
          <w:sz w:val="20"/>
          <w:szCs w:val="20"/>
        </w:rPr>
      </w:pPr>
      <w:r w:rsidRPr="00272DAF">
        <w:rPr>
          <w:rFonts w:ascii="Arial Narrow" w:hAnsi="Arial Narrow"/>
          <w:b/>
          <w:bCs/>
          <w:color w:val="000000"/>
          <w:sz w:val="20"/>
          <w:szCs w:val="20"/>
        </w:rPr>
        <w:t xml:space="preserve">c) </w:t>
      </w:r>
      <w:r w:rsidRPr="00272DAF">
        <w:rPr>
          <w:rFonts w:ascii="Arial Narrow" w:hAnsi="Arial Narrow"/>
          <w:sz w:val="20"/>
          <w:szCs w:val="20"/>
        </w:rPr>
        <w:t>na Nota Fiscal deverá obrigatoriamente conter em local de fácil visualização, a ind</w:t>
      </w:r>
      <w:r w:rsidR="00323CCD">
        <w:rPr>
          <w:rFonts w:ascii="Arial Narrow" w:hAnsi="Arial Narrow"/>
          <w:sz w:val="20"/>
          <w:szCs w:val="20"/>
        </w:rPr>
        <w:t>icação do Pregão Presencial nº 015/2022</w:t>
      </w:r>
      <w:r w:rsidRPr="00272DAF">
        <w:rPr>
          <w:rFonts w:ascii="Arial Narrow" w:hAnsi="Arial Narrow"/>
          <w:sz w:val="20"/>
          <w:szCs w:val="20"/>
        </w:rPr>
        <w:t xml:space="preserve"> e o Nº do Contrato, a fim de se acelerar a liberação do documento fiscal para pagamento;</w:t>
      </w:r>
    </w:p>
    <w:p w:rsidR="00272DAF" w:rsidRPr="00272DAF" w:rsidRDefault="00272DAF" w:rsidP="00272DAF">
      <w:pPr>
        <w:pStyle w:val="Standard"/>
        <w:jc w:val="both"/>
        <w:rPr>
          <w:rFonts w:ascii="Arial Narrow" w:hAnsi="Arial Narrow"/>
        </w:rPr>
      </w:pPr>
      <w:r w:rsidRPr="00272DAF">
        <w:rPr>
          <w:rFonts w:ascii="Arial Narrow" w:hAnsi="Arial Narrow"/>
          <w:b/>
          <w:bCs/>
          <w:color w:val="000000"/>
        </w:rPr>
        <w:t>d)</w:t>
      </w:r>
      <w:r w:rsidRPr="00272DAF">
        <w:rPr>
          <w:rFonts w:ascii="Arial Narrow" w:hAnsi="Arial Narrow"/>
          <w:bCs/>
          <w:color w:val="000000"/>
        </w:rPr>
        <w:t xml:space="preserve"> s</w:t>
      </w:r>
      <w:r w:rsidRPr="00272DAF">
        <w:rPr>
          <w:rFonts w:ascii="Arial Narrow" w:hAnsi="Arial Narrow"/>
          <w:color w:val="000000"/>
        </w:rPr>
        <w:t>erão processadas as retenções previdenciárias nos termos da lei que regula a matéria;</w:t>
      </w:r>
    </w:p>
    <w:p w:rsidR="00272DAF" w:rsidRPr="00272DAF" w:rsidRDefault="00272DAF" w:rsidP="00272DAF">
      <w:pPr>
        <w:pStyle w:val="Standard"/>
        <w:jc w:val="both"/>
        <w:rPr>
          <w:rFonts w:ascii="Arial Narrow" w:hAnsi="Arial Narrow"/>
        </w:rPr>
      </w:pPr>
      <w:r w:rsidRPr="00272DAF">
        <w:rPr>
          <w:rFonts w:ascii="Arial Narrow" w:hAnsi="Arial Narrow"/>
          <w:b/>
        </w:rPr>
        <w:t>e)</w:t>
      </w:r>
      <w:r w:rsidRPr="00272DAF">
        <w:rPr>
          <w:rFonts w:ascii="Arial Narrow" w:hAnsi="Arial Narrow"/>
        </w:rPr>
        <w:t xml:space="preserve"> o valor acima mencionado será deposi</w:t>
      </w:r>
      <w:r w:rsidR="00C203B7">
        <w:rPr>
          <w:rFonts w:ascii="Arial Narrow" w:hAnsi="Arial Narrow"/>
        </w:rPr>
        <w:t>tado na conta bancária nº 51767-5,</w:t>
      </w:r>
      <w:r w:rsidRPr="00272DAF">
        <w:rPr>
          <w:rFonts w:ascii="Arial Narrow" w:hAnsi="Arial Narrow"/>
        </w:rPr>
        <w:t xml:space="preserve"> Agên</w:t>
      </w:r>
      <w:r w:rsidR="00C203B7">
        <w:rPr>
          <w:rFonts w:ascii="Arial Narrow" w:hAnsi="Arial Narrow"/>
        </w:rPr>
        <w:t xml:space="preserve">cia 0167, Banco </w:t>
      </w:r>
      <w:proofErr w:type="spellStart"/>
      <w:r w:rsidR="00C203B7">
        <w:rPr>
          <w:rFonts w:ascii="Arial Narrow" w:hAnsi="Arial Narrow"/>
        </w:rPr>
        <w:t>Sicredi</w:t>
      </w:r>
      <w:proofErr w:type="spellEnd"/>
      <w:r w:rsidR="00C203B7">
        <w:rPr>
          <w:rFonts w:ascii="Arial Narrow" w:hAnsi="Arial Narrow"/>
        </w:rPr>
        <w:t>.</w:t>
      </w:r>
    </w:p>
    <w:p w:rsidR="00272DAF" w:rsidRPr="00487BB1" w:rsidRDefault="00272DAF" w:rsidP="00272DAF">
      <w:pPr>
        <w:pStyle w:val="Ttulo2"/>
        <w:spacing w:before="0"/>
        <w:ind w:right="-24"/>
        <w:rPr>
          <w:rFonts w:ascii="Arial Narrow" w:hAnsi="Arial Narrow"/>
          <w:sz w:val="16"/>
          <w:szCs w:val="16"/>
        </w:rPr>
      </w:pPr>
    </w:p>
    <w:p w:rsidR="007264A6" w:rsidRPr="007264A6" w:rsidRDefault="007264A6" w:rsidP="007264A6">
      <w:pPr>
        <w:pStyle w:val="Ttulo2"/>
        <w:tabs>
          <w:tab w:val="left" w:pos="567"/>
          <w:tab w:val="left" w:pos="3544"/>
        </w:tabs>
        <w:spacing w:before="0"/>
        <w:jc w:val="center"/>
        <w:rPr>
          <w:rFonts w:ascii="Arial Narrow" w:hAnsi="Arial Narrow"/>
          <w:color w:val="auto"/>
          <w:sz w:val="20"/>
        </w:rPr>
      </w:pPr>
      <w:r w:rsidRPr="007264A6">
        <w:rPr>
          <w:rFonts w:ascii="Arial Narrow" w:hAnsi="Arial Narrow"/>
          <w:color w:val="auto"/>
          <w:sz w:val="20"/>
        </w:rPr>
        <w:t>DA VIGÊNCIA E DA PRORROGAÇÃO</w:t>
      </w:r>
    </w:p>
    <w:p w:rsidR="007264A6" w:rsidRPr="007264A6" w:rsidRDefault="007264A6" w:rsidP="007264A6">
      <w:pPr>
        <w:tabs>
          <w:tab w:val="left" w:pos="567"/>
          <w:tab w:val="left" w:pos="2268"/>
          <w:tab w:val="left" w:pos="3544"/>
        </w:tabs>
        <w:jc w:val="both"/>
        <w:rPr>
          <w:rFonts w:ascii="Arial Narrow" w:hAnsi="Arial Narrow"/>
          <w:sz w:val="20"/>
          <w:szCs w:val="20"/>
        </w:rPr>
      </w:pPr>
      <w:r w:rsidRPr="007264A6">
        <w:rPr>
          <w:rFonts w:ascii="Arial Narrow" w:hAnsi="Arial Narrow"/>
          <w:b/>
          <w:sz w:val="20"/>
          <w:szCs w:val="20"/>
        </w:rPr>
        <w:t>Cláusula Terceira:</w:t>
      </w:r>
    </w:p>
    <w:p w:rsidR="007264A6" w:rsidRPr="007264A6" w:rsidRDefault="007264A6" w:rsidP="007264A6">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r w:rsidRPr="007264A6">
        <w:rPr>
          <w:rFonts w:ascii="Arial Narrow" w:hAnsi="Arial Narrow"/>
          <w:b/>
          <w:sz w:val="20"/>
          <w:szCs w:val="20"/>
        </w:rPr>
        <w:t>a)</w:t>
      </w:r>
      <w:r w:rsidRPr="007264A6">
        <w:rPr>
          <w:rFonts w:ascii="Arial Narrow" w:hAnsi="Arial Narrow"/>
          <w:sz w:val="20"/>
          <w:szCs w:val="20"/>
        </w:rPr>
        <w:t xml:space="preserve"> Este Contrato terá sua vigência por</w:t>
      </w:r>
      <w:r w:rsidRPr="007264A6">
        <w:rPr>
          <w:rFonts w:ascii="Arial Narrow" w:hAnsi="Arial Narrow"/>
          <w:b/>
          <w:sz w:val="20"/>
          <w:szCs w:val="20"/>
        </w:rPr>
        <w:t xml:space="preserve"> </w:t>
      </w:r>
      <w:r w:rsidRPr="00C203B7">
        <w:rPr>
          <w:rFonts w:ascii="Arial Narrow" w:hAnsi="Arial Narrow"/>
          <w:b/>
          <w:sz w:val="20"/>
          <w:szCs w:val="20"/>
          <w:u w:val="single"/>
        </w:rPr>
        <w:t xml:space="preserve">12 (doze) meses a contar de </w:t>
      </w:r>
      <w:r w:rsidR="00C203B7" w:rsidRPr="00C203B7">
        <w:rPr>
          <w:rFonts w:ascii="Arial Narrow" w:hAnsi="Arial Narrow"/>
          <w:b/>
          <w:sz w:val="20"/>
          <w:szCs w:val="20"/>
          <w:u w:val="single"/>
        </w:rPr>
        <w:t>01 de maio de 2022</w:t>
      </w:r>
      <w:r w:rsidRPr="00C203B7">
        <w:rPr>
          <w:rFonts w:ascii="Arial Narrow" w:hAnsi="Arial Narrow"/>
          <w:b/>
          <w:sz w:val="20"/>
          <w:szCs w:val="20"/>
          <w:u w:val="single"/>
        </w:rPr>
        <w:t>,</w:t>
      </w:r>
      <w:r w:rsidRPr="007264A6">
        <w:rPr>
          <w:rFonts w:ascii="Arial Narrow" w:hAnsi="Arial Narrow"/>
          <w:sz w:val="20"/>
          <w:szCs w:val="20"/>
        </w:rPr>
        <w:t xml:space="preserve"> podendo ser prorrogado por iguais e sucessivos períodos, sempre através da formalização de Termo Aditivo, até atingir o limite previsto no Inciso II, artigo 57 da Lei </w:t>
      </w:r>
      <w:r w:rsidRPr="007264A6">
        <w:rPr>
          <w:rFonts w:ascii="Arial Narrow" w:hAnsi="Arial Narrow"/>
          <w:sz w:val="20"/>
          <w:szCs w:val="20"/>
        </w:rPr>
        <w:lastRenderedPageBreak/>
        <w:t>Federal nº. 8.666/93, podendo ser rescindido a qualquer tempo, ocorrendo alguma hipótese prevista nos artigos 78, 79 e 80 da Lei Federal n º 8666/93.</w:t>
      </w:r>
    </w:p>
    <w:p w:rsidR="007264A6" w:rsidRPr="007264A6" w:rsidRDefault="007264A6" w:rsidP="007264A6">
      <w:pPr>
        <w:pStyle w:val="Corpodetexto3"/>
        <w:spacing w:after="0"/>
        <w:jc w:val="both"/>
        <w:rPr>
          <w:rFonts w:ascii="Arial Narrow" w:hAnsi="Arial Narrow"/>
          <w:sz w:val="20"/>
          <w:szCs w:val="20"/>
        </w:rPr>
      </w:pPr>
      <w:r w:rsidRPr="007264A6">
        <w:rPr>
          <w:rFonts w:ascii="Arial Narrow" w:hAnsi="Arial Narrow"/>
          <w:b/>
          <w:sz w:val="20"/>
          <w:szCs w:val="20"/>
        </w:rPr>
        <w:t>b)</w:t>
      </w:r>
      <w:r w:rsidRPr="007264A6">
        <w:rPr>
          <w:rFonts w:ascii="Arial Narrow" w:hAnsi="Arial Narrow"/>
          <w:sz w:val="20"/>
          <w:szCs w:val="20"/>
        </w:rPr>
        <w:t xml:space="preserve"> O valor da mensalidade será reajustado, após um ano de vigência, pelo índice acumulado da variação do INPC/IBGE, ou outro índice que vier a substituí-lo, mediante Termo Aditivo a ser firmado entre as partes, aplicando a variação dos últimos 12 meses.</w:t>
      </w:r>
    </w:p>
    <w:p w:rsidR="00272DAF" w:rsidRPr="00717B17" w:rsidRDefault="00272DAF" w:rsidP="00487BB1">
      <w:pPr>
        <w:jc w:val="both"/>
        <w:rPr>
          <w:rFonts w:ascii="Arial Narrow" w:hAnsi="Arial Narrow"/>
          <w:sz w:val="16"/>
          <w:szCs w:val="16"/>
        </w:rPr>
      </w:pPr>
    </w:p>
    <w:p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 xml:space="preserve">Constituirá direitos </w:t>
      </w:r>
      <w:proofErr w:type="gramStart"/>
      <w:r w:rsidRPr="00272DAF">
        <w:rPr>
          <w:rFonts w:ascii="Arial Narrow" w:hAnsi="Arial Narrow"/>
          <w:sz w:val="20"/>
          <w:szCs w:val="20"/>
        </w:rPr>
        <w:t>do</w:t>
      </w:r>
      <w:proofErr w:type="gramEnd"/>
      <w:r w:rsidRPr="00272DAF">
        <w:rPr>
          <w:rFonts w:ascii="Arial Narrow" w:hAnsi="Arial Narrow"/>
          <w:sz w:val="20"/>
          <w:szCs w:val="20"/>
        </w:rPr>
        <w:t xml:space="preserve"> CONTRATANTE receber o objeto deste Contrato nas condições avençadas; e da CONTRATADA, perceber o valor ajustado na forma e no prazo convencionados.</w:t>
      </w:r>
    </w:p>
    <w:p w:rsidR="004374F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 xml:space="preserve">2 – Das obrigações: </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O CONTRATANTE obriga-se a:</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2.1 - Efetuar o pagamento dos valores ajustados segundo forma estabelecida neste.</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2.2 - Dar à CONTRATADA as condições necessárias a regular execução do Contrato.</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2.3 - Constituem obrigações da CONTRATADA:</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a) prestar os serviços na forma ajustada;</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b) assumir inteira responsabilidade pelas obrigações sociais e trabalhistas, entre a CONTRATADA e seus empregados;</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c) manter durante toda a execução do Contrato, em compatibilidade com as obrigações por ela assumidas, todas as condições de habilitação e qualificação exigidas na Licitação;</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e) assumir inteira responsabilidade pelas obrigações decorrentes da execução do presente Contrato.</w:t>
      </w:r>
    </w:p>
    <w:p w:rsidR="00272DAF" w:rsidRPr="004374FF" w:rsidRDefault="00272DAF" w:rsidP="00272DAF">
      <w:pPr>
        <w:tabs>
          <w:tab w:val="left" w:pos="567"/>
          <w:tab w:val="left" w:pos="2268"/>
          <w:tab w:val="left" w:pos="3544"/>
        </w:tabs>
        <w:jc w:val="both"/>
        <w:rPr>
          <w:rFonts w:ascii="Arial Narrow" w:hAnsi="Arial Narrow"/>
          <w:sz w:val="16"/>
          <w:szCs w:val="16"/>
        </w:rPr>
      </w:pPr>
    </w:p>
    <w:p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Quinta:</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rsidR="00272DAF" w:rsidRPr="00272DAF" w:rsidRDefault="00272DAF" w:rsidP="00C4692B">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b) Sem</w:t>
      </w:r>
      <w:proofErr w:type="gramEnd"/>
      <w:r w:rsidRPr="00272DAF">
        <w:rPr>
          <w:rFonts w:ascii="Arial Narrow" w:hAnsi="Arial Narrow"/>
          <w:sz w:val="20"/>
          <w:szCs w:val="20"/>
        </w:rPr>
        <w:t xml:space="preserve"> prejuízos das outras cominações, multas sob o total atualizado do Contrato;</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w:t>
      </w:r>
      <w:proofErr w:type="gramStart"/>
      <w:r w:rsidRPr="00272DAF">
        <w:rPr>
          <w:rFonts w:ascii="Arial Narrow" w:hAnsi="Arial Narrow"/>
          <w:sz w:val="20"/>
          <w:szCs w:val="20"/>
        </w:rPr>
        <w:t>) De</w:t>
      </w:r>
      <w:proofErr w:type="gramEnd"/>
      <w:r w:rsidRPr="00272DAF">
        <w:rPr>
          <w:rFonts w:ascii="Arial Narrow" w:hAnsi="Arial Narrow"/>
          <w:sz w:val="20"/>
          <w:szCs w:val="20"/>
        </w:rPr>
        <w:t xml:space="preserve"> 3% (três por cento) pelo descumprimento de Cláusula Contratual ou norma de legislação pertinente;</w:t>
      </w:r>
    </w:p>
    <w:p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w:t>
      </w:r>
      <w:proofErr w:type="gramStart"/>
      <w:r w:rsidRPr="00272DAF">
        <w:rPr>
          <w:rFonts w:ascii="Arial Narrow" w:hAnsi="Arial Narrow"/>
          <w:sz w:val="20"/>
          <w:szCs w:val="20"/>
        </w:rPr>
        <w:t>) De</w:t>
      </w:r>
      <w:proofErr w:type="gramEnd"/>
      <w:r w:rsidRPr="00272DAF">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rsidR="00272DAF" w:rsidRPr="00272DAF" w:rsidRDefault="00272DAF" w:rsidP="00C4692B">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e) Na</w:t>
      </w:r>
      <w:proofErr w:type="gramEnd"/>
      <w:r w:rsidRPr="00272DAF">
        <w:rPr>
          <w:rFonts w:ascii="Arial Narrow" w:hAnsi="Arial Narrow"/>
          <w:sz w:val="20"/>
          <w:szCs w:val="20"/>
        </w:rPr>
        <w:t xml:space="preserve"> aplicação destas penalidades serão admitidos os recursos previstos em Lei;</w:t>
      </w:r>
    </w:p>
    <w:p w:rsidR="00272DAF" w:rsidRPr="00272DAF" w:rsidRDefault="00272DAF" w:rsidP="00C4692B">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f) As</w:t>
      </w:r>
      <w:proofErr w:type="gramEnd"/>
      <w:r w:rsidRPr="00272DAF">
        <w:rPr>
          <w:rFonts w:ascii="Arial Narrow" w:hAnsi="Arial Narrow"/>
          <w:sz w:val="20"/>
          <w:szCs w:val="20"/>
        </w:rPr>
        <w:t xml:space="preserve"> penalidades acima poderão ser aplicadas isolada ou cumulativamente, a critério do CONTRATANTE, admitida sua reiteração.</w:t>
      </w:r>
    </w:p>
    <w:p w:rsidR="008952E8" w:rsidRDefault="008952E8" w:rsidP="00272DAF">
      <w:pPr>
        <w:pStyle w:val="Corpodetexto2"/>
        <w:tabs>
          <w:tab w:val="left" w:pos="567"/>
          <w:tab w:val="left" w:pos="3544"/>
        </w:tabs>
        <w:spacing w:after="0" w:line="240" w:lineRule="auto"/>
        <w:jc w:val="center"/>
        <w:rPr>
          <w:rFonts w:ascii="Arial Narrow" w:hAnsi="Arial Narrow"/>
          <w:b/>
          <w:sz w:val="20"/>
          <w:szCs w:val="20"/>
        </w:rPr>
      </w:pPr>
    </w:p>
    <w:p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Sexta: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rsidR="00272DAF" w:rsidRPr="00272DAF" w:rsidRDefault="00272DAF" w:rsidP="00272DAF">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a) Por</w:t>
      </w:r>
      <w:proofErr w:type="gramEnd"/>
      <w:r w:rsidRPr="00272DAF">
        <w:rPr>
          <w:rFonts w:ascii="Arial Narrow" w:hAnsi="Arial Narrow"/>
          <w:sz w:val="20"/>
          <w:szCs w:val="20"/>
        </w:rPr>
        <w:t xml:space="preserve"> ato unilateral da Administração nos casos dos incisos I, à XII do artigo 78 da Lei Federal nº 8.666, de 21 de junho de 1993.</w:t>
      </w:r>
    </w:p>
    <w:p w:rsidR="00272DAF" w:rsidRPr="00272DAF" w:rsidRDefault="00272DAF" w:rsidP="00272DAF">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b) Amigavelmente</w:t>
      </w:r>
      <w:proofErr w:type="gramEnd"/>
      <w:r w:rsidRPr="00272DAF">
        <w:rPr>
          <w:rFonts w:ascii="Arial Narrow" w:hAnsi="Arial Narrow"/>
          <w:sz w:val="20"/>
          <w:szCs w:val="20"/>
        </w:rPr>
        <w:t>, por acordo entre as partes, reduzindo a termo no processo de Licitação, desde que haja conveniência para a Administração.</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rsidR="00272DAF" w:rsidRP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w:t>
      </w:r>
      <w:proofErr w:type="gramStart"/>
      <w:r w:rsidRPr="00272DAF">
        <w:rPr>
          <w:rFonts w:ascii="Arial Narrow" w:hAnsi="Arial Narrow"/>
          <w:sz w:val="20"/>
          <w:szCs w:val="20"/>
        </w:rPr>
        <w:t>) Uma</w:t>
      </w:r>
      <w:proofErr w:type="gramEnd"/>
      <w:r w:rsidRPr="00272DAF">
        <w:rPr>
          <w:rFonts w:ascii="Arial Narrow" w:hAnsi="Arial Narrow"/>
          <w:sz w:val="20"/>
          <w:szCs w:val="20"/>
        </w:rPr>
        <w:t xml:space="preserve"> vez rescindido o presente Contrato, e desde que ressarcido de todos os prejuízos, o CONTRATANTE poderá efetuar à CONTRATADA o pagamento dos serviços prestados corretamente.</w:t>
      </w:r>
    </w:p>
    <w:p w:rsidR="004374FF" w:rsidRPr="00C5374D" w:rsidRDefault="004374FF" w:rsidP="004374FF">
      <w:pPr>
        <w:rPr>
          <w:sz w:val="20"/>
          <w:szCs w:val="20"/>
        </w:rPr>
      </w:pPr>
    </w:p>
    <w:p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Sétima:</w:t>
      </w:r>
    </w:p>
    <w:p w:rsid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rsidR="00323CCD" w:rsidRPr="00C5374D" w:rsidRDefault="00323CCD" w:rsidP="00323CCD">
      <w:pPr>
        <w:tabs>
          <w:tab w:val="left" w:pos="2127"/>
        </w:tabs>
        <w:jc w:val="both"/>
        <w:rPr>
          <w:rFonts w:ascii="Arial Narrow" w:hAnsi="Arial Narrow"/>
          <w:sz w:val="20"/>
          <w:szCs w:val="20"/>
        </w:rPr>
      </w:pPr>
      <w:r w:rsidRPr="00C5374D">
        <w:rPr>
          <w:rFonts w:ascii="Arial Narrow" w:hAnsi="Arial Narrow"/>
          <w:sz w:val="20"/>
          <w:szCs w:val="20"/>
        </w:rPr>
        <w:t>09.01</w:t>
      </w:r>
      <w:r w:rsidRPr="00C5374D">
        <w:rPr>
          <w:rFonts w:ascii="Arial Narrow" w:hAnsi="Arial Narrow"/>
          <w:sz w:val="20"/>
          <w:szCs w:val="20"/>
        </w:rPr>
        <w:tab/>
        <w:t>SECRETARIA MUNICIPAL DE TURISMO E CULTURA</w:t>
      </w:r>
    </w:p>
    <w:p w:rsidR="00323CCD" w:rsidRPr="00C5374D" w:rsidRDefault="00323CCD" w:rsidP="00323CCD">
      <w:pPr>
        <w:tabs>
          <w:tab w:val="left" w:pos="2127"/>
        </w:tabs>
        <w:jc w:val="both"/>
        <w:rPr>
          <w:rFonts w:ascii="Arial Narrow" w:hAnsi="Arial Narrow"/>
          <w:sz w:val="20"/>
          <w:szCs w:val="20"/>
        </w:rPr>
      </w:pPr>
      <w:r w:rsidRPr="00C5374D">
        <w:rPr>
          <w:rFonts w:ascii="Arial Narrow" w:hAnsi="Arial Narrow"/>
          <w:sz w:val="20"/>
          <w:szCs w:val="20"/>
        </w:rPr>
        <w:t>13.392.0930.2108</w:t>
      </w:r>
      <w:r w:rsidRPr="00C5374D">
        <w:rPr>
          <w:rFonts w:ascii="Arial Narrow" w:hAnsi="Arial Narrow"/>
          <w:sz w:val="20"/>
          <w:szCs w:val="20"/>
        </w:rPr>
        <w:tab/>
        <w:t>Manutenção e Ampliação de Grupos Municipais</w:t>
      </w:r>
    </w:p>
    <w:p w:rsidR="00323CCD" w:rsidRPr="00C5374D" w:rsidRDefault="00323CCD" w:rsidP="00323CCD">
      <w:pPr>
        <w:pStyle w:val="Textbody"/>
        <w:tabs>
          <w:tab w:val="clear" w:pos="2835"/>
          <w:tab w:val="left" w:pos="2127"/>
        </w:tabs>
        <w:spacing w:before="0"/>
        <w:rPr>
          <w:rFonts w:ascii="Arial Narrow" w:hAnsi="Arial Narrow"/>
          <w:sz w:val="20"/>
        </w:rPr>
      </w:pPr>
      <w:r w:rsidRPr="00C5374D">
        <w:rPr>
          <w:rFonts w:ascii="Arial Narrow" w:hAnsi="Arial Narrow"/>
          <w:sz w:val="20"/>
        </w:rPr>
        <w:lastRenderedPageBreak/>
        <w:t>3.3.3.9.0.390000000</w:t>
      </w:r>
      <w:r w:rsidRPr="00C5374D">
        <w:rPr>
          <w:rFonts w:ascii="Arial Narrow" w:hAnsi="Arial Narrow"/>
          <w:sz w:val="20"/>
        </w:rPr>
        <w:tab/>
        <w:t>Outros Serviços de Terceiros Pessoa Jurídica (1 - Livre) 9460</w:t>
      </w:r>
    </w:p>
    <w:p w:rsidR="00323CCD" w:rsidRPr="00272DAF" w:rsidRDefault="00323CCD" w:rsidP="00272DAF">
      <w:pPr>
        <w:pStyle w:val="Corpodetexto"/>
        <w:tabs>
          <w:tab w:val="left" w:pos="567"/>
          <w:tab w:val="left" w:pos="3544"/>
        </w:tabs>
        <w:spacing w:after="0"/>
        <w:rPr>
          <w:rFonts w:ascii="Arial Narrow" w:hAnsi="Arial Narrow"/>
          <w:sz w:val="20"/>
          <w:szCs w:val="20"/>
        </w:rPr>
      </w:pPr>
    </w:p>
    <w:p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Oitava: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rsidR="00277628" w:rsidRDefault="00277628" w:rsidP="00272DAF">
      <w:pPr>
        <w:pStyle w:val="Ttulo2"/>
        <w:tabs>
          <w:tab w:val="left" w:pos="567"/>
          <w:tab w:val="left" w:pos="3544"/>
        </w:tabs>
        <w:spacing w:before="0"/>
        <w:ind w:right="-24"/>
        <w:jc w:val="center"/>
        <w:rPr>
          <w:rFonts w:ascii="Arial Narrow" w:hAnsi="Arial Narrow"/>
          <w:color w:val="auto"/>
          <w:sz w:val="20"/>
          <w:szCs w:val="20"/>
        </w:rPr>
      </w:pPr>
    </w:p>
    <w:p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Nona</w:t>
      </w:r>
      <w:r w:rsidRPr="00272DAF">
        <w:rPr>
          <w:rFonts w:ascii="Arial Narrow" w:hAnsi="Arial Narrow"/>
          <w:b/>
          <w:sz w:val="20"/>
          <w:szCs w:val="20"/>
        </w:rPr>
        <w:t>:</w:t>
      </w:r>
    </w:p>
    <w:p w:rsidR="00272DAF" w:rsidRPr="00272DAF" w:rsidRDefault="00272DAF" w:rsidP="00272DAF">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w:t>
      </w:r>
      <w:r w:rsidR="00FD610A" w:rsidRPr="00FD610A">
        <w:rPr>
          <w:rFonts w:ascii="Arial Narrow" w:hAnsi="Arial Narrow" w:cs="Arial"/>
          <w:sz w:val="20"/>
          <w:szCs w:val="20"/>
        </w:rPr>
        <w:t xml:space="preserve">A execução do Contrato será acompanhada e fiscalizada pela </w:t>
      </w:r>
      <w:r w:rsidR="00323CCD">
        <w:rPr>
          <w:rFonts w:ascii="Arial Narrow" w:hAnsi="Arial Narrow" w:cs="Arial"/>
          <w:sz w:val="20"/>
          <w:szCs w:val="20"/>
        </w:rPr>
        <w:t>Secretaria Municipal de Turismo e Cultura Senhora</w:t>
      </w:r>
      <w:r w:rsidR="007264A6">
        <w:rPr>
          <w:rFonts w:ascii="Arial Narrow" w:hAnsi="Arial Narrow" w:cs="Arial"/>
          <w:sz w:val="20"/>
          <w:szCs w:val="20"/>
        </w:rPr>
        <w:t xml:space="preserve"> Patrícia Gabriel</w:t>
      </w:r>
      <w:r w:rsidR="00E06760">
        <w:rPr>
          <w:rFonts w:ascii="Arial Narrow" w:hAnsi="Arial Narrow" w:cs="Arial"/>
          <w:sz w:val="20"/>
          <w:szCs w:val="20"/>
        </w:rPr>
        <w:t>,</w:t>
      </w:r>
      <w:r w:rsidR="00FD610A" w:rsidRPr="00FD610A">
        <w:rPr>
          <w:rFonts w:ascii="Arial Narrow" w:hAnsi="Arial Narrow" w:cs="Arial"/>
          <w:sz w:val="20"/>
          <w:szCs w:val="20"/>
        </w:rPr>
        <w:t xml:space="preserve"> onde exercerá ampla, cotidiana e rotineira inspeção dos trabalhos, procedendo ao registro das ocorrências adotando </w:t>
      </w:r>
      <w:r w:rsidRPr="00FD610A">
        <w:rPr>
          <w:rFonts w:ascii="Arial Narrow" w:hAnsi="Arial Narrow" w:cs="Arial"/>
          <w:sz w:val="20"/>
          <w:szCs w:val="20"/>
        </w:rPr>
        <w:t>as providências necessárias ao seu fiel cumprimento</w:t>
      </w:r>
      <w:r w:rsidRPr="00272DAF">
        <w:rPr>
          <w:rFonts w:ascii="Arial Narrow" w:hAnsi="Arial Narrow" w:cs="Arial"/>
          <w:sz w:val="20"/>
          <w:szCs w:val="20"/>
        </w:rPr>
        <w:t>.</w:t>
      </w:r>
    </w:p>
    <w:p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rsidR="00272DAF" w:rsidRPr="00272DAF" w:rsidRDefault="00272DAF" w:rsidP="00272DAF">
      <w:pPr>
        <w:autoSpaceDE w:val="0"/>
        <w:jc w:val="both"/>
        <w:rPr>
          <w:rFonts w:ascii="Arial Narrow" w:hAnsi="Arial Narrow" w:cs="Arial"/>
          <w:sz w:val="20"/>
          <w:szCs w:val="20"/>
        </w:rPr>
      </w:pPr>
      <w:proofErr w:type="gramStart"/>
      <w:r w:rsidRPr="00272DAF">
        <w:rPr>
          <w:rFonts w:ascii="Arial Narrow" w:hAnsi="Arial Narrow" w:cs="Arial"/>
          <w:b/>
          <w:sz w:val="20"/>
          <w:szCs w:val="20"/>
        </w:rPr>
        <w:t>c)</w:t>
      </w:r>
      <w:r w:rsidRPr="00272DAF">
        <w:rPr>
          <w:rFonts w:ascii="Arial Narrow" w:hAnsi="Arial Narrow" w:cs="Arial"/>
          <w:sz w:val="20"/>
          <w:szCs w:val="20"/>
        </w:rPr>
        <w:t xml:space="preserve"> Quaisquer</w:t>
      </w:r>
      <w:proofErr w:type="gramEnd"/>
      <w:r w:rsidRPr="00272DAF">
        <w:rPr>
          <w:rFonts w:ascii="Arial Narrow" w:hAnsi="Arial Narrow" w:cs="Arial"/>
          <w:sz w:val="20"/>
          <w:szCs w:val="20"/>
        </w:rPr>
        <w:t xml:space="preserve">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rsidR="00717B17" w:rsidRDefault="00717B17" w:rsidP="00272DAF">
      <w:pPr>
        <w:pStyle w:val="Ttulo5"/>
        <w:spacing w:before="0"/>
        <w:jc w:val="center"/>
        <w:rPr>
          <w:rFonts w:ascii="Arial Narrow" w:hAnsi="Arial Narrow"/>
          <w:b/>
          <w:color w:val="auto"/>
          <w:sz w:val="20"/>
          <w:szCs w:val="20"/>
        </w:rPr>
      </w:pPr>
    </w:p>
    <w:p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p>
    <w:p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rsidR="00272DAF" w:rsidRPr="00FD610A" w:rsidRDefault="00272DAF" w:rsidP="00272DAF">
      <w:pPr>
        <w:tabs>
          <w:tab w:val="left" w:pos="1843"/>
        </w:tabs>
        <w:jc w:val="both"/>
        <w:rPr>
          <w:rFonts w:ascii="Arial Narrow" w:hAnsi="Arial Narrow"/>
          <w:sz w:val="16"/>
          <w:szCs w:val="16"/>
        </w:rPr>
      </w:pPr>
    </w:p>
    <w:p w:rsidR="00272DAF" w:rsidRPr="00272DAF" w:rsidRDefault="00272DAF" w:rsidP="00272DAF">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w:t>
      </w:r>
      <w:r w:rsidR="00C5374D">
        <w:rPr>
          <w:rFonts w:ascii="Arial Narrow" w:hAnsi="Arial Narrow"/>
          <w:sz w:val="20"/>
          <w:szCs w:val="20"/>
        </w:rPr>
        <w:t>al teor e forma, composto por 03 (três</w:t>
      </w:r>
      <w:r w:rsidRPr="00272DAF">
        <w:rPr>
          <w:rFonts w:ascii="Arial Narrow" w:hAnsi="Arial Narrow"/>
          <w:sz w:val="20"/>
          <w:szCs w:val="20"/>
        </w:rPr>
        <w:t>) laudas, assinados pelas partes contratantes e pelas testemunhas abaixo nominadas, com o visto da Procuradoria Jurídica do Município para que seja bom, firme, valioso e surta seus efeitos legais.</w:t>
      </w:r>
    </w:p>
    <w:p w:rsidR="008952E8" w:rsidRDefault="008952E8" w:rsidP="00272DAF">
      <w:pPr>
        <w:tabs>
          <w:tab w:val="left" w:pos="1843"/>
        </w:tabs>
        <w:jc w:val="right"/>
        <w:rPr>
          <w:rFonts w:ascii="Arial Narrow" w:hAnsi="Arial Narrow"/>
          <w:sz w:val="20"/>
          <w:szCs w:val="20"/>
        </w:rPr>
      </w:pPr>
    </w:p>
    <w:p w:rsidR="00272DAF" w:rsidRPr="00272DAF" w:rsidRDefault="00272DAF" w:rsidP="00272DAF">
      <w:pPr>
        <w:tabs>
          <w:tab w:val="left" w:pos="1843"/>
        </w:tabs>
        <w:jc w:val="right"/>
        <w:rPr>
          <w:rFonts w:ascii="Arial Narrow" w:hAnsi="Arial Narrow"/>
          <w:sz w:val="20"/>
          <w:szCs w:val="20"/>
        </w:rPr>
      </w:pPr>
      <w:proofErr w:type="spellStart"/>
      <w:r w:rsidRPr="00272DAF">
        <w:rPr>
          <w:rFonts w:ascii="Arial Narrow" w:hAnsi="Arial Narrow"/>
          <w:sz w:val="20"/>
          <w:szCs w:val="20"/>
        </w:rPr>
        <w:t>Co</w:t>
      </w:r>
      <w:r w:rsidR="00323CCD">
        <w:rPr>
          <w:rFonts w:ascii="Arial Narrow" w:hAnsi="Arial Narrow"/>
          <w:sz w:val="20"/>
          <w:szCs w:val="20"/>
        </w:rPr>
        <w:t>tiporã</w:t>
      </w:r>
      <w:proofErr w:type="spellEnd"/>
      <w:r w:rsidR="00323CCD">
        <w:rPr>
          <w:rFonts w:ascii="Arial Narrow" w:hAnsi="Arial Narrow"/>
          <w:sz w:val="20"/>
          <w:szCs w:val="20"/>
        </w:rPr>
        <w:t xml:space="preserve">, </w:t>
      </w:r>
      <w:r w:rsidR="00C203B7">
        <w:rPr>
          <w:rFonts w:ascii="Arial Narrow" w:hAnsi="Arial Narrow"/>
          <w:sz w:val="20"/>
          <w:szCs w:val="20"/>
        </w:rPr>
        <w:t>20 de abril de 2022</w:t>
      </w:r>
    </w:p>
    <w:p w:rsidR="00272DAF" w:rsidRDefault="00272DAF" w:rsidP="00272DAF">
      <w:pPr>
        <w:tabs>
          <w:tab w:val="left" w:pos="1843"/>
        </w:tabs>
        <w:jc w:val="both"/>
        <w:rPr>
          <w:rFonts w:ascii="Arial Narrow" w:hAnsi="Arial Narrow"/>
          <w:sz w:val="20"/>
          <w:szCs w:val="20"/>
        </w:rPr>
      </w:pPr>
    </w:p>
    <w:p w:rsidR="000D18B6" w:rsidRDefault="000D18B6" w:rsidP="00272DAF">
      <w:pPr>
        <w:tabs>
          <w:tab w:val="left" w:pos="1843"/>
        </w:tabs>
        <w:jc w:val="both"/>
        <w:rPr>
          <w:rFonts w:ascii="Arial Narrow" w:hAnsi="Arial Narrow"/>
          <w:sz w:val="20"/>
          <w:szCs w:val="20"/>
        </w:rPr>
      </w:pPr>
    </w:p>
    <w:p w:rsidR="00C5374D" w:rsidRDefault="00C5374D" w:rsidP="00272DAF">
      <w:pPr>
        <w:tabs>
          <w:tab w:val="left" w:pos="1843"/>
        </w:tabs>
        <w:jc w:val="both"/>
        <w:rPr>
          <w:rFonts w:ascii="Arial Narrow" w:hAnsi="Arial Narrow"/>
          <w:sz w:val="20"/>
          <w:szCs w:val="20"/>
        </w:rPr>
      </w:pPr>
    </w:p>
    <w:p w:rsidR="00717B17" w:rsidRPr="00272DAF" w:rsidRDefault="00717B17" w:rsidP="00272DAF">
      <w:pPr>
        <w:tabs>
          <w:tab w:val="left" w:pos="1843"/>
        </w:tabs>
        <w:jc w:val="both"/>
        <w:rPr>
          <w:rFonts w:ascii="Arial Narrow" w:hAnsi="Arial Narrow"/>
          <w:sz w:val="20"/>
          <w:szCs w:val="20"/>
        </w:rPr>
      </w:pPr>
    </w:p>
    <w:p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 xml:space="preserve">CONTRATANTE – Município de </w:t>
      </w:r>
      <w:proofErr w:type="spellStart"/>
      <w:r w:rsidRPr="00272DAF">
        <w:rPr>
          <w:rFonts w:ascii="Arial Narrow" w:hAnsi="Arial Narrow"/>
          <w:sz w:val="20"/>
          <w:szCs w:val="20"/>
        </w:rPr>
        <w:t>Cotiporã</w:t>
      </w:r>
      <w:proofErr w:type="spellEnd"/>
      <w:r w:rsidRPr="00272DAF">
        <w:rPr>
          <w:rFonts w:ascii="Arial Narrow" w:hAnsi="Arial Narrow"/>
          <w:sz w:val="20"/>
          <w:szCs w:val="20"/>
        </w:rPr>
        <w:tab/>
      </w:r>
      <w:r w:rsidRPr="00272DAF">
        <w:rPr>
          <w:rFonts w:ascii="Arial Narrow" w:hAnsi="Arial Narrow"/>
          <w:sz w:val="20"/>
          <w:szCs w:val="20"/>
        </w:rPr>
        <w:tab/>
      </w:r>
      <w:r w:rsidR="00C203B7">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00C203B7">
        <w:rPr>
          <w:rFonts w:ascii="Arial Narrow" w:hAnsi="Arial Narrow"/>
          <w:sz w:val="20"/>
          <w:szCs w:val="20"/>
        </w:rPr>
        <w:t>–</w:t>
      </w:r>
      <w:r w:rsidRPr="00B9752D">
        <w:rPr>
          <w:rFonts w:ascii="Arial Narrow" w:hAnsi="Arial Narrow"/>
          <w:sz w:val="20"/>
          <w:szCs w:val="20"/>
        </w:rPr>
        <w:t xml:space="preserve"> </w:t>
      </w:r>
      <w:r w:rsidR="00C203B7">
        <w:rPr>
          <w:rFonts w:ascii="Arial Narrow" w:hAnsi="Arial Narrow"/>
          <w:sz w:val="20"/>
          <w:szCs w:val="20"/>
        </w:rPr>
        <w:t xml:space="preserve">Adriana </w:t>
      </w:r>
      <w:proofErr w:type="spellStart"/>
      <w:r w:rsidR="00C203B7">
        <w:rPr>
          <w:rFonts w:ascii="Arial Narrow" w:hAnsi="Arial Narrow"/>
          <w:sz w:val="20"/>
          <w:szCs w:val="20"/>
        </w:rPr>
        <w:t>Titon</w:t>
      </w:r>
      <w:proofErr w:type="spellEnd"/>
      <w:r w:rsidR="00C203B7">
        <w:rPr>
          <w:rFonts w:ascii="Arial Narrow" w:hAnsi="Arial Narrow"/>
          <w:sz w:val="20"/>
          <w:szCs w:val="20"/>
        </w:rPr>
        <w:t xml:space="preserve"> </w:t>
      </w:r>
      <w:proofErr w:type="spellStart"/>
      <w:r w:rsidR="00C203B7">
        <w:rPr>
          <w:rFonts w:ascii="Arial Narrow" w:hAnsi="Arial Narrow"/>
          <w:sz w:val="20"/>
          <w:szCs w:val="20"/>
        </w:rPr>
        <w:t>Balotin</w:t>
      </w:r>
      <w:proofErr w:type="spellEnd"/>
      <w:r w:rsidR="00C203B7">
        <w:rPr>
          <w:rFonts w:ascii="Arial Narrow" w:hAnsi="Arial Narrow"/>
          <w:sz w:val="20"/>
          <w:szCs w:val="20"/>
        </w:rPr>
        <w:t xml:space="preserve"> Me</w:t>
      </w:r>
    </w:p>
    <w:p w:rsidR="00272DAF" w:rsidRPr="00C203B7" w:rsidRDefault="00323CCD" w:rsidP="00272DAF">
      <w:pPr>
        <w:tabs>
          <w:tab w:val="left" w:pos="1843"/>
        </w:tabs>
        <w:jc w:val="both"/>
        <w:rPr>
          <w:rFonts w:ascii="Arial Narrow" w:hAnsi="Arial Narrow"/>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72DAF" w:rsidRPr="00272DAF">
        <w:rPr>
          <w:rFonts w:ascii="Arial Narrow" w:hAnsi="Arial Narrow"/>
          <w:b/>
          <w:sz w:val="20"/>
          <w:szCs w:val="20"/>
        </w:rPr>
        <w:t xml:space="preserve"> </w:t>
      </w:r>
      <w:r>
        <w:rPr>
          <w:rFonts w:ascii="Arial Narrow" w:hAnsi="Arial Narrow"/>
          <w:sz w:val="20"/>
          <w:szCs w:val="20"/>
        </w:rPr>
        <w:t xml:space="preserve">- Prefeito de </w:t>
      </w:r>
      <w:proofErr w:type="spellStart"/>
      <w:r>
        <w:rPr>
          <w:rFonts w:ascii="Arial Narrow" w:hAnsi="Arial Narrow"/>
          <w:sz w:val="20"/>
          <w:szCs w:val="20"/>
        </w:rPr>
        <w:t>Cotiporã</w:t>
      </w:r>
      <w:proofErr w:type="spellEnd"/>
      <w:r w:rsidR="00272DAF" w:rsidRPr="00272DAF">
        <w:rPr>
          <w:rFonts w:ascii="Arial Narrow" w:hAnsi="Arial Narrow"/>
          <w:sz w:val="20"/>
          <w:szCs w:val="20"/>
        </w:rPr>
        <w:tab/>
      </w:r>
      <w:r w:rsidR="00C203B7">
        <w:rPr>
          <w:rFonts w:ascii="Arial Narrow" w:hAnsi="Arial Narrow"/>
          <w:sz w:val="20"/>
          <w:szCs w:val="20"/>
        </w:rPr>
        <w:t xml:space="preserve">                                 </w:t>
      </w:r>
      <w:r w:rsidR="00C203B7">
        <w:rPr>
          <w:rFonts w:ascii="Arial Narrow" w:hAnsi="Arial Narrow"/>
          <w:b/>
          <w:sz w:val="20"/>
          <w:szCs w:val="20"/>
        </w:rPr>
        <w:t xml:space="preserve">Adriana </w:t>
      </w:r>
      <w:proofErr w:type="spellStart"/>
      <w:r w:rsidR="00C203B7">
        <w:rPr>
          <w:rFonts w:ascii="Arial Narrow" w:hAnsi="Arial Narrow"/>
          <w:b/>
          <w:sz w:val="20"/>
          <w:szCs w:val="20"/>
        </w:rPr>
        <w:t>Titon</w:t>
      </w:r>
      <w:proofErr w:type="spellEnd"/>
      <w:r w:rsidR="00C203B7">
        <w:rPr>
          <w:rFonts w:ascii="Arial Narrow" w:hAnsi="Arial Narrow"/>
          <w:b/>
          <w:sz w:val="20"/>
          <w:szCs w:val="20"/>
        </w:rPr>
        <w:t xml:space="preserve"> </w:t>
      </w:r>
      <w:proofErr w:type="spellStart"/>
      <w:r w:rsidR="00C203B7">
        <w:rPr>
          <w:rFonts w:ascii="Arial Narrow" w:hAnsi="Arial Narrow"/>
          <w:b/>
          <w:sz w:val="20"/>
          <w:szCs w:val="20"/>
        </w:rPr>
        <w:t>Balotin</w:t>
      </w:r>
      <w:proofErr w:type="spellEnd"/>
      <w:r w:rsidR="00C203B7">
        <w:rPr>
          <w:rFonts w:ascii="Arial Narrow" w:hAnsi="Arial Narrow"/>
          <w:b/>
          <w:sz w:val="20"/>
          <w:szCs w:val="20"/>
        </w:rPr>
        <w:t xml:space="preserve"> – </w:t>
      </w:r>
      <w:r w:rsidR="00C203B7">
        <w:rPr>
          <w:rFonts w:ascii="Arial Narrow" w:hAnsi="Arial Narrow"/>
          <w:sz w:val="20"/>
          <w:szCs w:val="20"/>
        </w:rPr>
        <w:t>Só</w:t>
      </w:r>
      <w:bookmarkStart w:id="0" w:name="_GoBack"/>
      <w:bookmarkEnd w:id="0"/>
      <w:r w:rsidR="00C203B7">
        <w:rPr>
          <w:rFonts w:ascii="Arial Narrow" w:hAnsi="Arial Narrow"/>
          <w:sz w:val="20"/>
          <w:szCs w:val="20"/>
        </w:rPr>
        <w:t>cia Administradora</w:t>
      </w:r>
    </w:p>
    <w:p w:rsidR="00FD610A" w:rsidRDefault="00FD610A" w:rsidP="00A5717D">
      <w:pPr>
        <w:tabs>
          <w:tab w:val="left" w:pos="1843"/>
        </w:tabs>
        <w:jc w:val="both"/>
        <w:rPr>
          <w:rFonts w:ascii="Arial Narrow" w:hAnsi="Arial Narrow"/>
          <w:sz w:val="20"/>
          <w:szCs w:val="20"/>
          <w:u w:val="single"/>
        </w:rPr>
      </w:pPr>
    </w:p>
    <w:p w:rsidR="00A82D3A" w:rsidRPr="00A5717D"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rsidR="00A82D3A" w:rsidRDefault="00A82D3A" w:rsidP="00A5717D">
      <w:pPr>
        <w:tabs>
          <w:tab w:val="left" w:pos="1843"/>
        </w:tabs>
        <w:jc w:val="both"/>
        <w:rPr>
          <w:rFonts w:ascii="Arial Narrow" w:hAnsi="Arial Narrow"/>
          <w:sz w:val="20"/>
          <w:szCs w:val="20"/>
        </w:rPr>
      </w:pPr>
    </w:p>
    <w:p w:rsidR="000D18B6" w:rsidRDefault="000D18B6" w:rsidP="00A5717D">
      <w:pPr>
        <w:tabs>
          <w:tab w:val="left" w:pos="1843"/>
        </w:tabs>
        <w:jc w:val="both"/>
        <w:rPr>
          <w:rFonts w:ascii="Arial Narrow" w:hAnsi="Arial Narrow"/>
          <w:sz w:val="20"/>
          <w:szCs w:val="20"/>
        </w:rPr>
      </w:pPr>
    </w:p>
    <w:p w:rsidR="00C5374D" w:rsidRPr="00A5717D" w:rsidRDefault="00C5374D" w:rsidP="00A5717D">
      <w:pPr>
        <w:tabs>
          <w:tab w:val="left" w:pos="1843"/>
        </w:tabs>
        <w:jc w:val="both"/>
        <w:rPr>
          <w:rFonts w:ascii="Arial Narrow" w:hAnsi="Arial Narrow"/>
          <w:sz w:val="20"/>
          <w:szCs w:val="20"/>
        </w:rPr>
      </w:pPr>
    </w:p>
    <w:p w:rsidR="004374FF" w:rsidRPr="004374FF" w:rsidRDefault="00323CCD" w:rsidP="004374FF">
      <w:pPr>
        <w:keepNext/>
        <w:outlineLvl w:val="3"/>
        <w:rPr>
          <w:rFonts w:ascii="Arial Narrow" w:hAnsi="Arial Narrow"/>
          <w:b/>
          <w:sz w:val="20"/>
          <w:szCs w:val="20"/>
          <w:lang w:val="it-IT"/>
        </w:rPr>
      </w:pPr>
      <w:r>
        <w:rPr>
          <w:rFonts w:ascii="Arial Narrow" w:hAnsi="Arial Narrow"/>
          <w:b/>
          <w:sz w:val="20"/>
          <w:szCs w:val="20"/>
          <w:lang w:val="it-IT"/>
        </w:rPr>
        <w:t xml:space="preserve">Lenita Zanovello Tomazi                      </w:t>
      </w:r>
      <w:r w:rsidR="004374FF" w:rsidRPr="004374FF">
        <w:rPr>
          <w:rFonts w:ascii="Arial Narrow" w:hAnsi="Arial Narrow"/>
          <w:b/>
          <w:color w:val="FF0000"/>
          <w:sz w:val="20"/>
          <w:szCs w:val="20"/>
          <w:lang w:val="it-IT"/>
        </w:rPr>
        <w:t xml:space="preserve"> </w:t>
      </w:r>
      <w:r w:rsidR="008952E8">
        <w:rPr>
          <w:rFonts w:ascii="Arial Narrow" w:hAnsi="Arial Narrow"/>
          <w:b/>
          <w:sz w:val="20"/>
          <w:szCs w:val="20"/>
          <w:lang w:val="it-IT"/>
        </w:rPr>
        <w:t>Patricia Gabriel</w:t>
      </w:r>
      <w:r w:rsidR="004374FF" w:rsidRPr="004374FF">
        <w:rPr>
          <w:rFonts w:ascii="Arial Narrow" w:hAnsi="Arial Narrow"/>
          <w:b/>
          <w:color w:val="FF0000"/>
          <w:sz w:val="20"/>
          <w:szCs w:val="20"/>
          <w:lang w:val="it-IT"/>
        </w:rPr>
        <w:tab/>
        <w:t xml:space="preserve">              </w:t>
      </w:r>
      <w:r>
        <w:rPr>
          <w:rFonts w:ascii="Arial Narrow" w:hAnsi="Arial Narrow"/>
          <w:b/>
          <w:color w:val="FF0000"/>
          <w:sz w:val="20"/>
          <w:szCs w:val="20"/>
          <w:lang w:val="it-IT"/>
        </w:rPr>
        <w:t xml:space="preserve">                  </w:t>
      </w:r>
      <w:r w:rsidR="004374FF" w:rsidRPr="004374FF">
        <w:rPr>
          <w:rFonts w:ascii="Arial Narrow" w:hAnsi="Arial Narrow"/>
          <w:b/>
          <w:color w:val="FF0000"/>
          <w:sz w:val="20"/>
          <w:szCs w:val="20"/>
          <w:lang w:val="it-IT"/>
        </w:rPr>
        <w:t xml:space="preserve"> </w:t>
      </w:r>
      <w:r>
        <w:rPr>
          <w:rFonts w:ascii="Arial Narrow" w:hAnsi="Arial Narrow"/>
          <w:b/>
          <w:sz w:val="20"/>
          <w:szCs w:val="20"/>
          <w:lang w:val="it-IT"/>
        </w:rPr>
        <w:t xml:space="preserve"> Zilli, Martins e Tremarin Soc. De Advgados</w:t>
      </w:r>
    </w:p>
    <w:p w:rsidR="00A82D3A" w:rsidRDefault="004374FF" w:rsidP="00D61D64">
      <w:pPr>
        <w:rPr>
          <w:rFonts w:ascii="Arial Narrow" w:hAnsi="Arial Narrow"/>
          <w:sz w:val="20"/>
          <w:szCs w:val="20"/>
        </w:rPr>
      </w:pPr>
      <w:r w:rsidRPr="004374FF">
        <w:rPr>
          <w:rFonts w:ascii="Arial Narrow" w:hAnsi="Arial Narrow"/>
          <w:sz w:val="20"/>
          <w:szCs w:val="20"/>
        </w:rPr>
        <w:t xml:space="preserve">CPF/MF nº: </w:t>
      </w:r>
      <w:r w:rsidR="00323CCD">
        <w:rPr>
          <w:rFonts w:ascii="Arial Narrow" w:hAnsi="Arial Narrow"/>
          <w:sz w:val="20"/>
          <w:szCs w:val="20"/>
        </w:rPr>
        <w:t>003.969.520-46</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00323CCD">
        <w:rPr>
          <w:rFonts w:ascii="Arial Narrow" w:hAnsi="Arial Narrow"/>
          <w:iCs/>
          <w:sz w:val="20"/>
          <w:szCs w:val="20"/>
        </w:rPr>
        <w:t xml:space="preserve">025.715.000-  58    </w:t>
      </w:r>
      <w:r w:rsidRPr="004374FF">
        <w:rPr>
          <w:rFonts w:ascii="Arial Narrow" w:hAnsi="Arial Narrow"/>
          <w:sz w:val="20"/>
          <w:szCs w:val="20"/>
        </w:rPr>
        <w:t xml:space="preserve">  </w:t>
      </w:r>
      <w:r w:rsidR="00323CCD">
        <w:rPr>
          <w:rFonts w:ascii="Arial Narrow" w:hAnsi="Arial Narrow"/>
          <w:sz w:val="20"/>
          <w:szCs w:val="20"/>
        </w:rPr>
        <w:t xml:space="preserve">         </w:t>
      </w:r>
      <w:r w:rsidRPr="004374FF">
        <w:rPr>
          <w:rFonts w:ascii="Arial Narrow" w:hAnsi="Arial Narrow"/>
          <w:sz w:val="20"/>
          <w:szCs w:val="20"/>
        </w:rPr>
        <w:t xml:space="preserve">   </w:t>
      </w:r>
      <w:r w:rsidR="00323CCD">
        <w:rPr>
          <w:rFonts w:ascii="Arial Narrow" w:hAnsi="Arial Narrow"/>
          <w:sz w:val="20"/>
          <w:szCs w:val="20"/>
        </w:rPr>
        <w:t xml:space="preserve">Assessoria Jurídica do Município de </w:t>
      </w:r>
      <w:proofErr w:type="spellStart"/>
      <w:r w:rsidR="00323CCD">
        <w:rPr>
          <w:rFonts w:ascii="Arial Narrow" w:hAnsi="Arial Narrow"/>
          <w:sz w:val="20"/>
          <w:szCs w:val="20"/>
        </w:rPr>
        <w:t>Cotiporã</w:t>
      </w:r>
      <w:proofErr w:type="spellEnd"/>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D61D64">
      <w:pPr>
        <w:rPr>
          <w:rFonts w:ascii="Arial Narrow" w:hAnsi="Arial Narrow"/>
          <w:sz w:val="20"/>
          <w:szCs w:val="20"/>
        </w:rPr>
      </w:pPr>
    </w:p>
    <w:p w:rsidR="00001A84" w:rsidRDefault="00001A84" w:rsidP="00C5374D">
      <w:pPr>
        <w:rPr>
          <w:rFonts w:ascii="Arial Narrow" w:hAnsi="Arial Narrow" w:cs="Arial"/>
          <w:sz w:val="18"/>
          <w:szCs w:val="18"/>
        </w:rPr>
      </w:pPr>
    </w:p>
    <w:sectPr w:rsidR="00001A84"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29D" w:rsidRDefault="009C329D" w:rsidP="00965D67">
      <w:r>
        <w:separator/>
      </w:r>
    </w:p>
  </w:endnote>
  <w:endnote w:type="continuationSeparator" w:id="0">
    <w:p w:rsidR="009C329D" w:rsidRDefault="009C329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DejaVu Sans"/>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3F" w:rsidRPr="00EE596B" w:rsidRDefault="00C11E3F"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C11E3F" w:rsidRPr="00EE596B" w:rsidRDefault="009C329D" w:rsidP="00965D67">
    <w:pPr>
      <w:pStyle w:val="Rodap"/>
      <w:jc w:val="center"/>
      <w:rPr>
        <w:rFonts w:ascii="Arial Narrow" w:hAnsi="Arial Narrow" w:cs="Miriam Fixed"/>
        <w:sz w:val="18"/>
        <w:szCs w:val="18"/>
        <w:lang w:val="en-US"/>
      </w:rPr>
    </w:pPr>
    <w:hyperlink r:id="rId1" w:history="1">
      <w:r w:rsidR="00C11E3F" w:rsidRPr="008E58AF">
        <w:rPr>
          <w:rStyle w:val="Hyperlink"/>
          <w:rFonts w:ascii="Arial Narrow" w:hAnsi="Arial Narrow" w:cs="Miriam Fixed"/>
          <w:sz w:val="18"/>
          <w:szCs w:val="18"/>
          <w:lang w:val="en-US"/>
        </w:rPr>
        <w:t>www.cotipora.rs.gov.br</w:t>
      </w:r>
    </w:hyperlink>
    <w:r w:rsidR="00C11E3F">
      <w:rPr>
        <w:rFonts w:ascii="Arial Narrow" w:hAnsi="Arial Narrow" w:cs="Miriam Fixed"/>
        <w:sz w:val="18"/>
        <w:szCs w:val="18"/>
        <w:lang w:val="en-US"/>
      </w:rPr>
      <w:t xml:space="preserve"> </w:t>
    </w:r>
    <w:r w:rsidR="00C11E3F" w:rsidRPr="00EE596B">
      <w:rPr>
        <w:rFonts w:ascii="Arial Narrow" w:hAnsi="Arial Narrow" w:cs="Miriam Fixed"/>
        <w:sz w:val="18"/>
        <w:szCs w:val="18"/>
        <w:lang w:val="en-US"/>
      </w:rPr>
      <w:t xml:space="preserve"> - CEP: 95.335-000 – COTIPORÃ/RS</w:t>
    </w:r>
    <w:r w:rsidR="00C11E3F">
      <w:rPr>
        <w:rFonts w:ascii="Arial Narrow" w:hAnsi="Arial Narrow" w:cs="Miriam Fixed"/>
        <w:sz w:val="18"/>
        <w:szCs w:val="18"/>
        <w:lang w:val="en-US"/>
      </w:rPr>
      <w:t>.</w:t>
    </w:r>
  </w:p>
  <w:p w:rsidR="00C11E3F" w:rsidRPr="0067203A" w:rsidRDefault="00C11E3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29D" w:rsidRDefault="009C329D" w:rsidP="00965D67">
      <w:r>
        <w:separator/>
      </w:r>
    </w:p>
  </w:footnote>
  <w:footnote w:type="continuationSeparator" w:id="0">
    <w:p w:rsidR="009C329D" w:rsidRDefault="009C329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3F" w:rsidRDefault="00C11E3F" w:rsidP="00C11E3F">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551D9CD0" wp14:editId="6C15BC30">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C11E3F" w:rsidRPr="00C11E3F" w:rsidRDefault="00C11E3F" w:rsidP="00C11E3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1B1E1A"/>
    <w:multiLevelType w:val="multilevel"/>
    <w:tmpl w:val="F976B14E"/>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FA07860"/>
    <w:multiLevelType w:val="multilevel"/>
    <w:tmpl w:val="828219E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6566349C"/>
    <w:multiLevelType w:val="multilevel"/>
    <w:tmpl w:val="FE328446"/>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9"/>
  </w:num>
  <w:num w:numId="4">
    <w:abstractNumId w:val="2"/>
  </w:num>
  <w:num w:numId="5">
    <w:abstractNumId w:val="8"/>
  </w:num>
  <w:num w:numId="6">
    <w:abstractNumId w:val="6"/>
  </w:num>
  <w:num w:numId="7">
    <w:abstractNumId w:val="12"/>
  </w:num>
  <w:num w:numId="8">
    <w:abstractNumId w:val="5"/>
  </w:num>
  <w:num w:numId="9">
    <w:abstractNumId w:val="3"/>
  </w:num>
  <w:num w:numId="10">
    <w:abstractNumId w:val="7"/>
  </w:num>
  <w:num w:numId="11">
    <w:abstractNumId w:val="1"/>
  </w:num>
  <w:num w:numId="12">
    <w:abstractNumId w:val="4"/>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1A84"/>
    <w:rsid w:val="00006649"/>
    <w:rsid w:val="00006DB4"/>
    <w:rsid w:val="00011478"/>
    <w:rsid w:val="000229CC"/>
    <w:rsid w:val="00025F57"/>
    <w:rsid w:val="00037CEF"/>
    <w:rsid w:val="00042173"/>
    <w:rsid w:val="000434F2"/>
    <w:rsid w:val="00043F17"/>
    <w:rsid w:val="00062F1A"/>
    <w:rsid w:val="00071BBE"/>
    <w:rsid w:val="00071C69"/>
    <w:rsid w:val="0008465D"/>
    <w:rsid w:val="00095254"/>
    <w:rsid w:val="00095B1A"/>
    <w:rsid w:val="000A1154"/>
    <w:rsid w:val="000A5448"/>
    <w:rsid w:val="000B278E"/>
    <w:rsid w:val="000C68A2"/>
    <w:rsid w:val="000D18B6"/>
    <w:rsid w:val="000F6663"/>
    <w:rsid w:val="00117FA2"/>
    <w:rsid w:val="001206DB"/>
    <w:rsid w:val="0012624A"/>
    <w:rsid w:val="0013085B"/>
    <w:rsid w:val="00134260"/>
    <w:rsid w:val="001371D4"/>
    <w:rsid w:val="0014185B"/>
    <w:rsid w:val="001431D3"/>
    <w:rsid w:val="00150550"/>
    <w:rsid w:val="00151BF5"/>
    <w:rsid w:val="001528F3"/>
    <w:rsid w:val="00152DD5"/>
    <w:rsid w:val="001607F4"/>
    <w:rsid w:val="00163A32"/>
    <w:rsid w:val="00176274"/>
    <w:rsid w:val="0019131F"/>
    <w:rsid w:val="001A5F28"/>
    <w:rsid w:val="001A6476"/>
    <w:rsid w:val="001C0155"/>
    <w:rsid w:val="001C3B55"/>
    <w:rsid w:val="001D4354"/>
    <w:rsid w:val="001E1672"/>
    <w:rsid w:val="00213936"/>
    <w:rsid w:val="0021723D"/>
    <w:rsid w:val="0023218B"/>
    <w:rsid w:val="002327E9"/>
    <w:rsid w:val="00234289"/>
    <w:rsid w:val="00236AC0"/>
    <w:rsid w:val="00244724"/>
    <w:rsid w:val="00253496"/>
    <w:rsid w:val="002558F1"/>
    <w:rsid w:val="00261B06"/>
    <w:rsid w:val="00262171"/>
    <w:rsid w:val="00270D13"/>
    <w:rsid w:val="00272DAF"/>
    <w:rsid w:val="00277628"/>
    <w:rsid w:val="00290A50"/>
    <w:rsid w:val="002A049D"/>
    <w:rsid w:val="002A2994"/>
    <w:rsid w:val="002B4451"/>
    <w:rsid w:val="002B44A3"/>
    <w:rsid w:val="002B7522"/>
    <w:rsid w:val="002C06AC"/>
    <w:rsid w:val="002C2906"/>
    <w:rsid w:val="002C5EF9"/>
    <w:rsid w:val="002C6B48"/>
    <w:rsid w:val="002D1144"/>
    <w:rsid w:val="002E3127"/>
    <w:rsid w:val="002F03A4"/>
    <w:rsid w:val="002F26FC"/>
    <w:rsid w:val="00311DF6"/>
    <w:rsid w:val="00311ED2"/>
    <w:rsid w:val="00323CCD"/>
    <w:rsid w:val="003267DB"/>
    <w:rsid w:val="003317DB"/>
    <w:rsid w:val="00347B53"/>
    <w:rsid w:val="003512C9"/>
    <w:rsid w:val="003563BB"/>
    <w:rsid w:val="00371403"/>
    <w:rsid w:val="00381D8C"/>
    <w:rsid w:val="00383208"/>
    <w:rsid w:val="00393685"/>
    <w:rsid w:val="00395380"/>
    <w:rsid w:val="003A5AD6"/>
    <w:rsid w:val="003A5F1A"/>
    <w:rsid w:val="003B45AC"/>
    <w:rsid w:val="003C2A24"/>
    <w:rsid w:val="003C4477"/>
    <w:rsid w:val="003E1579"/>
    <w:rsid w:val="003E64C0"/>
    <w:rsid w:val="003F43FD"/>
    <w:rsid w:val="003F5B96"/>
    <w:rsid w:val="003F5C5A"/>
    <w:rsid w:val="00407866"/>
    <w:rsid w:val="004134F0"/>
    <w:rsid w:val="004135EF"/>
    <w:rsid w:val="00413855"/>
    <w:rsid w:val="00425D1E"/>
    <w:rsid w:val="00432890"/>
    <w:rsid w:val="004374FF"/>
    <w:rsid w:val="004438C6"/>
    <w:rsid w:val="0044648C"/>
    <w:rsid w:val="00447C23"/>
    <w:rsid w:val="0045073A"/>
    <w:rsid w:val="00450BBE"/>
    <w:rsid w:val="00454C29"/>
    <w:rsid w:val="00456FE1"/>
    <w:rsid w:val="00465263"/>
    <w:rsid w:val="00467E81"/>
    <w:rsid w:val="00471DE8"/>
    <w:rsid w:val="00473A84"/>
    <w:rsid w:val="00487BB1"/>
    <w:rsid w:val="00495D12"/>
    <w:rsid w:val="004A0088"/>
    <w:rsid w:val="004A4EC2"/>
    <w:rsid w:val="004B0169"/>
    <w:rsid w:val="004C76CE"/>
    <w:rsid w:val="004D4704"/>
    <w:rsid w:val="004D54B8"/>
    <w:rsid w:val="004E233C"/>
    <w:rsid w:val="004F2A61"/>
    <w:rsid w:val="004F4F0F"/>
    <w:rsid w:val="004F5DBC"/>
    <w:rsid w:val="005020F7"/>
    <w:rsid w:val="00521880"/>
    <w:rsid w:val="00525A70"/>
    <w:rsid w:val="00535013"/>
    <w:rsid w:val="00535B72"/>
    <w:rsid w:val="00537D88"/>
    <w:rsid w:val="005611D0"/>
    <w:rsid w:val="0056239F"/>
    <w:rsid w:val="00567B46"/>
    <w:rsid w:val="005806AE"/>
    <w:rsid w:val="0058211D"/>
    <w:rsid w:val="00594A18"/>
    <w:rsid w:val="005A005C"/>
    <w:rsid w:val="005A04F5"/>
    <w:rsid w:val="005A5D7C"/>
    <w:rsid w:val="005A7549"/>
    <w:rsid w:val="005D21AE"/>
    <w:rsid w:val="005D2BCF"/>
    <w:rsid w:val="005E1223"/>
    <w:rsid w:val="005E2783"/>
    <w:rsid w:val="005E4F4C"/>
    <w:rsid w:val="00601EF0"/>
    <w:rsid w:val="00603878"/>
    <w:rsid w:val="00611C76"/>
    <w:rsid w:val="00611EA3"/>
    <w:rsid w:val="006167B2"/>
    <w:rsid w:val="00627628"/>
    <w:rsid w:val="00632A01"/>
    <w:rsid w:val="006363F5"/>
    <w:rsid w:val="00640269"/>
    <w:rsid w:val="006418AB"/>
    <w:rsid w:val="00643BA7"/>
    <w:rsid w:val="00644D2D"/>
    <w:rsid w:val="00645899"/>
    <w:rsid w:val="006461D3"/>
    <w:rsid w:val="00662227"/>
    <w:rsid w:val="0067203A"/>
    <w:rsid w:val="00673FFD"/>
    <w:rsid w:val="006764BB"/>
    <w:rsid w:val="00682137"/>
    <w:rsid w:val="00685283"/>
    <w:rsid w:val="0069037C"/>
    <w:rsid w:val="006C1425"/>
    <w:rsid w:val="006C37DF"/>
    <w:rsid w:val="006C3F65"/>
    <w:rsid w:val="007051D8"/>
    <w:rsid w:val="007070AD"/>
    <w:rsid w:val="00711310"/>
    <w:rsid w:val="00717B17"/>
    <w:rsid w:val="00721E91"/>
    <w:rsid w:val="007264A6"/>
    <w:rsid w:val="00756E5A"/>
    <w:rsid w:val="00757534"/>
    <w:rsid w:val="0076659B"/>
    <w:rsid w:val="00771733"/>
    <w:rsid w:val="00786C0F"/>
    <w:rsid w:val="007A5645"/>
    <w:rsid w:val="007C4742"/>
    <w:rsid w:val="007E5EFA"/>
    <w:rsid w:val="0081799C"/>
    <w:rsid w:val="00837EC1"/>
    <w:rsid w:val="0084175A"/>
    <w:rsid w:val="0084699C"/>
    <w:rsid w:val="00890A65"/>
    <w:rsid w:val="00892162"/>
    <w:rsid w:val="008931A3"/>
    <w:rsid w:val="008952E8"/>
    <w:rsid w:val="00896346"/>
    <w:rsid w:val="008A70C3"/>
    <w:rsid w:val="008B37FF"/>
    <w:rsid w:val="008D28A6"/>
    <w:rsid w:val="008D379A"/>
    <w:rsid w:val="008D4404"/>
    <w:rsid w:val="008E7B83"/>
    <w:rsid w:val="008F42AA"/>
    <w:rsid w:val="0090523A"/>
    <w:rsid w:val="00911283"/>
    <w:rsid w:val="00916630"/>
    <w:rsid w:val="00924AE9"/>
    <w:rsid w:val="00934585"/>
    <w:rsid w:val="00945EAA"/>
    <w:rsid w:val="00953FE5"/>
    <w:rsid w:val="0095584C"/>
    <w:rsid w:val="0096578D"/>
    <w:rsid w:val="00965D67"/>
    <w:rsid w:val="00990F49"/>
    <w:rsid w:val="00994676"/>
    <w:rsid w:val="00996ADE"/>
    <w:rsid w:val="009B7119"/>
    <w:rsid w:val="009B7E83"/>
    <w:rsid w:val="009C1B34"/>
    <w:rsid w:val="009C329D"/>
    <w:rsid w:val="009C3698"/>
    <w:rsid w:val="009C5797"/>
    <w:rsid w:val="009F64DA"/>
    <w:rsid w:val="00A2079B"/>
    <w:rsid w:val="00A31F94"/>
    <w:rsid w:val="00A42BAF"/>
    <w:rsid w:val="00A5717D"/>
    <w:rsid w:val="00A60F54"/>
    <w:rsid w:val="00A767F6"/>
    <w:rsid w:val="00A76EB4"/>
    <w:rsid w:val="00A82D3A"/>
    <w:rsid w:val="00A924A1"/>
    <w:rsid w:val="00AA64F0"/>
    <w:rsid w:val="00AA7AE8"/>
    <w:rsid w:val="00AB3649"/>
    <w:rsid w:val="00AB4B2C"/>
    <w:rsid w:val="00AC0807"/>
    <w:rsid w:val="00AC0A6F"/>
    <w:rsid w:val="00AC6699"/>
    <w:rsid w:val="00AD1C5B"/>
    <w:rsid w:val="00AD364E"/>
    <w:rsid w:val="00AE3125"/>
    <w:rsid w:val="00AF1FD5"/>
    <w:rsid w:val="00AF6D98"/>
    <w:rsid w:val="00B166C4"/>
    <w:rsid w:val="00B22468"/>
    <w:rsid w:val="00B357D6"/>
    <w:rsid w:val="00B406FB"/>
    <w:rsid w:val="00B407A5"/>
    <w:rsid w:val="00B44C07"/>
    <w:rsid w:val="00B52371"/>
    <w:rsid w:val="00B533C7"/>
    <w:rsid w:val="00B61322"/>
    <w:rsid w:val="00B6325F"/>
    <w:rsid w:val="00B63D01"/>
    <w:rsid w:val="00B85E17"/>
    <w:rsid w:val="00B86BD3"/>
    <w:rsid w:val="00B9752D"/>
    <w:rsid w:val="00BA1111"/>
    <w:rsid w:val="00BA2680"/>
    <w:rsid w:val="00BA3A10"/>
    <w:rsid w:val="00BA42A1"/>
    <w:rsid w:val="00BA43C8"/>
    <w:rsid w:val="00BA4F18"/>
    <w:rsid w:val="00BA5F2B"/>
    <w:rsid w:val="00BB2B8B"/>
    <w:rsid w:val="00BD2B83"/>
    <w:rsid w:val="00BE5642"/>
    <w:rsid w:val="00C04D39"/>
    <w:rsid w:val="00C05006"/>
    <w:rsid w:val="00C11E3F"/>
    <w:rsid w:val="00C125C2"/>
    <w:rsid w:val="00C203B7"/>
    <w:rsid w:val="00C33927"/>
    <w:rsid w:val="00C4692B"/>
    <w:rsid w:val="00C47358"/>
    <w:rsid w:val="00C51C16"/>
    <w:rsid w:val="00C5374D"/>
    <w:rsid w:val="00C54EC6"/>
    <w:rsid w:val="00C712A1"/>
    <w:rsid w:val="00C77048"/>
    <w:rsid w:val="00C81B5B"/>
    <w:rsid w:val="00C82D6C"/>
    <w:rsid w:val="00C85192"/>
    <w:rsid w:val="00C9689B"/>
    <w:rsid w:val="00C972FB"/>
    <w:rsid w:val="00CA305F"/>
    <w:rsid w:val="00CB3919"/>
    <w:rsid w:val="00CD281D"/>
    <w:rsid w:val="00CD36C6"/>
    <w:rsid w:val="00CE1C93"/>
    <w:rsid w:val="00CF5A76"/>
    <w:rsid w:val="00D012E1"/>
    <w:rsid w:val="00D0197B"/>
    <w:rsid w:val="00D0741D"/>
    <w:rsid w:val="00D2042E"/>
    <w:rsid w:val="00D44658"/>
    <w:rsid w:val="00D54297"/>
    <w:rsid w:val="00D56E34"/>
    <w:rsid w:val="00D61D64"/>
    <w:rsid w:val="00DA5C1A"/>
    <w:rsid w:val="00DB46B9"/>
    <w:rsid w:val="00DB4E11"/>
    <w:rsid w:val="00DB6DA7"/>
    <w:rsid w:val="00DC47D4"/>
    <w:rsid w:val="00DE32DE"/>
    <w:rsid w:val="00DE3536"/>
    <w:rsid w:val="00DE3EAE"/>
    <w:rsid w:val="00DE4AF2"/>
    <w:rsid w:val="00DF1A7B"/>
    <w:rsid w:val="00E01980"/>
    <w:rsid w:val="00E028D9"/>
    <w:rsid w:val="00E06760"/>
    <w:rsid w:val="00E14FBD"/>
    <w:rsid w:val="00E1723F"/>
    <w:rsid w:val="00E17C68"/>
    <w:rsid w:val="00E17CCC"/>
    <w:rsid w:val="00E20B30"/>
    <w:rsid w:val="00E22313"/>
    <w:rsid w:val="00E23423"/>
    <w:rsid w:val="00E303BD"/>
    <w:rsid w:val="00E413BE"/>
    <w:rsid w:val="00E44F93"/>
    <w:rsid w:val="00E54327"/>
    <w:rsid w:val="00E56DBB"/>
    <w:rsid w:val="00E675EE"/>
    <w:rsid w:val="00E90362"/>
    <w:rsid w:val="00EB6C96"/>
    <w:rsid w:val="00EC04ED"/>
    <w:rsid w:val="00EC081F"/>
    <w:rsid w:val="00EC0872"/>
    <w:rsid w:val="00EE596B"/>
    <w:rsid w:val="00EE70D4"/>
    <w:rsid w:val="00EF0AB7"/>
    <w:rsid w:val="00EF70AE"/>
    <w:rsid w:val="00F008D9"/>
    <w:rsid w:val="00F25922"/>
    <w:rsid w:val="00F3535F"/>
    <w:rsid w:val="00F43847"/>
    <w:rsid w:val="00F44FE5"/>
    <w:rsid w:val="00F454E0"/>
    <w:rsid w:val="00F50740"/>
    <w:rsid w:val="00F50BDF"/>
    <w:rsid w:val="00F60135"/>
    <w:rsid w:val="00F7520E"/>
    <w:rsid w:val="00F86A5D"/>
    <w:rsid w:val="00F86FCE"/>
    <w:rsid w:val="00F91D5A"/>
    <w:rsid w:val="00FB1E27"/>
    <w:rsid w:val="00FB469B"/>
    <w:rsid w:val="00FD2A53"/>
    <w:rsid w:val="00FD3A68"/>
    <w:rsid w:val="00FD591E"/>
    <w:rsid w:val="00FD610A"/>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EED3D"/>
  <w15:docId w15:val="{DFE262E8-900F-49E1-A6FE-177B6EF4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001A84"/>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49E38-097A-4DD0-B552-A67192AA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3</Pages>
  <Words>1583</Words>
  <Characters>8549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Pregão Presencial 010-17</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010-17</dc:title>
  <dc:subject>Instrutor de Teatro</dc:subject>
  <dc:creator>Gilda Ana Marcon Moreira - Pref. Munic. de Cotiporã RS</dc:creator>
  <cp:lastModifiedBy>Leticia Frizon</cp:lastModifiedBy>
  <cp:revision>136</cp:revision>
  <cp:lastPrinted>2022-04-20T18:03:00Z</cp:lastPrinted>
  <dcterms:created xsi:type="dcterms:W3CDTF">2015-01-20T10:04:00Z</dcterms:created>
  <dcterms:modified xsi:type="dcterms:W3CDTF">2022-04-20T18:03:00Z</dcterms:modified>
</cp:coreProperties>
</file>