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ADD4C" w14:textId="77777777" w:rsidR="00B00184" w:rsidRPr="005C6E01" w:rsidRDefault="00B00184" w:rsidP="005C6E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5C6E01">
        <w:rPr>
          <w:rFonts w:ascii="Arial Narrow" w:hAnsi="Arial Narrow" w:cs="Arial"/>
          <w:b/>
          <w:sz w:val="22"/>
          <w:szCs w:val="22"/>
          <w:u w:val="single"/>
        </w:rPr>
        <w:t>RETIFICAÇÃO DO EDITAL DE LICITAÇÃO</w:t>
      </w:r>
    </w:p>
    <w:p w14:paraId="06F85D8B" w14:textId="77777777" w:rsidR="00B00184" w:rsidRPr="005C6E01" w:rsidRDefault="00B00184" w:rsidP="005C6E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01294211" w14:textId="346FF2F2" w:rsidR="005839AD" w:rsidRPr="005C6E01" w:rsidRDefault="00B00184" w:rsidP="005C6E01">
      <w:pPr>
        <w:pStyle w:val="Ttulo2"/>
        <w:spacing w:before="0"/>
        <w:jc w:val="both"/>
        <w:rPr>
          <w:rFonts w:ascii="Arial Narrow" w:hAnsi="Arial Narrow" w:cs="Arial"/>
          <w:color w:val="auto"/>
          <w:sz w:val="22"/>
          <w:szCs w:val="22"/>
          <w:u w:val="single"/>
        </w:rPr>
      </w:pPr>
      <w:r w:rsidRPr="005C6E01">
        <w:rPr>
          <w:rFonts w:ascii="Arial Narrow" w:hAnsi="Arial Narrow" w:cs="Arial"/>
          <w:color w:val="auto"/>
          <w:sz w:val="22"/>
          <w:szCs w:val="22"/>
          <w:u w:val="single"/>
        </w:rPr>
        <w:t xml:space="preserve">PREGÃO </w:t>
      </w:r>
      <w:r w:rsidR="00474F62" w:rsidRPr="005C6E01">
        <w:rPr>
          <w:rFonts w:ascii="Arial Narrow" w:hAnsi="Arial Narrow" w:cs="Arial"/>
          <w:color w:val="auto"/>
          <w:sz w:val="22"/>
          <w:szCs w:val="22"/>
          <w:u w:val="single"/>
        </w:rPr>
        <w:t>PRESENCIAL</w:t>
      </w:r>
      <w:r w:rsidR="00E01CC8" w:rsidRPr="005C6E01">
        <w:rPr>
          <w:rFonts w:ascii="Arial Narrow" w:hAnsi="Arial Narrow" w:cs="Arial"/>
          <w:color w:val="auto"/>
          <w:sz w:val="22"/>
          <w:szCs w:val="22"/>
          <w:u w:val="single"/>
        </w:rPr>
        <w:t xml:space="preserve"> Nº 0</w:t>
      </w:r>
      <w:r w:rsidR="000D392E">
        <w:rPr>
          <w:rFonts w:ascii="Arial Narrow" w:hAnsi="Arial Narrow" w:cs="Arial"/>
          <w:color w:val="auto"/>
          <w:sz w:val="22"/>
          <w:szCs w:val="22"/>
          <w:u w:val="single"/>
        </w:rPr>
        <w:t>33/2022</w:t>
      </w:r>
    </w:p>
    <w:p w14:paraId="26D82BDE" w14:textId="77777777" w:rsidR="005839AD" w:rsidRPr="005C6E01" w:rsidRDefault="005839AD" w:rsidP="005C6E01">
      <w:pPr>
        <w:pStyle w:val="Ttulo2"/>
        <w:spacing w:before="0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4E17A523" w14:textId="356FF545" w:rsidR="00B00184" w:rsidRPr="000D392E" w:rsidRDefault="00B00184" w:rsidP="000D392E">
      <w:pPr>
        <w:jc w:val="both"/>
        <w:rPr>
          <w:rFonts w:ascii="Arial Narrow" w:hAnsi="Arial Narrow"/>
          <w:b/>
        </w:rPr>
      </w:pPr>
      <w:r w:rsidRPr="005C6E01">
        <w:rPr>
          <w:rFonts w:ascii="Arial Narrow" w:hAnsi="Arial Narrow" w:cs="Arial"/>
          <w:sz w:val="22"/>
          <w:szCs w:val="22"/>
        </w:rPr>
        <w:t xml:space="preserve">O PREFEITO MUNICIPAL DE COTIPORÃ, no uso de suas atribuições, torna público, para conhecimento dos interessados que o </w:t>
      </w:r>
      <w:r w:rsidRPr="005C6E01">
        <w:rPr>
          <w:rFonts w:ascii="Arial Narrow" w:hAnsi="Arial Narrow" w:cs="Arial"/>
          <w:sz w:val="22"/>
          <w:szCs w:val="22"/>
          <w:u w:val="single"/>
        </w:rPr>
        <w:t>PREGÃO</w:t>
      </w:r>
      <w:r w:rsidR="00474F62" w:rsidRPr="005C6E01">
        <w:rPr>
          <w:rFonts w:ascii="Arial Narrow" w:hAnsi="Arial Narrow" w:cs="Arial"/>
          <w:sz w:val="22"/>
          <w:szCs w:val="22"/>
          <w:u w:val="single"/>
        </w:rPr>
        <w:t xml:space="preserve"> PRESENCIAL Nº </w:t>
      </w:r>
      <w:r w:rsidR="000D392E">
        <w:rPr>
          <w:rFonts w:ascii="Arial Narrow" w:hAnsi="Arial Narrow" w:cs="Arial"/>
          <w:sz w:val="22"/>
          <w:szCs w:val="22"/>
          <w:u w:val="single"/>
        </w:rPr>
        <w:t>033/</w:t>
      </w:r>
      <w:r w:rsidR="00474F62" w:rsidRPr="005C6E01">
        <w:rPr>
          <w:rFonts w:ascii="Arial Narrow" w:hAnsi="Arial Narrow" w:cs="Arial"/>
          <w:sz w:val="22"/>
          <w:szCs w:val="22"/>
          <w:u w:val="single"/>
        </w:rPr>
        <w:t>2022</w:t>
      </w:r>
      <w:r w:rsidRPr="005C6E01">
        <w:rPr>
          <w:rFonts w:ascii="Arial Narrow" w:hAnsi="Arial Narrow" w:cs="Arial"/>
          <w:sz w:val="22"/>
          <w:szCs w:val="22"/>
        </w:rPr>
        <w:t xml:space="preserve">, que objetiva </w:t>
      </w:r>
      <w:r w:rsidR="000D392E">
        <w:rPr>
          <w:rFonts w:ascii="Arial Narrow" w:hAnsi="Arial Narrow"/>
          <w:sz w:val="22"/>
          <w:szCs w:val="22"/>
        </w:rPr>
        <w:t>a</w:t>
      </w:r>
      <w:r w:rsidR="00474F62" w:rsidRPr="005C6E01">
        <w:rPr>
          <w:rFonts w:ascii="Arial Narrow" w:hAnsi="Arial Narrow"/>
          <w:sz w:val="22"/>
          <w:szCs w:val="22"/>
        </w:rPr>
        <w:t xml:space="preserve"> </w:t>
      </w:r>
      <w:r w:rsidR="000D392E" w:rsidRPr="000D392E">
        <w:rPr>
          <w:rFonts w:ascii="Arial Narrow" w:hAnsi="Arial Narrow"/>
          <w:sz w:val="22"/>
          <w:szCs w:val="22"/>
        </w:rPr>
        <w:t xml:space="preserve">contratação de empresa </w:t>
      </w:r>
      <w:bookmarkStart w:id="0" w:name="_Hlk522872732"/>
      <w:r w:rsidR="000D392E" w:rsidRPr="000D392E">
        <w:rPr>
          <w:rFonts w:ascii="Arial Narrow" w:hAnsi="Arial Narrow"/>
          <w:sz w:val="22"/>
          <w:szCs w:val="22"/>
        </w:rPr>
        <w:t>especializada para serviço final de impressões, com fornecimento de insumos, peças de reposição, equipamentos em comodato e serviços de manutenção preventiva e corretiva, para uma melhor estruturação do sistema de cópias e impressões do município, seguindo o princípio da economicidade da administração pública</w:t>
      </w:r>
      <w:bookmarkEnd w:id="0"/>
      <w:r w:rsidRPr="005C6E01">
        <w:rPr>
          <w:rFonts w:ascii="Arial Narrow" w:hAnsi="Arial Narrow"/>
          <w:sz w:val="22"/>
          <w:szCs w:val="22"/>
        </w:rPr>
        <w:t xml:space="preserve">, que a sessão pública </w:t>
      </w:r>
      <w:r w:rsidRPr="005C6E01">
        <w:rPr>
          <w:rFonts w:ascii="Arial Narrow" w:hAnsi="Arial Narrow" w:cs="Arial"/>
          <w:sz w:val="22"/>
          <w:szCs w:val="22"/>
        </w:rPr>
        <w:t>marcada para o dia</w:t>
      </w:r>
      <w:r w:rsidR="002C2E9B">
        <w:rPr>
          <w:rFonts w:ascii="Arial Narrow" w:hAnsi="Arial Narrow" w:cs="Arial"/>
          <w:sz w:val="22"/>
          <w:szCs w:val="22"/>
        </w:rPr>
        <w:t xml:space="preserve"> 03/10</w:t>
      </w:r>
      <w:bookmarkStart w:id="1" w:name="_GoBack"/>
      <w:bookmarkEnd w:id="1"/>
      <w:r w:rsidR="00474F62" w:rsidRPr="005C6E01">
        <w:rPr>
          <w:rFonts w:ascii="Arial Narrow" w:hAnsi="Arial Narrow" w:cs="Arial"/>
          <w:sz w:val="22"/>
          <w:szCs w:val="22"/>
        </w:rPr>
        <w:t>/2022,</w:t>
      </w:r>
      <w:r w:rsidRPr="005C6E01">
        <w:rPr>
          <w:rFonts w:ascii="Arial Narrow" w:hAnsi="Arial Narrow" w:cs="Arial"/>
          <w:sz w:val="22"/>
          <w:szCs w:val="22"/>
        </w:rPr>
        <w:t xml:space="preserve"> às </w:t>
      </w:r>
      <w:r w:rsidR="00474F62" w:rsidRPr="005C6E01">
        <w:rPr>
          <w:rFonts w:ascii="Arial Narrow" w:hAnsi="Arial Narrow" w:cs="Arial"/>
          <w:sz w:val="22"/>
          <w:szCs w:val="22"/>
        </w:rPr>
        <w:t>09</w:t>
      </w:r>
      <w:r w:rsidRPr="005C6E01">
        <w:rPr>
          <w:rFonts w:ascii="Arial Narrow" w:hAnsi="Arial Narrow" w:cs="Arial"/>
          <w:sz w:val="22"/>
          <w:szCs w:val="22"/>
        </w:rPr>
        <w:t>h</w:t>
      </w:r>
      <w:r w:rsidR="0065206D" w:rsidRPr="005C6E01">
        <w:rPr>
          <w:rFonts w:ascii="Arial Narrow" w:hAnsi="Arial Narrow" w:cs="Arial"/>
          <w:sz w:val="22"/>
          <w:szCs w:val="22"/>
        </w:rPr>
        <w:t>0</w:t>
      </w:r>
      <w:r w:rsidRPr="005C6E01">
        <w:rPr>
          <w:rFonts w:ascii="Arial Narrow" w:hAnsi="Arial Narrow" w:cs="Arial"/>
          <w:sz w:val="22"/>
          <w:szCs w:val="22"/>
        </w:rPr>
        <w:t xml:space="preserve">0min, foi adiada para o dia </w:t>
      </w:r>
      <w:r w:rsidR="000D392E">
        <w:rPr>
          <w:rFonts w:ascii="Arial Narrow" w:hAnsi="Arial Narrow" w:cs="Arial"/>
          <w:sz w:val="22"/>
          <w:szCs w:val="22"/>
          <w:u w:val="single"/>
        </w:rPr>
        <w:t>13</w:t>
      </w:r>
      <w:r w:rsidRPr="005C6E01">
        <w:rPr>
          <w:rFonts w:ascii="Arial Narrow" w:hAnsi="Arial Narrow" w:cs="Arial"/>
          <w:sz w:val="22"/>
          <w:szCs w:val="22"/>
          <w:u w:val="single"/>
        </w:rPr>
        <w:t xml:space="preserve"> de </w:t>
      </w:r>
      <w:r w:rsidR="000D392E">
        <w:rPr>
          <w:rFonts w:ascii="Arial Narrow" w:hAnsi="Arial Narrow" w:cs="Arial"/>
          <w:sz w:val="22"/>
          <w:szCs w:val="22"/>
          <w:u w:val="single"/>
        </w:rPr>
        <w:t>outubro</w:t>
      </w:r>
      <w:r w:rsidR="0065206D" w:rsidRPr="005C6E01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Pr="005C6E01">
        <w:rPr>
          <w:rFonts w:ascii="Arial Narrow" w:hAnsi="Arial Narrow" w:cs="Arial"/>
          <w:sz w:val="22"/>
          <w:szCs w:val="22"/>
          <w:u w:val="single"/>
        </w:rPr>
        <w:t>de 20</w:t>
      </w:r>
      <w:r w:rsidR="00474F62" w:rsidRPr="005C6E01">
        <w:rPr>
          <w:rFonts w:ascii="Arial Narrow" w:hAnsi="Arial Narrow" w:cs="Arial"/>
          <w:sz w:val="22"/>
          <w:szCs w:val="22"/>
          <w:u w:val="single"/>
        </w:rPr>
        <w:t>22</w:t>
      </w:r>
      <w:r w:rsidR="001F1F6D" w:rsidRPr="005C6E01">
        <w:rPr>
          <w:rFonts w:ascii="Arial Narrow" w:hAnsi="Arial Narrow" w:cs="Arial"/>
          <w:sz w:val="22"/>
          <w:szCs w:val="22"/>
          <w:u w:val="single"/>
        </w:rPr>
        <w:t xml:space="preserve">, às </w:t>
      </w:r>
      <w:r w:rsidR="00C077F0" w:rsidRPr="005C6E01">
        <w:rPr>
          <w:rFonts w:ascii="Arial Narrow" w:hAnsi="Arial Narrow" w:cs="Arial"/>
          <w:sz w:val="22"/>
          <w:szCs w:val="22"/>
          <w:u w:val="single"/>
        </w:rPr>
        <w:t>0</w:t>
      </w:r>
      <w:r w:rsidR="00474F62" w:rsidRPr="005C6E01">
        <w:rPr>
          <w:rFonts w:ascii="Arial Narrow" w:hAnsi="Arial Narrow" w:cs="Arial"/>
          <w:sz w:val="22"/>
          <w:szCs w:val="22"/>
          <w:u w:val="single"/>
        </w:rPr>
        <w:t>9</w:t>
      </w:r>
      <w:r w:rsidR="001F1F6D" w:rsidRPr="005C6E01">
        <w:rPr>
          <w:rFonts w:ascii="Arial Narrow" w:hAnsi="Arial Narrow" w:cs="Arial"/>
          <w:sz w:val="22"/>
          <w:szCs w:val="22"/>
          <w:u w:val="single"/>
        </w:rPr>
        <w:t>h00min</w:t>
      </w:r>
      <w:r w:rsidRPr="005C6E01">
        <w:rPr>
          <w:rFonts w:ascii="Arial Narrow" w:hAnsi="Arial Narrow" w:cs="Arial"/>
          <w:sz w:val="22"/>
          <w:szCs w:val="22"/>
        </w:rPr>
        <w:t xml:space="preserve">.  Informa também que o Edital sofreu alterações, conforme a seguir: </w:t>
      </w:r>
    </w:p>
    <w:p w14:paraId="064EF623" w14:textId="190BDCF1" w:rsidR="00110AAA" w:rsidRPr="005C6E01" w:rsidRDefault="00110AAA" w:rsidP="005C6E01">
      <w:pPr>
        <w:pStyle w:val="Ttulo"/>
        <w:jc w:val="both"/>
        <w:rPr>
          <w:rFonts w:ascii="Arial Narrow" w:hAnsi="Arial Narrow" w:cs="Arial"/>
          <w:sz w:val="22"/>
          <w:szCs w:val="22"/>
        </w:rPr>
      </w:pPr>
    </w:p>
    <w:p w14:paraId="44BC92ED" w14:textId="687E2018" w:rsidR="00A75BA7" w:rsidRPr="000D392E" w:rsidRDefault="000D392E" w:rsidP="000D392E">
      <w:pPr>
        <w:jc w:val="both"/>
        <w:rPr>
          <w:rFonts w:ascii="Arial Narrow" w:hAnsi="Arial Narrow" w:cs="Arial"/>
          <w:bCs/>
        </w:rPr>
      </w:pPr>
      <w:proofErr w:type="gramStart"/>
      <w:r w:rsidRPr="000D392E">
        <w:rPr>
          <w:rFonts w:ascii="Arial Narrow" w:hAnsi="Arial Narrow" w:cs="Arial"/>
          <w:b/>
          <w:bCs/>
          <w:sz w:val="22"/>
          <w:szCs w:val="22"/>
        </w:rPr>
        <w:t>a)</w:t>
      </w:r>
      <w:r>
        <w:rPr>
          <w:rFonts w:ascii="Arial Narrow" w:hAnsi="Arial Narrow" w:cs="Arial"/>
          <w:bCs/>
        </w:rPr>
        <w:t xml:space="preserve"> </w:t>
      </w:r>
      <w:r w:rsidR="005C6E01" w:rsidRPr="000D392E">
        <w:rPr>
          <w:rFonts w:ascii="Arial Narrow" w:hAnsi="Arial Narrow" w:cs="Arial"/>
          <w:bCs/>
        </w:rPr>
        <w:t>Retifica-se</w:t>
      </w:r>
      <w:proofErr w:type="gramEnd"/>
      <w:r w:rsidR="00861573" w:rsidRPr="000D392E">
        <w:rPr>
          <w:rFonts w:ascii="Arial Narrow" w:hAnsi="Arial Narrow" w:cs="Arial"/>
          <w:bCs/>
        </w:rPr>
        <w:t xml:space="preserve"> o</w:t>
      </w:r>
      <w:r>
        <w:rPr>
          <w:rFonts w:ascii="Arial Narrow" w:hAnsi="Arial Narrow" w:cs="Arial"/>
          <w:bCs/>
        </w:rPr>
        <w:t xml:space="preserve"> item</w:t>
      </w:r>
      <w:r w:rsidR="005C6E01" w:rsidRPr="000D392E">
        <w:rPr>
          <w:rFonts w:ascii="Arial Narrow" w:hAnsi="Arial Narrow" w:cs="Arial"/>
          <w:bCs/>
        </w:rPr>
        <w:t xml:space="preserve"> </w:t>
      </w:r>
      <w:r w:rsidRPr="000D392E">
        <w:rPr>
          <w:rFonts w:ascii="Arial Narrow" w:hAnsi="Arial Narrow" w:cs="Arial"/>
          <w:b/>
          <w:bCs/>
        </w:rPr>
        <w:t>7.1.5 – Da Habilitação Técnica</w:t>
      </w:r>
      <w:r w:rsidR="005C6E01" w:rsidRPr="000D392E">
        <w:rPr>
          <w:rFonts w:ascii="Arial Narrow" w:hAnsi="Arial Narrow" w:cs="Arial"/>
          <w:b/>
        </w:rPr>
        <w:t>,</w:t>
      </w:r>
      <w:r>
        <w:rPr>
          <w:rFonts w:ascii="Arial Narrow" w:hAnsi="Arial Narrow" w:cs="Arial"/>
          <w:b/>
        </w:rPr>
        <w:t xml:space="preserve"> </w:t>
      </w:r>
      <w:r w:rsidR="00861573" w:rsidRPr="000D392E">
        <w:rPr>
          <w:rFonts w:ascii="Arial Narrow" w:hAnsi="Arial Narrow" w:cs="Arial"/>
          <w:bCs/>
        </w:rPr>
        <w:t>d</w:t>
      </w:r>
      <w:r w:rsidR="005C6E01" w:rsidRPr="000D392E">
        <w:rPr>
          <w:rFonts w:ascii="Arial Narrow" w:hAnsi="Arial Narrow" w:cs="Arial"/>
          <w:bCs/>
        </w:rPr>
        <w:t>o Edital</w:t>
      </w:r>
      <w:r>
        <w:rPr>
          <w:rFonts w:ascii="Arial Narrow" w:hAnsi="Arial Narrow" w:cs="Arial"/>
          <w:bCs/>
        </w:rPr>
        <w:t xml:space="preserve">, </w:t>
      </w:r>
      <w:r w:rsidR="005C6E01" w:rsidRPr="000D392E">
        <w:rPr>
          <w:rFonts w:ascii="Arial Narrow" w:hAnsi="Arial Narrow" w:cs="Arial"/>
          <w:bCs/>
        </w:rPr>
        <w:t>passando a vigorar com</w:t>
      </w:r>
      <w:r w:rsidR="00861573" w:rsidRPr="000D392E">
        <w:rPr>
          <w:rFonts w:ascii="Arial Narrow" w:hAnsi="Arial Narrow" w:cs="Arial"/>
          <w:bCs/>
        </w:rPr>
        <w:t xml:space="preserve"> a seguinte redação:</w:t>
      </w:r>
    </w:p>
    <w:p w14:paraId="3430C0C7" w14:textId="77777777" w:rsidR="000D392E" w:rsidRPr="000D392E" w:rsidRDefault="000D392E" w:rsidP="000D392E"/>
    <w:p w14:paraId="2E3CAB98" w14:textId="4B1B40C0" w:rsidR="000D392E" w:rsidRPr="000D392E" w:rsidRDefault="000D392E" w:rsidP="000D392E">
      <w:pPr>
        <w:autoSpaceDE w:val="0"/>
        <w:jc w:val="both"/>
        <w:rPr>
          <w:rFonts w:ascii="Arial Narrow" w:hAnsi="Arial Narrow"/>
          <w:sz w:val="22"/>
          <w:szCs w:val="22"/>
        </w:rPr>
      </w:pPr>
      <w:r w:rsidRPr="00E675EE">
        <w:rPr>
          <w:rFonts w:ascii="Arial Narrow" w:hAnsi="Arial Narrow"/>
          <w:b/>
          <w:sz w:val="22"/>
          <w:szCs w:val="22"/>
        </w:rPr>
        <w:t>7.1.5</w:t>
      </w:r>
      <w:r w:rsidRPr="00E675EE">
        <w:rPr>
          <w:rFonts w:ascii="Arial Narrow" w:hAnsi="Arial Narrow"/>
          <w:sz w:val="22"/>
          <w:szCs w:val="22"/>
        </w:rPr>
        <w:t xml:space="preserve">. </w:t>
      </w:r>
      <w:r w:rsidRPr="00E675EE">
        <w:rPr>
          <w:rFonts w:ascii="Arial Narrow" w:hAnsi="Arial Narrow"/>
          <w:b/>
          <w:sz w:val="22"/>
          <w:szCs w:val="22"/>
          <w:u w:val="single"/>
        </w:rPr>
        <w:t>Habilitação Técnica</w:t>
      </w:r>
      <w:r w:rsidRPr="00E675EE">
        <w:rPr>
          <w:rFonts w:ascii="Arial Narrow" w:hAnsi="Arial Narrow"/>
          <w:sz w:val="22"/>
          <w:szCs w:val="22"/>
        </w:rPr>
        <w:t>:</w:t>
      </w:r>
    </w:p>
    <w:p w14:paraId="4C13C819" w14:textId="77777777" w:rsidR="000D392E" w:rsidRPr="008C09F1" w:rsidRDefault="000D392E" w:rsidP="000D392E">
      <w:pPr>
        <w:pStyle w:val="Subttulo"/>
        <w:ind w:firstLine="0"/>
        <w:jc w:val="both"/>
        <w:rPr>
          <w:rFonts w:ascii="Arial Narrow" w:hAnsi="Arial Narrow"/>
          <w:b/>
          <w:iCs/>
          <w:sz w:val="20"/>
        </w:rPr>
      </w:pPr>
      <w:r w:rsidRPr="00E675EE">
        <w:rPr>
          <w:rFonts w:ascii="Arial Narrow" w:hAnsi="Arial Narrow"/>
          <w:b/>
          <w:sz w:val="22"/>
          <w:szCs w:val="22"/>
        </w:rPr>
        <w:t>7.1</w:t>
      </w:r>
      <w:r w:rsidRPr="00852D59">
        <w:rPr>
          <w:rFonts w:ascii="Arial Narrow" w:hAnsi="Arial Narrow"/>
          <w:b/>
          <w:sz w:val="22"/>
          <w:szCs w:val="22"/>
        </w:rPr>
        <w:t>.5.1.</w:t>
      </w:r>
      <w:r w:rsidRPr="00852D59">
        <w:rPr>
          <w:rFonts w:ascii="Arial Narrow" w:hAnsi="Arial Narrow"/>
          <w:sz w:val="22"/>
          <w:szCs w:val="22"/>
        </w:rPr>
        <w:t xml:space="preserve"> </w:t>
      </w:r>
      <w:r w:rsidRPr="00983F58">
        <w:rPr>
          <w:rFonts w:ascii="Arial Narrow" w:hAnsi="Arial Narrow"/>
          <w:sz w:val="22"/>
          <w:szCs w:val="22"/>
        </w:rPr>
        <w:t xml:space="preserve">Comprovação de capacidade técnico-operacional da empresa através da apresentação de, no mínimo, </w:t>
      </w:r>
      <w:r w:rsidRPr="00983F58">
        <w:rPr>
          <w:rFonts w:ascii="Arial Narrow" w:hAnsi="Arial Narrow"/>
          <w:b/>
          <w:sz w:val="22"/>
          <w:szCs w:val="22"/>
        </w:rPr>
        <w:t>01</w:t>
      </w:r>
      <w:r w:rsidRPr="00983F58">
        <w:rPr>
          <w:rFonts w:ascii="Arial Narrow" w:hAnsi="Arial Narrow"/>
          <w:sz w:val="22"/>
          <w:szCs w:val="22"/>
        </w:rPr>
        <w:t xml:space="preserve"> (um) </w:t>
      </w:r>
      <w:r w:rsidRPr="00983F58">
        <w:rPr>
          <w:rFonts w:ascii="Arial Narrow" w:hAnsi="Arial Narrow"/>
          <w:b/>
          <w:bCs/>
          <w:sz w:val="22"/>
          <w:szCs w:val="22"/>
        </w:rPr>
        <w:t xml:space="preserve">atestado de capacidade técnica, </w:t>
      </w:r>
      <w:r w:rsidRPr="00983F58">
        <w:rPr>
          <w:rFonts w:ascii="Arial Narrow" w:hAnsi="Arial Narrow" w:cs="Arial"/>
          <w:sz w:val="22"/>
          <w:szCs w:val="22"/>
        </w:rPr>
        <w:t xml:space="preserve">fornecido por pessoa jurídica de direito público ou privado, </w:t>
      </w:r>
      <w:r w:rsidRPr="00983F58">
        <w:rPr>
          <w:rFonts w:ascii="Arial Narrow" w:hAnsi="Arial Narrow"/>
          <w:sz w:val="22"/>
          <w:szCs w:val="22"/>
        </w:rPr>
        <w:t>em nome da licitante, declarando que executou, satisfatoriamente, contrato compatível em quantidade de equipamentos, volume de impressão e software com o ora solicitado.</w:t>
      </w:r>
      <w:r w:rsidRPr="00983F58">
        <w:rPr>
          <w:rFonts w:ascii="Arial Narrow" w:hAnsi="Arial Narrow" w:cs="Arial"/>
          <w:sz w:val="22"/>
          <w:szCs w:val="22"/>
        </w:rPr>
        <w:t xml:space="preserve"> </w:t>
      </w:r>
      <w:r w:rsidRPr="00983F58">
        <w:rPr>
          <w:rFonts w:ascii="Arial Narrow" w:hAnsi="Arial Narrow"/>
          <w:iCs/>
          <w:sz w:val="22"/>
          <w:szCs w:val="22"/>
        </w:rPr>
        <w:t xml:space="preserve">O atestado deverá conter a identificação do signatário responsável </w:t>
      </w:r>
      <w:r w:rsidRPr="00983F58">
        <w:rPr>
          <w:rFonts w:ascii="Arial Narrow" w:hAnsi="Arial Narrow"/>
          <w:b/>
          <w:iCs/>
          <w:sz w:val="22"/>
          <w:szCs w:val="22"/>
        </w:rPr>
        <w:t>com firma reconhecida</w:t>
      </w:r>
      <w:r w:rsidRPr="00983F58">
        <w:rPr>
          <w:rFonts w:ascii="Arial Narrow" w:hAnsi="Arial Narrow"/>
          <w:iCs/>
          <w:sz w:val="22"/>
          <w:szCs w:val="22"/>
        </w:rPr>
        <w:t>, bem como meios de contato (telefone, e-mail, etc.) que possibilitem realizar diligências para esclarecimento de dúvidas relativas às informações prestadas</w:t>
      </w:r>
      <w:r w:rsidRPr="00852D59">
        <w:rPr>
          <w:rFonts w:ascii="Arial Narrow" w:hAnsi="Arial Narrow"/>
          <w:iCs/>
          <w:sz w:val="22"/>
          <w:szCs w:val="22"/>
        </w:rPr>
        <w:t xml:space="preserve">.  </w:t>
      </w:r>
      <w:r w:rsidRPr="008C09F1">
        <w:rPr>
          <w:rFonts w:ascii="Arial Narrow" w:hAnsi="Arial Narrow"/>
          <w:b/>
          <w:i/>
          <w:iCs/>
          <w:sz w:val="20"/>
          <w:u w:val="single"/>
        </w:rPr>
        <w:t>Obs</w:t>
      </w:r>
      <w:r w:rsidRPr="008C09F1">
        <w:rPr>
          <w:rFonts w:ascii="Arial Narrow" w:hAnsi="Arial Narrow"/>
          <w:b/>
          <w:i/>
          <w:iCs/>
          <w:sz w:val="20"/>
        </w:rPr>
        <w:t>.: Se o atestado for de órgão público não será necessário reconhecer</w:t>
      </w:r>
      <w:r w:rsidRPr="008C09F1">
        <w:rPr>
          <w:rFonts w:ascii="Arial Narrow" w:hAnsi="Arial Narrow"/>
          <w:b/>
          <w:iCs/>
          <w:sz w:val="20"/>
        </w:rPr>
        <w:t xml:space="preserve"> </w:t>
      </w:r>
      <w:r w:rsidRPr="008C09F1">
        <w:rPr>
          <w:rFonts w:ascii="Arial Narrow" w:hAnsi="Arial Narrow"/>
          <w:b/>
          <w:i/>
          <w:iCs/>
          <w:sz w:val="20"/>
        </w:rPr>
        <w:t>firma</w:t>
      </w:r>
      <w:r w:rsidRPr="008C09F1">
        <w:rPr>
          <w:rFonts w:ascii="Arial Narrow" w:hAnsi="Arial Narrow"/>
          <w:b/>
          <w:iCs/>
          <w:sz w:val="20"/>
        </w:rPr>
        <w:t>.</w:t>
      </w:r>
    </w:p>
    <w:p w14:paraId="5D97C806" w14:textId="095BCE25" w:rsidR="000D392E" w:rsidRPr="00852D59" w:rsidRDefault="000D392E" w:rsidP="000D392E">
      <w:pPr>
        <w:tabs>
          <w:tab w:val="left" w:pos="860"/>
        </w:tabs>
        <w:jc w:val="both"/>
        <w:rPr>
          <w:rFonts w:ascii="Arial Narrow" w:hAnsi="Arial Narrow"/>
          <w:sz w:val="16"/>
          <w:szCs w:val="16"/>
        </w:rPr>
      </w:pPr>
    </w:p>
    <w:p w14:paraId="22E172CF" w14:textId="38D89195" w:rsidR="000D392E" w:rsidRPr="00852D59" w:rsidRDefault="000D392E" w:rsidP="000D392E">
      <w:pPr>
        <w:tabs>
          <w:tab w:val="left" w:pos="860"/>
        </w:tabs>
        <w:jc w:val="both"/>
        <w:rPr>
          <w:rFonts w:ascii="Arial Narrow" w:hAnsi="Arial Narrow"/>
          <w:sz w:val="22"/>
          <w:szCs w:val="22"/>
        </w:rPr>
      </w:pPr>
      <w:r w:rsidRPr="00852D59">
        <w:rPr>
          <w:rFonts w:ascii="Arial Narrow" w:hAnsi="Arial Narrow"/>
          <w:b/>
          <w:sz w:val="22"/>
          <w:szCs w:val="22"/>
        </w:rPr>
        <w:t>7.1.5.</w:t>
      </w:r>
      <w:r>
        <w:rPr>
          <w:rFonts w:ascii="Arial Narrow" w:hAnsi="Arial Narrow"/>
          <w:b/>
          <w:sz w:val="22"/>
          <w:szCs w:val="22"/>
        </w:rPr>
        <w:t>2</w:t>
      </w:r>
      <w:r w:rsidRPr="00852D59">
        <w:rPr>
          <w:rFonts w:ascii="Arial Narrow" w:hAnsi="Arial Narrow"/>
          <w:b/>
          <w:sz w:val="22"/>
          <w:szCs w:val="22"/>
        </w:rPr>
        <w:t>.</w:t>
      </w:r>
      <w:r w:rsidRPr="00852D59">
        <w:rPr>
          <w:rFonts w:ascii="Arial Narrow" w:hAnsi="Arial Narrow"/>
          <w:sz w:val="22"/>
          <w:szCs w:val="22"/>
        </w:rPr>
        <w:t xml:space="preserve"> Carta do Fornecedor do software informando que este atende às especificações contidas no</w:t>
      </w:r>
      <w:r w:rsidRPr="00852D59">
        <w:rPr>
          <w:rFonts w:ascii="Arial Narrow" w:hAnsi="Arial Narrow"/>
          <w:spacing w:val="-7"/>
          <w:sz w:val="22"/>
          <w:szCs w:val="22"/>
        </w:rPr>
        <w:t xml:space="preserve"> </w:t>
      </w:r>
      <w:r w:rsidRPr="00852D59">
        <w:rPr>
          <w:rFonts w:ascii="Arial Narrow" w:hAnsi="Arial Narrow"/>
          <w:sz w:val="22"/>
          <w:szCs w:val="22"/>
        </w:rPr>
        <w:t>Edital</w:t>
      </w:r>
      <w:r>
        <w:rPr>
          <w:rFonts w:ascii="Arial Narrow" w:hAnsi="Arial Narrow"/>
          <w:sz w:val="22"/>
          <w:szCs w:val="22"/>
        </w:rPr>
        <w:t>.</w:t>
      </w:r>
    </w:p>
    <w:p w14:paraId="3DFE46DE" w14:textId="77777777" w:rsidR="000D392E" w:rsidRPr="00852D59" w:rsidRDefault="000D392E" w:rsidP="000D392E">
      <w:pPr>
        <w:tabs>
          <w:tab w:val="left" w:pos="901"/>
        </w:tabs>
        <w:ind w:right="846"/>
        <w:jc w:val="both"/>
        <w:rPr>
          <w:rFonts w:ascii="Arial Narrow" w:hAnsi="Arial Narrow"/>
          <w:sz w:val="16"/>
          <w:szCs w:val="16"/>
        </w:rPr>
      </w:pPr>
    </w:p>
    <w:p w14:paraId="5EF17A0E" w14:textId="32106A1D" w:rsidR="000D392E" w:rsidRPr="00852D59" w:rsidRDefault="000D392E" w:rsidP="000D392E">
      <w:pPr>
        <w:tabs>
          <w:tab w:val="left" w:pos="901"/>
        </w:tabs>
        <w:ind w:right="-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7.1.5.3</w:t>
      </w:r>
      <w:r w:rsidRPr="00852D59">
        <w:rPr>
          <w:rFonts w:ascii="Arial Narrow" w:hAnsi="Arial Narrow"/>
          <w:b/>
          <w:sz w:val="22"/>
          <w:szCs w:val="22"/>
        </w:rPr>
        <w:t>.</w:t>
      </w:r>
      <w:r w:rsidRPr="00852D59">
        <w:rPr>
          <w:rFonts w:ascii="Arial Narrow" w:hAnsi="Arial Narrow"/>
          <w:sz w:val="22"/>
          <w:szCs w:val="22"/>
        </w:rPr>
        <w:t xml:space="preserve"> Declaração da proponente se responsabilizando pela coleta das carcaças de toner, cartuchos e cilindros vazios e sua correta destinação, comprovando a sua responsabilidade com o meio ambiente. </w:t>
      </w:r>
      <w:r w:rsidRPr="00852D59">
        <w:rPr>
          <w:rFonts w:ascii="Arial Narrow" w:hAnsi="Arial Narrow"/>
        </w:rPr>
        <w:t>A c</w:t>
      </w:r>
      <w:r w:rsidRPr="00852D59">
        <w:rPr>
          <w:rFonts w:ascii="Arial Narrow" w:hAnsi="Arial Narrow"/>
          <w:sz w:val="22"/>
          <w:szCs w:val="22"/>
        </w:rPr>
        <w:t>omprovação se dará através de Certificado ou documento similar que informe qual a destinação dada ao material</w:t>
      </w:r>
      <w:r w:rsidRPr="00852D59">
        <w:rPr>
          <w:rFonts w:ascii="Arial Narrow" w:hAnsi="Arial Narrow"/>
        </w:rPr>
        <w:t>.</w:t>
      </w:r>
    </w:p>
    <w:p w14:paraId="70E448E5" w14:textId="77777777" w:rsidR="000D392E" w:rsidRPr="00AF1357" w:rsidRDefault="000D392E" w:rsidP="000D392E">
      <w:pPr>
        <w:tabs>
          <w:tab w:val="left" w:pos="896"/>
        </w:tabs>
        <w:ind w:right="849"/>
        <w:rPr>
          <w:rFonts w:ascii="Arial Narrow" w:hAnsi="Arial Narrow"/>
          <w:sz w:val="16"/>
          <w:szCs w:val="16"/>
        </w:rPr>
      </w:pPr>
    </w:p>
    <w:p w14:paraId="00CD62EB" w14:textId="6BCA81D8" w:rsidR="000D392E" w:rsidRPr="00852D59" w:rsidRDefault="000D392E" w:rsidP="000D392E">
      <w:pPr>
        <w:tabs>
          <w:tab w:val="left" w:pos="896"/>
        </w:tabs>
        <w:ind w:right="-1"/>
        <w:jc w:val="both"/>
        <w:rPr>
          <w:rFonts w:ascii="Arial Narrow" w:hAnsi="Arial Narrow"/>
          <w:sz w:val="22"/>
          <w:szCs w:val="22"/>
        </w:rPr>
      </w:pPr>
      <w:r w:rsidRPr="00852D59">
        <w:rPr>
          <w:rFonts w:ascii="Arial Narrow" w:hAnsi="Arial Narrow"/>
          <w:b/>
          <w:sz w:val="22"/>
          <w:szCs w:val="22"/>
        </w:rPr>
        <w:t>7.1.5.</w:t>
      </w:r>
      <w:r>
        <w:rPr>
          <w:rFonts w:ascii="Arial Narrow" w:hAnsi="Arial Narrow"/>
          <w:b/>
          <w:sz w:val="22"/>
          <w:szCs w:val="22"/>
        </w:rPr>
        <w:t>4</w:t>
      </w:r>
      <w:r w:rsidRPr="00852D59">
        <w:rPr>
          <w:rFonts w:ascii="Arial Narrow" w:hAnsi="Arial Narrow"/>
          <w:b/>
          <w:sz w:val="22"/>
          <w:szCs w:val="22"/>
        </w:rPr>
        <w:t>.</w:t>
      </w:r>
      <w:r w:rsidRPr="00852D59">
        <w:rPr>
          <w:rFonts w:ascii="Arial Narrow" w:hAnsi="Arial Narrow"/>
          <w:sz w:val="22"/>
          <w:szCs w:val="22"/>
        </w:rPr>
        <w:t xml:space="preserve"> Carta do fabricante dos equipamentos disponibilizados informando que estes são novos, de 1º uso, em linha de fabricação. A Carta deverá ser endereçada ao Município, informando ainda que a empresa participante é autorizada a comercializar, locar e prestar assistência técnica dos equipamentos fornecidos em regime de comodato</w:t>
      </w:r>
      <w:r w:rsidRPr="00852D59">
        <w:rPr>
          <w:rFonts w:ascii="Arial Narrow" w:hAnsi="Arial Narrow"/>
        </w:rPr>
        <w:t>.</w:t>
      </w:r>
    </w:p>
    <w:p w14:paraId="6258903C" w14:textId="77777777" w:rsidR="000D392E" w:rsidRPr="00852D59" w:rsidRDefault="000D392E" w:rsidP="000D392E">
      <w:pPr>
        <w:tabs>
          <w:tab w:val="left" w:pos="831"/>
        </w:tabs>
        <w:ind w:right="842"/>
        <w:rPr>
          <w:rFonts w:ascii="Arial Narrow" w:hAnsi="Arial Narrow"/>
          <w:sz w:val="16"/>
          <w:szCs w:val="16"/>
        </w:rPr>
      </w:pPr>
    </w:p>
    <w:p w14:paraId="7AA236D8" w14:textId="3AD1C9CA" w:rsidR="000D392E" w:rsidRPr="00726421" w:rsidRDefault="000D392E" w:rsidP="000D392E">
      <w:pPr>
        <w:tabs>
          <w:tab w:val="left" w:pos="831"/>
        </w:tabs>
        <w:ind w:right="-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7.1.5.5</w:t>
      </w:r>
      <w:r w:rsidRPr="00C36CD5">
        <w:rPr>
          <w:rFonts w:ascii="Arial Narrow" w:hAnsi="Arial Narrow"/>
          <w:b/>
          <w:sz w:val="22"/>
          <w:szCs w:val="22"/>
        </w:rPr>
        <w:t>.</w:t>
      </w:r>
      <w:r w:rsidRPr="00C36CD5">
        <w:rPr>
          <w:rFonts w:ascii="Arial Narrow" w:hAnsi="Arial Narrow"/>
          <w:sz w:val="22"/>
          <w:szCs w:val="22"/>
        </w:rPr>
        <w:t xml:space="preserve"> Atestado de Visita técnica para comprovação de que a Licitante, através de seu representante, visitou e tomou conhecimento da infraestrutura existente e possui capacidade de atendimento ao Edital. Obs.: O atestado de visita deverá ser atestado (assinado) pelo Responsável do Setor de Informática e pela Secretária Municipal de Administração. A visita deverá ser efetuada até 02 (dois) antes da data marcada para sessão do pregão e agendada através do telefone 54 – 3446 2800 ou 3446 2901, com o setor de TI do município.</w:t>
      </w:r>
    </w:p>
    <w:p w14:paraId="3C1EFB19" w14:textId="77777777" w:rsidR="000D392E" w:rsidRPr="00726421" w:rsidRDefault="000D392E" w:rsidP="000D392E">
      <w:pPr>
        <w:pStyle w:val="Ttulo2"/>
        <w:tabs>
          <w:tab w:val="left" w:pos="879"/>
        </w:tabs>
        <w:spacing w:before="0"/>
        <w:ind w:right="-1"/>
        <w:jc w:val="both"/>
        <w:rPr>
          <w:rFonts w:ascii="Arial Narrow" w:hAnsi="Arial Narrow"/>
          <w:b w:val="0"/>
          <w:color w:val="auto"/>
          <w:sz w:val="16"/>
          <w:szCs w:val="16"/>
        </w:rPr>
      </w:pPr>
    </w:p>
    <w:p w14:paraId="0B93C707" w14:textId="5E71A098" w:rsidR="000D392E" w:rsidRPr="00852D59" w:rsidRDefault="000D392E" w:rsidP="000D392E">
      <w:pPr>
        <w:pStyle w:val="Ttulo2"/>
        <w:tabs>
          <w:tab w:val="left" w:pos="879"/>
        </w:tabs>
        <w:spacing w:before="0"/>
        <w:ind w:right="-1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 w:rsidRPr="00852D59">
        <w:rPr>
          <w:rFonts w:ascii="Arial Narrow" w:hAnsi="Arial Narrow"/>
          <w:color w:val="auto"/>
          <w:sz w:val="22"/>
          <w:szCs w:val="22"/>
        </w:rPr>
        <w:t>7.1.5.</w:t>
      </w:r>
      <w:r>
        <w:rPr>
          <w:rFonts w:ascii="Arial Narrow" w:hAnsi="Arial Narrow"/>
          <w:color w:val="auto"/>
          <w:sz w:val="22"/>
          <w:szCs w:val="22"/>
        </w:rPr>
        <w:t>6</w:t>
      </w:r>
      <w:r w:rsidRPr="00852D59">
        <w:rPr>
          <w:rFonts w:ascii="Arial Narrow" w:hAnsi="Arial Narrow"/>
          <w:color w:val="auto"/>
          <w:sz w:val="22"/>
          <w:szCs w:val="22"/>
        </w:rPr>
        <w:t xml:space="preserve">. </w:t>
      </w:r>
      <w:r w:rsidRPr="00852D59">
        <w:rPr>
          <w:rFonts w:ascii="Arial Narrow" w:hAnsi="Arial Narrow"/>
          <w:b w:val="0"/>
          <w:color w:val="auto"/>
          <w:sz w:val="22"/>
          <w:szCs w:val="22"/>
        </w:rPr>
        <w:t xml:space="preserve">Declaração da licitante de que a mesma dispõe de assistência técnica num raio de até </w:t>
      </w:r>
      <w:r w:rsidRPr="0093177D">
        <w:rPr>
          <w:rFonts w:ascii="Arial Narrow" w:hAnsi="Arial Narrow"/>
          <w:b w:val="0"/>
          <w:color w:val="auto"/>
          <w:sz w:val="22"/>
          <w:szCs w:val="22"/>
          <w:u w:val="single"/>
        </w:rPr>
        <w:t>50 Km da sede do Município de Cotiporã</w:t>
      </w:r>
      <w:r w:rsidRPr="00852D59">
        <w:rPr>
          <w:rFonts w:ascii="Arial Narrow" w:hAnsi="Arial Narrow"/>
          <w:b w:val="0"/>
          <w:color w:val="auto"/>
          <w:sz w:val="22"/>
          <w:szCs w:val="22"/>
        </w:rPr>
        <w:t>, indicando ainda qual será a Assistência Técnica e o Técnico Responsável pelo atendimento dos chamados.</w:t>
      </w:r>
    </w:p>
    <w:p w14:paraId="1723631B" w14:textId="3E33D3E3" w:rsidR="000427C2" w:rsidRPr="005C6E01" w:rsidRDefault="000427C2" w:rsidP="005C6E01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DBEFEAE" w14:textId="68E63B8A" w:rsidR="00B00184" w:rsidRPr="005C6E01" w:rsidRDefault="000D392E" w:rsidP="005C6E01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b/>
          <w:sz w:val="22"/>
          <w:szCs w:val="22"/>
        </w:rPr>
        <w:t>b</w:t>
      </w:r>
      <w:r w:rsidR="00B00184" w:rsidRPr="005C6E01">
        <w:rPr>
          <w:rFonts w:ascii="Arial Narrow" w:hAnsi="Arial Narrow" w:cs="Arial"/>
          <w:b/>
          <w:sz w:val="22"/>
          <w:szCs w:val="22"/>
        </w:rPr>
        <w:t>)</w:t>
      </w:r>
      <w:r w:rsidR="00B00184" w:rsidRPr="005C6E01">
        <w:rPr>
          <w:rFonts w:ascii="Arial Narrow" w:hAnsi="Arial Narrow" w:cs="Arial"/>
          <w:sz w:val="22"/>
          <w:szCs w:val="22"/>
        </w:rPr>
        <w:t xml:space="preserve"> As</w:t>
      </w:r>
      <w:proofErr w:type="gramEnd"/>
      <w:r w:rsidR="00B00184" w:rsidRPr="005C6E01">
        <w:rPr>
          <w:rFonts w:ascii="Arial Narrow" w:hAnsi="Arial Narrow" w:cs="Arial"/>
          <w:sz w:val="22"/>
          <w:szCs w:val="22"/>
        </w:rPr>
        <w:t xml:space="preserve"> demais cláusulas do Edital do </w:t>
      </w:r>
      <w:r>
        <w:rPr>
          <w:rFonts w:ascii="Arial Narrow" w:hAnsi="Arial Narrow" w:cs="Arial"/>
          <w:sz w:val="22"/>
          <w:szCs w:val="22"/>
        </w:rPr>
        <w:t>Pregão Presencial nº 033</w:t>
      </w:r>
      <w:r w:rsidR="00110AAA" w:rsidRPr="005C6E01">
        <w:rPr>
          <w:rFonts w:ascii="Arial Narrow" w:hAnsi="Arial Narrow" w:cs="Arial"/>
          <w:sz w:val="22"/>
          <w:szCs w:val="22"/>
        </w:rPr>
        <w:t xml:space="preserve">/2022 </w:t>
      </w:r>
      <w:r w:rsidR="00B00184" w:rsidRPr="005C6E01">
        <w:rPr>
          <w:rFonts w:ascii="Arial Narrow" w:hAnsi="Arial Narrow" w:cs="Arial"/>
          <w:sz w:val="22"/>
          <w:szCs w:val="22"/>
        </w:rPr>
        <w:t>permanecem inalteradas.</w:t>
      </w:r>
    </w:p>
    <w:p w14:paraId="60B3C4D8" w14:textId="76FDCDD5" w:rsidR="004749DD" w:rsidRPr="005C6E01" w:rsidRDefault="004749DD" w:rsidP="005C6E01">
      <w:pPr>
        <w:jc w:val="both"/>
        <w:rPr>
          <w:rFonts w:ascii="Arial Narrow" w:hAnsi="Arial Narrow" w:cs="Arial"/>
          <w:sz w:val="22"/>
          <w:szCs w:val="22"/>
        </w:rPr>
      </w:pPr>
    </w:p>
    <w:p w14:paraId="4FC8C802" w14:textId="65C0305A" w:rsidR="00B00184" w:rsidRPr="005C6E01" w:rsidRDefault="00B00184" w:rsidP="005C6E01">
      <w:pPr>
        <w:jc w:val="both"/>
        <w:rPr>
          <w:rFonts w:ascii="Arial Narrow" w:hAnsi="Arial Narrow" w:cs="Arial"/>
          <w:sz w:val="22"/>
          <w:szCs w:val="22"/>
        </w:rPr>
      </w:pPr>
      <w:r w:rsidRPr="005C6E01">
        <w:rPr>
          <w:rFonts w:ascii="Arial Narrow" w:hAnsi="Arial Narrow" w:cs="Arial"/>
          <w:sz w:val="22"/>
          <w:szCs w:val="22"/>
        </w:rPr>
        <w:t xml:space="preserve">Cotiporã, </w:t>
      </w:r>
      <w:r w:rsidR="000D392E">
        <w:rPr>
          <w:rFonts w:ascii="Arial Narrow" w:hAnsi="Arial Narrow" w:cs="Arial"/>
          <w:sz w:val="22"/>
          <w:szCs w:val="22"/>
        </w:rPr>
        <w:t>28 de setembro de 2022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807"/>
      </w:tblGrid>
      <w:tr w:rsidR="00B00184" w:rsidRPr="005C6E01" w14:paraId="53DAEF24" w14:textId="77777777" w:rsidTr="00B00184">
        <w:trPr>
          <w:trHeight w:val="80"/>
        </w:trPr>
        <w:tc>
          <w:tcPr>
            <w:tcW w:w="4807" w:type="dxa"/>
          </w:tcPr>
          <w:p w14:paraId="64ADC858" w14:textId="77777777" w:rsidR="00B00184" w:rsidRPr="005C6E01" w:rsidRDefault="00B00184" w:rsidP="005C6E01">
            <w:pPr>
              <w:jc w:val="both"/>
              <w:rPr>
                <w:rFonts w:ascii="Arial Narrow" w:hAnsi="Arial Narrow" w:cs="Arial"/>
              </w:rPr>
            </w:pPr>
          </w:p>
          <w:p w14:paraId="4CD63631" w14:textId="37AD19F8" w:rsidR="00155C8E" w:rsidRDefault="00155C8E" w:rsidP="005C6E01">
            <w:pPr>
              <w:jc w:val="both"/>
              <w:rPr>
                <w:rFonts w:ascii="Arial Narrow" w:hAnsi="Arial Narrow" w:cs="Arial"/>
                <w:b/>
              </w:rPr>
            </w:pPr>
            <w:r w:rsidRPr="005C6E01">
              <w:rPr>
                <w:rFonts w:ascii="Arial Narrow" w:hAnsi="Arial Narrow" w:cs="Arial"/>
                <w:sz w:val="22"/>
                <w:szCs w:val="22"/>
              </w:rPr>
              <w:t>Visto</w:t>
            </w:r>
            <w:r w:rsidR="00B00184" w:rsidRPr="005C6E0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75B23DEC" w14:textId="77777777" w:rsidR="00D42F30" w:rsidRPr="005C6E01" w:rsidRDefault="00D42F30" w:rsidP="005C6E01">
            <w:pPr>
              <w:jc w:val="both"/>
              <w:rPr>
                <w:rFonts w:ascii="Arial Narrow" w:hAnsi="Arial Narrow" w:cs="Arial"/>
                <w:b/>
              </w:rPr>
            </w:pPr>
          </w:p>
          <w:p w14:paraId="58A238E0" w14:textId="3667A1EF" w:rsidR="00B00184" w:rsidRPr="005C6E01" w:rsidRDefault="00110AAA" w:rsidP="005C6E01">
            <w:pPr>
              <w:jc w:val="both"/>
              <w:rPr>
                <w:rFonts w:ascii="Arial Narrow" w:hAnsi="Arial Narrow" w:cs="Arial"/>
                <w:b/>
              </w:rPr>
            </w:pPr>
            <w:r w:rsidRPr="005C6E01">
              <w:rPr>
                <w:rFonts w:ascii="Arial Narrow" w:hAnsi="Arial Narrow" w:cs="Arial"/>
                <w:b/>
                <w:sz w:val="22"/>
                <w:szCs w:val="22"/>
              </w:rPr>
              <w:t>Assessoria Jurídica do Município</w:t>
            </w:r>
          </w:p>
          <w:p w14:paraId="34D557FE" w14:textId="03B1ACC8" w:rsidR="00110AAA" w:rsidRPr="005C6E01" w:rsidRDefault="00D42F30" w:rsidP="005C6E0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             de</w:t>
            </w:r>
            <w:r w:rsidR="00110AAA" w:rsidRPr="005C6E01">
              <w:rPr>
                <w:rFonts w:ascii="Arial Narrow" w:hAnsi="Arial Narrow" w:cs="Arial"/>
                <w:b/>
                <w:sz w:val="22"/>
                <w:szCs w:val="22"/>
              </w:rPr>
              <w:t xml:space="preserve"> Cotiporã</w:t>
            </w:r>
          </w:p>
        </w:tc>
        <w:tc>
          <w:tcPr>
            <w:tcW w:w="4807" w:type="dxa"/>
          </w:tcPr>
          <w:p w14:paraId="779D7C6B" w14:textId="77777777" w:rsidR="00B00184" w:rsidRPr="005C6E01" w:rsidRDefault="00B00184" w:rsidP="005C6E01">
            <w:pPr>
              <w:jc w:val="both"/>
              <w:rPr>
                <w:rFonts w:ascii="Arial Narrow" w:hAnsi="Arial Narrow"/>
                <w:b/>
              </w:rPr>
            </w:pPr>
          </w:p>
          <w:p w14:paraId="75837E79" w14:textId="5E4FA834" w:rsidR="00B00184" w:rsidRPr="005C6E01" w:rsidRDefault="00B00184" w:rsidP="005C6E01">
            <w:pPr>
              <w:jc w:val="both"/>
              <w:rPr>
                <w:rFonts w:ascii="Arial Narrow" w:hAnsi="Arial Narrow"/>
                <w:b/>
              </w:rPr>
            </w:pPr>
          </w:p>
          <w:p w14:paraId="5097E576" w14:textId="77777777" w:rsidR="00155C8E" w:rsidRPr="005C6E01" w:rsidRDefault="00155C8E" w:rsidP="005C6E01">
            <w:pPr>
              <w:jc w:val="both"/>
              <w:rPr>
                <w:rFonts w:ascii="Arial Narrow" w:hAnsi="Arial Narrow"/>
                <w:b/>
              </w:rPr>
            </w:pPr>
          </w:p>
          <w:p w14:paraId="6E4AC34B" w14:textId="2444ECAA" w:rsidR="00B00184" w:rsidRPr="005C6E01" w:rsidRDefault="0065206D" w:rsidP="005C6E01">
            <w:pPr>
              <w:jc w:val="both"/>
              <w:rPr>
                <w:rFonts w:ascii="Arial Narrow" w:hAnsi="Arial Narrow"/>
                <w:b/>
              </w:rPr>
            </w:pPr>
            <w:r w:rsidRPr="005C6E01">
              <w:rPr>
                <w:rFonts w:ascii="Arial Narrow" w:hAnsi="Arial Narrow"/>
                <w:b/>
                <w:sz w:val="22"/>
                <w:szCs w:val="22"/>
              </w:rPr>
              <w:t>IVELTON MATEUS ZARDO</w:t>
            </w:r>
          </w:p>
          <w:p w14:paraId="453315DF" w14:textId="77777777" w:rsidR="00B00184" w:rsidRPr="005C6E01" w:rsidRDefault="00B00184" w:rsidP="005C6E01">
            <w:pPr>
              <w:jc w:val="both"/>
              <w:rPr>
                <w:rFonts w:ascii="Arial Narrow" w:hAnsi="Arial Narrow"/>
              </w:rPr>
            </w:pPr>
            <w:r w:rsidRPr="005C6E01">
              <w:rPr>
                <w:rFonts w:ascii="Arial Narrow" w:hAnsi="Arial Narrow"/>
                <w:sz w:val="22"/>
                <w:szCs w:val="22"/>
              </w:rPr>
              <w:t>Prefeito Municipal</w:t>
            </w:r>
          </w:p>
        </w:tc>
      </w:tr>
    </w:tbl>
    <w:p w14:paraId="11151DD5" w14:textId="20516999" w:rsidR="00F717B8" w:rsidRPr="005C6E01" w:rsidRDefault="00F717B8" w:rsidP="005C6E01">
      <w:pPr>
        <w:tabs>
          <w:tab w:val="left" w:pos="2835"/>
        </w:tabs>
        <w:jc w:val="both"/>
        <w:rPr>
          <w:rFonts w:ascii="Arial Narrow" w:hAnsi="Arial Narrow" w:cs="Arial"/>
          <w:b/>
          <w:sz w:val="22"/>
          <w:szCs w:val="22"/>
        </w:rPr>
      </w:pPr>
    </w:p>
    <w:p w14:paraId="08D63745" w14:textId="77777777" w:rsidR="001E5714" w:rsidRPr="005C6E01" w:rsidRDefault="001E5714">
      <w:pPr>
        <w:tabs>
          <w:tab w:val="left" w:pos="2835"/>
        </w:tabs>
        <w:jc w:val="both"/>
        <w:rPr>
          <w:rFonts w:ascii="Arial Narrow" w:hAnsi="Arial Narrow" w:cs="Arial"/>
          <w:b/>
          <w:sz w:val="22"/>
          <w:szCs w:val="22"/>
        </w:rPr>
      </w:pPr>
    </w:p>
    <w:sectPr w:rsidR="001E5714" w:rsidRPr="005C6E01" w:rsidSect="001F1F6D">
      <w:headerReference w:type="default" r:id="rId8"/>
      <w:footerReference w:type="default" r:id="rId9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E7BC7" w14:textId="77777777" w:rsidR="00B946B6" w:rsidRDefault="00B946B6" w:rsidP="00965D67">
      <w:r>
        <w:separator/>
      </w:r>
    </w:p>
  </w:endnote>
  <w:endnote w:type="continuationSeparator" w:id="0">
    <w:p w14:paraId="05513A61" w14:textId="77777777" w:rsidR="00B946B6" w:rsidRDefault="00B946B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DejaVu Sans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B946B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81D04"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81D04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3CEE0" w14:textId="77777777" w:rsidR="00B946B6" w:rsidRDefault="00B946B6" w:rsidP="00965D67">
      <w:r>
        <w:separator/>
      </w:r>
    </w:p>
  </w:footnote>
  <w:footnote w:type="continuationSeparator" w:id="0">
    <w:p w14:paraId="0EE57C3C" w14:textId="77777777" w:rsidR="00B946B6" w:rsidRDefault="00B946B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643B2" w14:textId="77777777" w:rsidR="00474F62" w:rsidRPr="0084175A" w:rsidRDefault="00474F62" w:rsidP="00474F6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B2FC0CF" wp14:editId="6204811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FB9FE67" w14:textId="7861C24C" w:rsidR="00965D67" w:rsidRPr="00474F62" w:rsidRDefault="00965D67" w:rsidP="00474F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854"/>
    <w:multiLevelType w:val="hybridMultilevel"/>
    <w:tmpl w:val="2DC66ECA"/>
    <w:lvl w:ilvl="0" w:tplc="F3A0E9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42173"/>
    <w:rsid w:val="000427C2"/>
    <w:rsid w:val="00043349"/>
    <w:rsid w:val="000434F2"/>
    <w:rsid w:val="00043F17"/>
    <w:rsid w:val="000441E8"/>
    <w:rsid w:val="000550FB"/>
    <w:rsid w:val="00081CFF"/>
    <w:rsid w:val="0008465D"/>
    <w:rsid w:val="00086276"/>
    <w:rsid w:val="000A7D58"/>
    <w:rsid w:val="000C68A2"/>
    <w:rsid w:val="000D392E"/>
    <w:rsid w:val="000D7A66"/>
    <w:rsid w:val="00110AAA"/>
    <w:rsid w:val="00124189"/>
    <w:rsid w:val="0012624A"/>
    <w:rsid w:val="00134260"/>
    <w:rsid w:val="00144461"/>
    <w:rsid w:val="001545D1"/>
    <w:rsid w:val="00155C8E"/>
    <w:rsid w:val="00165C6D"/>
    <w:rsid w:val="00170541"/>
    <w:rsid w:val="001A4B1E"/>
    <w:rsid w:val="001D4354"/>
    <w:rsid w:val="001E1672"/>
    <w:rsid w:val="001E5714"/>
    <w:rsid w:val="001E59CD"/>
    <w:rsid w:val="001F1C10"/>
    <w:rsid w:val="001F1F6D"/>
    <w:rsid w:val="00222B3A"/>
    <w:rsid w:val="0023218B"/>
    <w:rsid w:val="002327E9"/>
    <w:rsid w:val="00237B93"/>
    <w:rsid w:val="002464E2"/>
    <w:rsid w:val="00252D2A"/>
    <w:rsid w:val="00261B06"/>
    <w:rsid w:val="00262171"/>
    <w:rsid w:val="00290A50"/>
    <w:rsid w:val="002A2994"/>
    <w:rsid w:val="002A6B4B"/>
    <w:rsid w:val="002B4451"/>
    <w:rsid w:val="002C2E9B"/>
    <w:rsid w:val="002C35C5"/>
    <w:rsid w:val="002C558E"/>
    <w:rsid w:val="002C71A7"/>
    <w:rsid w:val="002E7599"/>
    <w:rsid w:val="002F1268"/>
    <w:rsid w:val="002F5B22"/>
    <w:rsid w:val="003066A1"/>
    <w:rsid w:val="00311DF6"/>
    <w:rsid w:val="00311ED2"/>
    <w:rsid w:val="003472F1"/>
    <w:rsid w:val="00347B53"/>
    <w:rsid w:val="00374B76"/>
    <w:rsid w:val="00395380"/>
    <w:rsid w:val="003A5F1A"/>
    <w:rsid w:val="003B2E77"/>
    <w:rsid w:val="003C1012"/>
    <w:rsid w:val="003C2A24"/>
    <w:rsid w:val="003C4477"/>
    <w:rsid w:val="003E75BD"/>
    <w:rsid w:val="003F43FD"/>
    <w:rsid w:val="00416DF7"/>
    <w:rsid w:val="00432890"/>
    <w:rsid w:val="004438C6"/>
    <w:rsid w:val="00447C23"/>
    <w:rsid w:val="00447F9A"/>
    <w:rsid w:val="00454C29"/>
    <w:rsid w:val="004749DD"/>
    <w:rsid w:val="00474F62"/>
    <w:rsid w:val="004943DE"/>
    <w:rsid w:val="004976A6"/>
    <w:rsid w:val="004B4705"/>
    <w:rsid w:val="004C6D06"/>
    <w:rsid w:val="004D14B1"/>
    <w:rsid w:val="004D4704"/>
    <w:rsid w:val="004E5C0B"/>
    <w:rsid w:val="004F35F9"/>
    <w:rsid w:val="004F367D"/>
    <w:rsid w:val="00520D8A"/>
    <w:rsid w:val="00522CC1"/>
    <w:rsid w:val="00535013"/>
    <w:rsid w:val="00566A44"/>
    <w:rsid w:val="00573766"/>
    <w:rsid w:val="005806AE"/>
    <w:rsid w:val="0058289E"/>
    <w:rsid w:val="005839AD"/>
    <w:rsid w:val="0059098A"/>
    <w:rsid w:val="005A005C"/>
    <w:rsid w:val="005A04F5"/>
    <w:rsid w:val="005C6E01"/>
    <w:rsid w:val="005E1223"/>
    <w:rsid w:val="005E6E31"/>
    <w:rsid w:val="005F3D14"/>
    <w:rsid w:val="00603878"/>
    <w:rsid w:val="006167B2"/>
    <w:rsid w:val="00626C8D"/>
    <w:rsid w:val="00632A01"/>
    <w:rsid w:val="00640269"/>
    <w:rsid w:val="00645899"/>
    <w:rsid w:val="0065206D"/>
    <w:rsid w:val="00657C3F"/>
    <w:rsid w:val="00662227"/>
    <w:rsid w:val="00666548"/>
    <w:rsid w:val="0067203A"/>
    <w:rsid w:val="00673FFD"/>
    <w:rsid w:val="006A5D91"/>
    <w:rsid w:val="006B6ED1"/>
    <w:rsid w:val="006C3A13"/>
    <w:rsid w:val="006E3A63"/>
    <w:rsid w:val="007070AD"/>
    <w:rsid w:val="007245CA"/>
    <w:rsid w:val="0072666D"/>
    <w:rsid w:val="007431C4"/>
    <w:rsid w:val="00743A3E"/>
    <w:rsid w:val="0074691A"/>
    <w:rsid w:val="007B2614"/>
    <w:rsid w:val="007D0000"/>
    <w:rsid w:val="007F4AAE"/>
    <w:rsid w:val="007F65A3"/>
    <w:rsid w:val="00802066"/>
    <w:rsid w:val="008306C6"/>
    <w:rsid w:val="0084175A"/>
    <w:rsid w:val="008535C2"/>
    <w:rsid w:val="00861573"/>
    <w:rsid w:val="008632CF"/>
    <w:rsid w:val="00890A65"/>
    <w:rsid w:val="00892162"/>
    <w:rsid w:val="008931A3"/>
    <w:rsid w:val="008C2260"/>
    <w:rsid w:val="008C5C54"/>
    <w:rsid w:val="008D379A"/>
    <w:rsid w:val="008E1E37"/>
    <w:rsid w:val="008E7B83"/>
    <w:rsid w:val="0090523A"/>
    <w:rsid w:val="00911283"/>
    <w:rsid w:val="00913BC6"/>
    <w:rsid w:val="00924AE9"/>
    <w:rsid w:val="00934585"/>
    <w:rsid w:val="009436F2"/>
    <w:rsid w:val="0095584C"/>
    <w:rsid w:val="00965081"/>
    <w:rsid w:val="00965D67"/>
    <w:rsid w:val="00977689"/>
    <w:rsid w:val="00997266"/>
    <w:rsid w:val="009C18E1"/>
    <w:rsid w:val="009C1B34"/>
    <w:rsid w:val="00A013C2"/>
    <w:rsid w:val="00A2079B"/>
    <w:rsid w:val="00A20E40"/>
    <w:rsid w:val="00A4296C"/>
    <w:rsid w:val="00A53A68"/>
    <w:rsid w:val="00A54378"/>
    <w:rsid w:val="00A60E6A"/>
    <w:rsid w:val="00A754F7"/>
    <w:rsid w:val="00A75BA7"/>
    <w:rsid w:val="00A813A7"/>
    <w:rsid w:val="00AC0A6F"/>
    <w:rsid w:val="00AC2FFE"/>
    <w:rsid w:val="00AC3FB7"/>
    <w:rsid w:val="00AE3136"/>
    <w:rsid w:val="00AE4590"/>
    <w:rsid w:val="00AF1FD5"/>
    <w:rsid w:val="00B00184"/>
    <w:rsid w:val="00B14645"/>
    <w:rsid w:val="00B30A79"/>
    <w:rsid w:val="00B4042D"/>
    <w:rsid w:val="00B62F4F"/>
    <w:rsid w:val="00B946B6"/>
    <w:rsid w:val="00BA3A10"/>
    <w:rsid w:val="00BA5F2B"/>
    <w:rsid w:val="00BB2B8B"/>
    <w:rsid w:val="00BB5BD3"/>
    <w:rsid w:val="00BC29C3"/>
    <w:rsid w:val="00BE68C6"/>
    <w:rsid w:val="00BF663E"/>
    <w:rsid w:val="00C05124"/>
    <w:rsid w:val="00C077F0"/>
    <w:rsid w:val="00C125C2"/>
    <w:rsid w:val="00C23BA6"/>
    <w:rsid w:val="00C46C38"/>
    <w:rsid w:val="00C712A1"/>
    <w:rsid w:val="00C81B5B"/>
    <w:rsid w:val="00C85192"/>
    <w:rsid w:val="00C9689B"/>
    <w:rsid w:val="00CB2234"/>
    <w:rsid w:val="00CD36C6"/>
    <w:rsid w:val="00CE10B2"/>
    <w:rsid w:val="00CE1C93"/>
    <w:rsid w:val="00CF5A76"/>
    <w:rsid w:val="00D012E1"/>
    <w:rsid w:val="00D15D10"/>
    <w:rsid w:val="00D17917"/>
    <w:rsid w:val="00D34598"/>
    <w:rsid w:val="00D42F30"/>
    <w:rsid w:val="00D475C8"/>
    <w:rsid w:val="00D54297"/>
    <w:rsid w:val="00D70413"/>
    <w:rsid w:val="00D7628A"/>
    <w:rsid w:val="00D81D04"/>
    <w:rsid w:val="00DB35D2"/>
    <w:rsid w:val="00DB46B9"/>
    <w:rsid w:val="00DC0743"/>
    <w:rsid w:val="00DC0BB2"/>
    <w:rsid w:val="00DE5880"/>
    <w:rsid w:val="00DF2A97"/>
    <w:rsid w:val="00E01CC8"/>
    <w:rsid w:val="00E03CC0"/>
    <w:rsid w:val="00E303BD"/>
    <w:rsid w:val="00E329DE"/>
    <w:rsid w:val="00E54327"/>
    <w:rsid w:val="00E65F2B"/>
    <w:rsid w:val="00E664DB"/>
    <w:rsid w:val="00E74CEC"/>
    <w:rsid w:val="00E90362"/>
    <w:rsid w:val="00EA0AE7"/>
    <w:rsid w:val="00EA1B1D"/>
    <w:rsid w:val="00EC0872"/>
    <w:rsid w:val="00EC5F6B"/>
    <w:rsid w:val="00EC6A0C"/>
    <w:rsid w:val="00ED01B6"/>
    <w:rsid w:val="00EE3754"/>
    <w:rsid w:val="00EE70D4"/>
    <w:rsid w:val="00EF410D"/>
    <w:rsid w:val="00F008D9"/>
    <w:rsid w:val="00F06864"/>
    <w:rsid w:val="00F25922"/>
    <w:rsid w:val="00F4101A"/>
    <w:rsid w:val="00F649C9"/>
    <w:rsid w:val="00F65FB1"/>
    <w:rsid w:val="00F717B8"/>
    <w:rsid w:val="00F72E6C"/>
    <w:rsid w:val="00F7520E"/>
    <w:rsid w:val="00F75CA7"/>
    <w:rsid w:val="00F76AF9"/>
    <w:rsid w:val="00F91D5A"/>
    <w:rsid w:val="00F94B38"/>
    <w:rsid w:val="00FB1E27"/>
    <w:rsid w:val="00FD0B48"/>
    <w:rsid w:val="00FD3A68"/>
    <w:rsid w:val="00FE1A65"/>
    <w:rsid w:val="00FE5E92"/>
    <w:rsid w:val="00FE6268"/>
    <w:rsid w:val="00FE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WW-Textosimples">
    <w:name w:val="WW-Texto simples"/>
    <w:basedOn w:val="Normal"/>
    <w:rsid w:val="00110AAA"/>
    <w:pPr>
      <w:suppressAutoHyphens/>
    </w:pPr>
    <w:rPr>
      <w:rFonts w:ascii="Courier New" w:hAnsi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E1F7B-9DF6-42B5-B07F-0163A5C8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9</cp:revision>
  <cp:lastPrinted>2022-09-28T12:47:00Z</cp:lastPrinted>
  <dcterms:created xsi:type="dcterms:W3CDTF">2022-09-05T19:12:00Z</dcterms:created>
  <dcterms:modified xsi:type="dcterms:W3CDTF">2022-09-28T17:10:00Z</dcterms:modified>
</cp:coreProperties>
</file>