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F07F" w14:textId="794CD33D" w:rsidR="00EE360D" w:rsidRPr="00E1751F" w:rsidRDefault="008408B0" w:rsidP="00F928C5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544006BF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A36CC3">
        <w:rPr>
          <w:rFonts w:ascii="Arial Narrow" w:hAnsi="Arial Narrow"/>
          <w:b w:val="0"/>
          <w:color w:val="auto"/>
          <w:sz w:val="22"/>
          <w:szCs w:val="22"/>
        </w:rPr>
        <w:t>022/2022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3BFDE013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A36CC3">
        <w:rPr>
          <w:rFonts w:ascii="Arial Narrow" w:hAnsi="Arial Narrow"/>
          <w:sz w:val="20"/>
          <w:szCs w:val="20"/>
        </w:rPr>
        <w:t>568/2022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4E49FF25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>:</w:t>
      </w:r>
      <w:r w:rsidR="00D6121F" w:rsidRPr="00D6121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6121F" w:rsidRPr="00C45FB2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D6121F" w:rsidRPr="00C45FB2">
        <w:rPr>
          <w:rFonts w:ascii="Arial Narrow" w:hAnsi="Arial Narrow" w:cs="Arial"/>
          <w:sz w:val="22"/>
          <w:szCs w:val="22"/>
        </w:rPr>
        <w:t xml:space="preserve"> </w:t>
      </w:r>
      <w:r w:rsidR="00D6121F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D6121F">
        <w:rPr>
          <w:rFonts w:ascii="Arial Narrow" w:hAnsi="Arial Narrow" w:cstheme="minorHAnsi"/>
          <w:sz w:val="22"/>
          <w:szCs w:val="22"/>
        </w:rPr>
        <w:t>contratações</w:t>
      </w:r>
      <w:r w:rsidR="00D6121F" w:rsidRPr="00C45FB2">
        <w:rPr>
          <w:rFonts w:ascii="Arial Narrow" w:hAnsi="Arial Narrow" w:cstheme="minorHAnsi"/>
          <w:sz w:val="22"/>
          <w:szCs w:val="22"/>
        </w:rPr>
        <w:t xml:space="preserve"> de </w:t>
      </w:r>
      <w:r w:rsidR="00A36CC3" w:rsidRPr="001A5C3E">
        <w:rPr>
          <w:rFonts w:ascii="Arial Narrow" w:hAnsi="Arial Narrow"/>
          <w:b/>
          <w:color w:val="000000"/>
          <w:sz w:val="22"/>
          <w:szCs w:val="22"/>
        </w:rPr>
        <w:t xml:space="preserve">SERVIÇOS </w:t>
      </w:r>
      <w:r w:rsidR="00A36CC3">
        <w:rPr>
          <w:rFonts w:ascii="Arial Narrow" w:hAnsi="Arial Narrow"/>
          <w:b/>
          <w:color w:val="000000"/>
          <w:sz w:val="22"/>
          <w:szCs w:val="22"/>
        </w:rPr>
        <w:t xml:space="preserve">DE TRANSPORTE DE MÁQUINAS RODOVIÁRIAS </w:t>
      </w:r>
      <w:r w:rsidR="00A36CC3" w:rsidRPr="001A5C3E">
        <w:rPr>
          <w:rFonts w:ascii="Arial Narrow" w:hAnsi="Arial Narrow"/>
          <w:b/>
          <w:color w:val="000000"/>
          <w:sz w:val="22"/>
          <w:szCs w:val="22"/>
        </w:rPr>
        <w:t xml:space="preserve">COM </w:t>
      </w:r>
      <w:r w:rsidR="00A36CC3">
        <w:rPr>
          <w:rFonts w:ascii="Arial Narrow" w:hAnsi="Arial Narrow"/>
          <w:b/>
          <w:color w:val="000000"/>
          <w:sz w:val="22"/>
          <w:szCs w:val="22"/>
        </w:rPr>
        <w:t>CAMINHÃO-TRATOR-PRANCHA</w:t>
      </w:r>
      <w:r w:rsidR="00A36CC3" w:rsidRPr="00720F24">
        <w:rPr>
          <w:rFonts w:ascii="Arial Narrow" w:hAnsi="Arial Narrow" w:cs="Arial"/>
          <w:sz w:val="22"/>
          <w:szCs w:val="22"/>
        </w:rPr>
        <w:t xml:space="preserve"> </w:t>
      </w:r>
      <w:r w:rsidR="00D6121F" w:rsidRPr="00720F24">
        <w:rPr>
          <w:rFonts w:ascii="Arial Narrow" w:hAnsi="Arial Narrow" w:cs="Arial"/>
          <w:sz w:val="22"/>
          <w:szCs w:val="22"/>
        </w:rPr>
        <w:t>que serão adquiridos quando deles o Município tiver necessidade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0E308051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A36CC3">
        <w:rPr>
          <w:rFonts w:ascii="Arial Narrow" w:hAnsi="Arial Narrow" w:cs="Arial"/>
          <w:sz w:val="21"/>
          <w:szCs w:val="21"/>
        </w:rPr>
        <w:t>12/08/2022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479D2" w:rsidRPr="00F84385">
        <w:rPr>
          <w:rFonts w:ascii="Arial Narrow" w:hAnsi="Arial Narrow" w:cs="Arial"/>
          <w:sz w:val="21"/>
          <w:szCs w:val="21"/>
        </w:rPr>
        <w:t>0</w:t>
      </w:r>
      <w:r w:rsidR="00A36CC3">
        <w:rPr>
          <w:rFonts w:ascii="Arial Narrow" w:hAnsi="Arial Narrow" w:cs="Arial"/>
          <w:sz w:val="21"/>
          <w:szCs w:val="21"/>
        </w:rPr>
        <w:t>22/2022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36A2BAC4" w14:textId="4FA7D739" w:rsidR="00D6121F" w:rsidRPr="00D6121F" w:rsidRDefault="00844340" w:rsidP="00D6121F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p w14:paraId="0CCEB839" w14:textId="22F169CF" w:rsidR="00D6121F" w:rsidRDefault="00D6121F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F928C5" w:rsidRPr="00A61607" w14:paraId="07A30A03" w14:textId="77777777" w:rsidTr="001D1EA2">
        <w:trPr>
          <w:cantSplit/>
          <w:trHeight w:val="229"/>
        </w:trPr>
        <w:tc>
          <w:tcPr>
            <w:tcW w:w="9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DC172" w14:textId="77A798CA" w:rsidR="00F928C5" w:rsidRPr="00A61607" w:rsidRDefault="00F928C5" w:rsidP="00D6121F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CONSTRUTORA MONTE VENETO LTDA EPP CNPJ Nº  22.153.251/0001-49</w:t>
            </w:r>
          </w:p>
        </w:tc>
      </w:tr>
      <w:tr w:rsidR="00D6121F" w:rsidRPr="00A61607" w14:paraId="4463842A" w14:textId="63A0857B" w:rsidTr="00D6121F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92279" w14:textId="77777777" w:rsidR="00D6121F" w:rsidRPr="00A61607" w:rsidRDefault="00D6121F" w:rsidP="003869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C7471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EFE4" w14:textId="77777777" w:rsidR="00D6121F" w:rsidRPr="00A61607" w:rsidRDefault="00D6121F" w:rsidP="003869D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B355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DAE6E" w14:textId="1BB16C95" w:rsidR="00D6121F" w:rsidRPr="00A61607" w:rsidRDefault="00D6121F" w:rsidP="00D6121F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D6121F" w:rsidRPr="00A61607" w14:paraId="0FD24884" w14:textId="77777777" w:rsidTr="00F928C5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21799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2856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870B1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7FD1C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2BCE9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18CD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D6121F" w:rsidRPr="00A61607" w14:paraId="282B29F5" w14:textId="77777777" w:rsidTr="00F928C5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FFCC7" w14:textId="46825816" w:rsidR="00D6121F" w:rsidRPr="007A149D" w:rsidRDefault="00D6121F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 w:rsidR="00BC3A1F">
              <w:rPr>
                <w:rFonts w:ascii="Arial Narrow" w:hAnsi="Arial Narrow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11C2F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1244" w14:textId="4A597117" w:rsidR="00D6121F" w:rsidRPr="00321A0F" w:rsidRDefault="00A36CC3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0705A" w14:textId="21AD7E04" w:rsidR="00D6121F" w:rsidRPr="00FE19D4" w:rsidRDefault="00A36CC3" w:rsidP="003869D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transporte de máquinas rodoviárias com </w:t>
            </w:r>
            <w:r w:rsidRPr="00FE19D4">
              <w:rPr>
                <w:rFonts w:ascii="Arial Narrow" w:hAnsi="Arial Narrow"/>
                <w:b/>
                <w:sz w:val="20"/>
              </w:rPr>
              <w:t>CAMINHÃO-TRATOR E PRANCHA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</w:t>
            </w:r>
            <w:r>
              <w:rPr>
                <w:rFonts w:ascii="Arial Narrow" w:hAnsi="Arial Narrow"/>
                <w:sz w:val="20"/>
              </w:rPr>
              <w:t>: capacidade para transporte d</w:t>
            </w:r>
            <w:r w:rsidRPr="00FE19D4">
              <w:rPr>
                <w:rFonts w:ascii="Arial Narrow" w:hAnsi="Arial Narrow"/>
                <w:sz w:val="20"/>
              </w:rPr>
              <w:t>e escava</w:t>
            </w:r>
            <w:r w:rsidRPr="000B648B">
              <w:rPr>
                <w:rFonts w:ascii="Arial Narrow" w:hAnsi="Arial Narrow"/>
                <w:sz w:val="20"/>
              </w:rPr>
              <w:t>deira hidráulica com</w:t>
            </w:r>
            <w:r>
              <w:rPr>
                <w:rFonts w:ascii="Arial Narrow" w:hAnsi="Arial Narrow"/>
                <w:sz w:val="20"/>
              </w:rPr>
              <w:t xml:space="preserve"> peso </w:t>
            </w:r>
            <w:r w:rsidRPr="000B648B">
              <w:rPr>
                <w:rFonts w:ascii="Arial Narrow" w:hAnsi="Arial Narrow"/>
                <w:sz w:val="20"/>
              </w:rPr>
              <w:t>até 20 toneladas</w:t>
            </w:r>
            <w:r w:rsidRPr="00FE19D4">
              <w:rPr>
                <w:rFonts w:ascii="Arial Narrow" w:hAnsi="Arial Narrow"/>
                <w:sz w:val="20"/>
              </w:rPr>
              <w:t xml:space="preserve">; transporte </w:t>
            </w:r>
            <w:r>
              <w:rPr>
                <w:rFonts w:ascii="Arial Narrow" w:hAnsi="Arial Narrow"/>
                <w:sz w:val="20"/>
              </w:rPr>
              <w:t xml:space="preserve">conforme necessidade do </w:t>
            </w:r>
            <w:r w:rsidRPr="00FE19D4">
              <w:rPr>
                <w:rFonts w:ascii="Arial Narrow" w:hAnsi="Arial Narrow"/>
                <w:sz w:val="20"/>
              </w:rPr>
              <w:t xml:space="preserve">município. </w:t>
            </w:r>
            <w:r w:rsidRPr="00FE19D4">
              <w:rPr>
                <w:rFonts w:ascii="Arial Narrow" w:hAnsi="Arial Narrow"/>
                <w:b/>
                <w:sz w:val="20"/>
                <w:u w:val="single"/>
              </w:rPr>
              <w:t>Obs</w:t>
            </w:r>
            <w:r w:rsidRPr="00FE19D4">
              <w:rPr>
                <w:rFonts w:ascii="Arial Narrow" w:hAnsi="Arial Narrow"/>
                <w:sz w:val="20"/>
              </w:rPr>
              <w:t>. a empresa deverá disponibilizar os serviços em até 4 horas da solicitação efetuada pelo Município, sem limite mínimo por chamado. O deslocamento da Empresa até a Prefeitura e vice/versa, não será computado como tempo de serviço.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F03D3" w14:textId="31407D5E" w:rsidR="00D6121F" w:rsidRPr="00F928C5" w:rsidRDefault="00A36CC3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511,66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6860" w14:textId="2DF04C4B" w:rsidR="00D6121F" w:rsidRPr="00F928C5" w:rsidRDefault="00A36CC3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76.749,00</w:t>
            </w:r>
          </w:p>
        </w:tc>
      </w:tr>
    </w:tbl>
    <w:p w14:paraId="79DCD1EC" w14:textId="1D09206C" w:rsidR="00EC5176" w:rsidRDefault="00EC5176" w:rsidP="00855082">
      <w:pPr>
        <w:jc w:val="both"/>
        <w:rPr>
          <w:rFonts w:ascii="Arial Narrow" w:hAnsi="Arial Narrow" w:cs="Arial"/>
          <w:sz w:val="21"/>
          <w:szCs w:val="21"/>
        </w:rPr>
      </w:pPr>
    </w:p>
    <w:p w14:paraId="58B5E9EA" w14:textId="77777777" w:rsidR="00A36CC3" w:rsidRPr="00961D7E" w:rsidRDefault="008408B0" w:rsidP="00A36CC3">
      <w:pPr>
        <w:jc w:val="both"/>
        <w:rPr>
          <w:rFonts w:ascii="Arial Narrow" w:hAnsi="Arial Narrow"/>
          <w:sz w:val="20"/>
          <w:szCs w:val="20"/>
        </w:rPr>
      </w:pPr>
      <w:r w:rsidRPr="00961D7E">
        <w:rPr>
          <w:rFonts w:ascii="Arial Narrow" w:hAnsi="Arial Narrow" w:cs="Arial"/>
          <w:sz w:val="20"/>
          <w:szCs w:val="20"/>
        </w:rPr>
        <w:t xml:space="preserve">Em conformidade </w:t>
      </w:r>
      <w:r w:rsidR="00EC5176" w:rsidRPr="00961D7E">
        <w:rPr>
          <w:rFonts w:ascii="Arial Narrow" w:hAnsi="Arial Narrow" w:cs="Arial"/>
          <w:sz w:val="20"/>
          <w:szCs w:val="20"/>
        </w:rPr>
        <w:t xml:space="preserve">com o </w:t>
      </w:r>
      <w:proofErr w:type="gramStart"/>
      <w:r w:rsidR="00EC5176" w:rsidRPr="00961D7E">
        <w:rPr>
          <w:rFonts w:ascii="Arial Narrow" w:hAnsi="Arial Narrow" w:cs="Arial"/>
          <w:sz w:val="20"/>
          <w:szCs w:val="20"/>
        </w:rPr>
        <w:t>e</w:t>
      </w:r>
      <w:r w:rsidRPr="00961D7E">
        <w:rPr>
          <w:rFonts w:ascii="Arial Narrow" w:hAnsi="Arial Narrow" w:cs="Arial"/>
          <w:sz w:val="20"/>
          <w:szCs w:val="20"/>
        </w:rPr>
        <w:t>dital</w:t>
      </w:r>
      <w:r w:rsidR="00EE360D" w:rsidRPr="00961D7E">
        <w:rPr>
          <w:rFonts w:ascii="Arial Narrow" w:hAnsi="Arial Narrow" w:cs="Arial"/>
          <w:sz w:val="20"/>
          <w:szCs w:val="20"/>
        </w:rPr>
        <w:t xml:space="preserve"> </w:t>
      </w:r>
      <w:r w:rsidR="00EC5176" w:rsidRPr="00961D7E">
        <w:rPr>
          <w:rFonts w:ascii="Arial Narrow" w:hAnsi="Arial Narrow"/>
          <w:sz w:val="20"/>
          <w:szCs w:val="20"/>
        </w:rPr>
        <w:t xml:space="preserve"> </w:t>
      </w:r>
      <w:r w:rsidR="00A36CC3" w:rsidRPr="00961D7E">
        <w:rPr>
          <w:rFonts w:ascii="Arial Narrow" w:hAnsi="Arial Narrow"/>
          <w:sz w:val="20"/>
          <w:szCs w:val="20"/>
        </w:rPr>
        <w:t>A</w:t>
      </w:r>
      <w:proofErr w:type="gramEnd"/>
      <w:r w:rsidR="00A36CC3" w:rsidRPr="00961D7E">
        <w:rPr>
          <w:rFonts w:ascii="Arial Narrow" w:hAnsi="Arial Narrow"/>
          <w:sz w:val="20"/>
          <w:szCs w:val="20"/>
        </w:rPr>
        <w:t xml:space="preserve"> empresa CONTRATADA deverá disponibilizar os serviços de transporte de máquinas rodoviárias com caminhão trator prancha conforme necessidade do Município, no prazo máximo de até 04h00min (quatro horas) após a convocação, sendo que a contratação será sem limite mínimo.</w:t>
      </w:r>
    </w:p>
    <w:p w14:paraId="2C69BDCC" w14:textId="75BAB263" w:rsidR="00855082" w:rsidRPr="00961D7E" w:rsidRDefault="00EC5176" w:rsidP="00855082">
      <w:pPr>
        <w:jc w:val="both"/>
        <w:rPr>
          <w:rFonts w:ascii="Arial Narrow" w:hAnsi="Arial Narrow" w:cs="Arial"/>
          <w:b/>
          <w:sz w:val="20"/>
          <w:szCs w:val="20"/>
        </w:rPr>
      </w:pPr>
      <w:r w:rsidRPr="00961D7E">
        <w:rPr>
          <w:rFonts w:ascii="Arial Narrow" w:hAnsi="Arial Narrow"/>
          <w:sz w:val="20"/>
          <w:szCs w:val="20"/>
        </w:rPr>
        <w:t>O pagamento será efetuado conforme a execução, em até 10 (dez) dias após a emissão de laudo pela Secretaria Municipal solicitante, mediante a apresentação da nota fiscal</w:t>
      </w:r>
      <w:r w:rsidRPr="00961D7E">
        <w:rPr>
          <w:rFonts w:ascii="Arial Narrow" w:hAnsi="Arial Narrow" w:cs="Arial"/>
          <w:b/>
          <w:sz w:val="20"/>
          <w:szCs w:val="20"/>
        </w:rPr>
        <w:t>.</w:t>
      </w:r>
    </w:p>
    <w:p w14:paraId="0CA7AE33" w14:textId="77777777" w:rsidR="00EE360D" w:rsidRPr="00961D7E" w:rsidRDefault="00EE360D" w:rsidP="0085508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BBE559A" w14:textId="77777777" w:rsidR="00855082" w:rsidRPr="00EE360D" w:rsidRDefault="00855082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50C8B16A" w:rsidR="00873BD9" w:rsidRPr="000D1851" w:rsidRDefault="005A045D" w:rsidP="00855082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GABINETE DO PREFEITO</w:t>
      </w:r>
      <w:r w:rsidR="008408B0" w:rsidRPr="000D1851">
        <w:rPr>
          <w:rFonts w:ascii="Arial Narrow" w:hAnsi="Arial Narrow" w:cs="Arial"/>
          <w:b/>
          <w:sz w:val="21"/>
          <w:szCs w:val="21"/>
        </w:rPr>
        <w:t xml:space="preserve"> MUNICIPAL DE COTIPORÃ</w:t>
      </w:r>
      <w:r w:rsidR="008408B0" w:rsidRPr="000D1851">
        <w:rPr>
          <w:rFonts w:ascii="Arial Narrow" w:hAnsi="Arial Narrow" w:cs="Arial"/>
          <w:sz w:val="21"/>
          <w:szCs w:val="21"/>
        </w:rPr>
        <w:t xml:space="preserve">, aos </w:t>
      </w:r>
      <w:r w:rsidR="00BC3A1F">
        <w:rPr>
          <w:rFonts w:ascii="Arial Narrow" w:hAnsi="Arial Narrow" w:cs="Arial"/>
          <w:sz w:val="21"/>
          <w:szCs w:val="21"/>
        </w:rPr>
        <w:t>21</w:t>
      </w:r>
      <w:r w:rsidR="00837407">
        <w:rPr>
          <w:rFonts w:ascii="Arial Narrow" w:hAnsi="Arial Narrow" w:cs="Arial"/>
          <w:sz w:val="21"/>
          <w:szCs w:val="21"/>
        </w:rPr>
        <w:t xml:space="preserve"> dias do mês de outubro</w:t>
      </w:r>
      <w:r w:rsidR="00961D7E">
        <w:rPr>
          <w:rFonts w:ascii="Arial Narrow" w:hAnsi="Arial Narrow" w:cs="Arial"/>
          <w:sz w:val="21"/>
          <w:szCs w:val="21"/>
        </w:rPr>
        <w:t xml:space="preserve"> de 2022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4DB04F1A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7FD783F7" w14:textId="09EE8DAD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FBDCB8A" w14:textId="4F362E9F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6CA75A28" w14:textId="6B3AACE9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45085490" w14:textId="6BA10422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B2874CE" w14:textId="77777777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553A57" w14:textId="3DABC138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20623B" w14:textId="78BEE050" w:rsidR="00EE360D" w:rsidRPr="00EC5176" w:rsidRDefault="00EC5176" w:rsidP="008408B0">
      <w:pPr>
        <w:ind w:right="55" w:firstLine="1418"/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                                               </w:t>
      </w:r>
      <w:r w:rsidRPr="00EC5176"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4945E1A8" w:rsidR="006F64E3" w:rsidRDefault="00EC5176" w:rsidP="00EC5176">
      <w:pPr>
        <w:jc w:val="center"/>
        <w:rPr>
          <w:rFonts w:ascii="Arial Narrow" w:hAnsi="Arial Narrow"/>
          <w:sz w:val="28"/>
          <w:szCs w:val="28"/>
          <w:u w:val="single"/>
        </w:rPr>
      </w:pPr>
      <w:proofErr w:type="gramStart"/>
      <w:r>
        <w:rPr>
          <w:rFonts w:ascii="Arial Narrow" w:hAnsi="Arial Narrow" w:cs="Arial"/>
          <w:sz w:val="21"/>
          <w:szCs w:val="21"/>
        </w:rPr>
        <w:t>Prefeito</w:t>
      </w:r>
      <w:r w:rsidR="00EE360D">
        <w:rPr>
          <w:rFonts w:ascii="Arial Narrow" w:hAnsi="Arial Narrow" w:cs="Arial"/>
          <w:sz w:val="21"/>
          <w:szCs w:val="21"/>
        </w:rPr>
        <w:t xml:space="preserve"> Municipal</w:t>
      </w:r>
      <w:proofErr w:type="gramEnd"/>
      <w:r w:rsidR="00EE360D">
        <w:rPr>
          <w:rFonts w:ascii="Arial Narrow" w:hAnsi="Arial Narrow" w:cs="Arial"/>
          <w:sz w:val="21"/>
          <w:szCs w:val="21"/>
        </w:rPr>
        <w:t xml:space="preserve"> de Cotiporã</w:t>
      </w:r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D830" w14:textId="77777777" w:rsidR="004A167A" w:rsidRDefault="004A167A" w:rsidP="00965D67">
      <w:r>
        <w:separator/>
      </w:r>
    </w:p>
  </w:endnote>
  <w:endnote w:type="continuationSeparator" w:id="0">
    <w:p w14:paraId="1CB18C02" w14:textId="77777777" w:rsidR="004A167A" w:rsidRDefault="004A167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4A167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97E5C" w14:textId="77777777" w:rsidR="004A167A" w:rsidRDefault="004A167A" w:rsidP="00965D67">
      <w:r>
        <w:separator/>
      </w:r>
    </w:p>
  </w:footnote>
  <w:footnote w:type="continuationSeparator" w:id="0">
    <w:p w14:paraId="7938D075" w14:textId="77777777" w:rsidR="004A167A" w:rsidRDefault="004A167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4C2B" w14:textId="77777777" w:rsidR="00993FBE" w:rsidRPr="0084175A" w:rsidRDefault="00993FB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297F61" w:rsidRPr="00993FBE" w:rsidRDefault="00297F61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326EC"/>
    <w:rsid w:val="00134260"/>
    <w:rsid w:val="00164458"/>
    <w:rsid w:val="0018732C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3770A"/>
    <w:rsid w:val="00347B53"/>
    <w:rsid w:val="00350580"/>
    <w:rsid w:val="00352234"/>
    <w:rsid w:val="00354D0F"/>
    <w:rsid w:val="00365CAE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A167A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5D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D106F"/>
    <w:rsid w:val="006E7559"/>
    <w:rsid w:val="006F64E3"/>
    <w:rsid w:val="007070AD"/>
    <w:rsid w:val="00770B91"/>
    <w:rsid w:val="007E0A45"/>
    <w:rsid w:val="00822A8F"/>
    <w:rsid w:val="00837407"/>
    <w:rsid w:val="008408B0"/>
    <w:rsid w:val="0084175A"/>
    <w:rsid w:val="00844340"/>
    <w:rsid w:val="00855082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1D7E"/>
    <w:rsid w:val="00965D67"/>
    <w:rsid w:val="00984030"/>
    <w:rsid w:val="00993FBE"/>
    <w:rsid w:val="009C1B34"/>
    <w:rsid w:val="009D38C5"/>
    <w:rsid w:val="00A2079B"/>
    <w:rsid w:val="00A21B81"/>
    <w:rsid w:val="00A24ABD"/>
    <w:rsid w:val="00A36CC3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BC3A1F"/>
    <w:rsid w:val="00C05B45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6121F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C5176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928C5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F78C-F83F-433A-8546-6CD24F26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77</cp:revision>
  <cp:lastPrinted>2022-10-21T10:56:00Z</cp:lastPrinted>
  <dcterms:created xsi:type="dcterms:W3CDTF">2015-01-20T10:04:00Z</dcterms:created>
  <dcterms:modified xsi:type="dcterms:W3CDTF">2022-10-21T10:56:00Z</dcterms:modified>
</cp:coreProperties>
</file>