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A5658" w14:textId="0710C456"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CONTRATO D</w:t>
      </w:r>
      <w:r w:rsidR="00491DCA">
        <w:rPr>
          <w:rFonts w:ascii="Arial Narrow" w:hAnsi="Arial Narrow"/>
          <w:color w:val="auto"/>
          <w:sz w:val="22"/>
          <w:szCs w:val="22"/>
        </w:rPr>
        <w:t>E</w:t>
      </w:r>
      <w:r w:rsidR="00500672">
        <w:rPr>
          <w:rFonts w:ascii="Arial Narrow" w:hAnsi="Arial Narrow"/>
          <w:color w:val="auto"/>
          <w:sz w:val="22"/>
          <w:szCs w:val="22"/>
        </w:rPr>
        <w:t xml:space="preserve"> PRESTAÇÃO DE SERVIÇOS Nº 188</w:t>
      </w:r>
      <w:r w:rsidR="00130065">
        <w:rPr>
          <w:rFonts w:ascii="Arial Narrow" w:hAnsi="Arial Narrow"/>
          <w:color w:val="auto"/>
          <w:sz w:val="22"/>
          <w:szCs w:val="22"/>
        </w:rPr>
        <w:t>/2022</w:t>
      </w:r>
    </w:p>
    <w:p w14:paraId="763F4735" w14:textId="77777777" w:rsidR="00A82D3A" w:rsidRPr="00A5717D" w:rsidRDefault="00A82D3A" w:rsidP="00A5717D">
      <w:pPr>
        <w:tabs>
          <w:tab w:val="left" w:pos="6630"/>
        </w:tabs>
        <w:jc w:val="center"/>
        <w:rPr>
          <w:rFonts w:ascii="Arial Narrow" w:hAnsi="Arial Narrow"/>
          <w:sz w:val="16"/>
          <w:szCs w:val="16"/>
        </w:rPr>
      </w:pPr>
    </w:p>
    <w:p w14:paraId="749BA2E7" w14:textId="682637CE"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w:t>
      </w:r>
      <w:r w:rsidR="006A7390">
        <w:rPr>
          <w:rFonts w:ascii="Arial Narrow" w:hAnsi="Arial Narrow"/>
          <w:sz w:val="20"/>
          <w:szCs w:val="20"/>
        </w:rPr>
        <w:t>, neste ato representado por sua</w:t>
      </w:r>
      <w:r w:rsidRPr="00A5717D">
        <w:rPr>
          <w:rFonts w:ascii="Arial Narrow" w:hAnsi="Arial Narrow"/>
          <w:sz w:val="20"/>
          <w:szCs w:val="20"/>
        </w:rPr>
        <w:t xml:space="preserve"> Prefeit</w:t>
      </w:r>
      <w:r w:rsidR="006A7390">
        <w:rPr>
          <w:rFonts w:ascii="Arial Narrow" w:hAnsi="Arial Narrow"/>
          <w:sz w:val="20"/>
          <w:szCs w:val="20"/>
        </w:rPr>
        <w:t>a</w:t>
      </w:r>
      <w:r w:rsidRPr="00A5717D">
        <w:rPr>
          <w:rFonts w:ascii="Arial Narrow" w:hAnsi="Arial Narrow"/>
          <w:sz w:val="20"/>
          <w:szCs w:val="20"/>
        </w:rPr>
        <w:t xml:space="preserve"> Municipal</w:t>
      </w:r>
      <w:r w:rsidR="006A7390">
        <w:rPr>
          <w:rFonts w:ascii="Arial Narrow" w:hAnsi="Arial Narrow"/>
          <w:sz w:val="20"/>
          <w:szCs w:val="20"/>
        </w:rPr>
        <w:t xml:space="preserve"> Em Exercício</w:t>
      </w:r>
      <w:r w:rsidRPr="00A5717D">
        <w:rPr>
          <w:rFonts w:ascii="Arial Narrow" w:hAnsi="Arial Narrow"/>
          <w:sz w:val="20"/>
          <w:szCs w:val="20"/>
        </w:rPr>
        <w:t>, Senhor</w:t>
      </w:r>
      <w:r w:rsidR="006A7390">
        <w:rPr>
          <w:rFonts w:ascii="Arial Narrow" w:hAnsi="Arial Narrow"/>
          <w:sz w:val="20"/>
          <w:szCs w:val="20"/>
        </w:rPr>
        <w:t>a</w:t>
      </w:r>
      <w:r w:rsidRPr="00A5717D">
        <w:rPr>
          <w:rFonts w:ascii="Arial Narrow" w:hAnsi="Arial Narrow"/>
          <w:sz w:val="20"/>
          <w:szCs w:val="20"/>
        </w:rPr>
        <w:t xml:space="preserve"> </w:t>
      </w:r>
      <w:r w:rsidR="006A7390">
        <w:rPr>
          <w:rFonts w:ascii="Arial Narrow" w:hAnsi="Arial Narrow"/>
          <w:sz w:val="20"/>
          <w:szCs w:val="20"/>
        </w:rPr>
        <w:t xml:space="preserve">Lenita </w:t>
      </w:r>
      <w:proofErr w:type="spellStart"/>
      <w:r w:rsidR="006A7390">
        <w:rPr>
          <w:rFonts w:ascii="Arial Narrow" w:hAnsi="Arial Narrow"/>
          <w:sz w:val="20"/>
          <w:szCs w:val="20"/>
        </w:rPr>
        <w:t>Zanovello</w:t>
      </w:r>
      <w:proofErr w:type="spellEnd"/>
      <w:r w:rsidR="006A7390">
        <w:rPr>
          <w:rFonts w:ascii="Arial Narrow" w:hAnsi="Arial Narrow"/>
          <w:sz w:val="20"/>
          <w:szCs w:val="20"/>
        </w:rPr>
        <w:t xml:space="preserve"> </w:t>
      </w:r>
      <w:proofErr w:type="spellStart"/>
      <w:r w:rsidR="006A7390">
        <w:rPr>
          <w:rFonts w:ascii="Arial Narrow" w:hAnsi="Arial Narrow"/>
          <w:sz w:val="20"/>
          <w:szCs w:val="20"/>
        </w:rPr>
        <w:t>Tomazi</w:t>
      </w:r>
      <w:proofErr w:type="spellEnd"/>
      <w:r w:rsidR="00491DCA">
        <w:rPr>
          <w:rFonts w:ascii="Arial Narrow" w:hAnsi="Arial Narrow"/>
          <w:sz w:val="20"/>
          <w:szCs w:val="20"/>
        </w:rPr>
        <w:t xml:space="preserve">, </w:t>
      </w:r>
      <w:r w:rsidR="006A7390">
        <w:rPr>
          <w:rFonts w:ascii="Arial Narrow" w:hAnsi="Arial Narrow"/>
          <w:sz w:val="20"/>
          <w:szCs w:val="20"/>
        </w:rPr>
        <w:t>brasileira</w:t>
      </w:r>
      <w:r w:rsidRPr="00A5717D">
        <w:rPr>
          <w:rFonts w:ascii="Arial Narrow" w:hAnsi="Arial Narrow"/>
          <w:sz w:val="20"/>
          <w:szCs w:val="20"/>
        </w:rPr>
        <w:t xml:space="preserve">, </w:t>
      </w:r>
      <w:r w:rsidR="006A7390">
        <w:rPr>
          <w:rFonts w:ascii="Arial Narrow" w:hAnsi="Arial Narrow"/>
          <w:sz w:val="20"/>
          <w:szCs w:val="20"/>
        </w:rPr>
        <w:t>casada</w:t>
      </w:r>
      <w:r w:rsidRPr="00A5717D">
        <w:rPr>
          <w:rFonts w:ascii="Arial Narrow" w:hAnsi="Arial Narrow"/>
          <w:sz w:val="20"/>
          <w:szCs w:val="20"/>
        </w:rPr>
        <w:t>,</w:t>
      </w:r>
      <w:r w:rsidR="006A7390">
        <w:rPr>
          <w:rFonts w:ascii="Arial Narrow" w:hAnsi="Arial Narrow"/>
          <w:sz w:val="20"/>
          <w:szCs w:val="20"/>
        </w:rPr>
        <w:t xml:space="preserve"> professora,</w:t>
      </w:r>
      <w:r w:rsidR="00130065">
        <w:rPr>
          <w:rFonts w:ascii="Arial Narrow" w:hAnsi="Arial Narrow"/>
          <w:sz w:val="20"/>
          <w:szCs w:val="20"/>
        </w:rPr>
        <w:t xml:space="preserve"> portador</w:t>
      </w:r>
      <w:r w:rsidR="006A7390">
        <w:rPr>
          <w:rFonts w:ascii="Arial Narrow" w:hAnsi="Arial Narrow"/>
          <w:sz w:val="20"/>
          <w:szCs w:val="20"/>
        </w:rPr>
        <w:t>a da Identidade nº 1079843304</w:t>
      </w:r>
      <w:r w:rsidR="00130065">
        <w:rPr>
          <w:rFonts w:ascii="Arial Narrow" w:hAnsi="Arial Narrow"/>
          <w:sz w:val="20"/>
          <w:szCs w:val="20"/>
        </w:rPr>
        <w:t>, expedida pela SJS/RS</w:t>
      </w:r>
      <w:r w:rsidRPr="00A5717D">
        <w:rPr>
          <w:rFonts w:ascii="Arial Narrow" w:hAnsi="Arial Narrow"/>
          <w:sz w:val="20"/>
          <w:szCs w:val="20"/>
        </w:rPr>
        <w:t>,</w:t>
      </w:r>
      <w:r w:rsidR="006A7390">
        <w:rPr>
          <w:rFonts w:ascii="Arial Narrow" w:hAnsi="Arial Narrow"/>
          <w:sz w:val="20"/>
          <w:szCs w:val="20"/>
        </w:rPr>
        <w:t xml:space="preserve"> inscrita no CPF/MF sob nº 003.969.520-46</w:t>
      </w:r>
      <w:r w:rsidR="00130065">
        <w:rPr>
          <w:rFonts w:ascii="Arial Narrow" w:hAnsi="Arial Narrow"/>
          <w:sz w:val="20"/>
          <w:szCs w:val="20"/>
        </w:rPr>
        <w:t xml:space="preserve"> </w:t>
      </w:r>
      <w:r w:rsidRPr="00A5717D">
        <w:rPr>
          <w:rFonts w:ascii="Arial Narrow" w:hAnsi="Arial Narrow"/>
          <w:sz w:val="20"/>
          <w:szCs w:val="20"/>
        </w:rPr>
        <w:t xml:space="preserve">doravante denominado simplesmente CONTRATANTE e de outro a empresa </w:t>
      </w:r>
      <w:r w:rsidR="00864A08">
        <w:rPr>
          <w:rFonts w:ascii="Arial Narrow" w:hAnsi="Arial Narrow"/>
          <w:b/>
          <w:sz w:val="20"/>
          <w:szCs w:val="20"/>
        </w:rPr>
        <w:t xml:space="preserve">AS CONFIANCE LTDA ME </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w:t>
      </w:r>
      <w:r w:rsidR="00130065">
        <w:rPr>
          <w:rFonts w:ascii="Arial Narrow" w:hAnsi="Arial Narrow"/>
          <w:sz w:val="20"/>
          <w:szCs w:val="20"/>
        </w:rPr>
        <w:t>o da Fazenda sob nº 29.710.185/0001-00, com sede na Rua Pinheiro de Maio</w:t>
      </w:r>
      <w:r w:rsidRPr="00A5717D">
        <w:rPr>
          <w:rFonts w:ascii="Arial Narrow" w:hAnsi="Arial Narrow"/>
          <w:sz w:val="20"/>
          <w:szCs w:val="20"/>
        </w:rPr>
        <w:t xml:space="preserve">, </w:t>
      </w:r>
      <w:r w:rsidR="00130065">
        <w:rPr>
          <w:rFonts w:ascii="Arial Narrow" w:hAnsi="Arial Narrow"/>
          <w:sz w:val="20"/>
          <w:szCs w:val="20"/>
        </w:rPr>
        <w:t>nº 21, Centro em Cotiporã</w:t>
      </w:r>
      <w:r w:rsidRPr="00A5717D">
        <w:rPr>
          <w:rFonts w:ascii="Arial Narrow" w:hAnsi="Arial Narrow"/>
          <w:sz w:val="20"/>
          <w:szCs w:val="20"/>
        </w:rPr>
        <w:t>(RS), doravante denominada simplesmente CONTRATADA</w:t>
      </w:r>
      <w:r w:rsidR="00130065">
        <w:rPr>
          <w:rFonts w:ascii="Arial Narrow" w:hAnsi="Arial Narrow"/>
          <w:sz w:val="20"/>
          <w:szCs w:val="20"/>
        </w:rPr>
        <w:t xml:space="preserve">, neste ato representada por seu Representante Legal, o Senhor André Bertolini, </w:t>
      </w:r>
      <w:r w:rsidRPr="00A5717D">
        <w:rPr>
          <w:rFonts w:ascii="Arial Narrow" w:hAnsi="Arial Narrow"/>
          <w:sz w:val="20"/>
          <w:szCs w:val="20"/>
        </w:rPr>
        <w:t xml:space="preserve"> br</w:t>
      </w:r>
      <w:r w:rsidR="00B327E0">
        <w:rPr>
          <w:rFonts w:ascii="Arial Narrow" w:hAnsi="Arial Narrow"/>
          <w:sz w:val="20"/>
          <w:szCs w:val="20"/>
        </w:rPr>
        <w:t>asileiro, divorciado, empresário, portador da Identidade nº 1066024165 expedida pela SSP/RS</w:t>
      </w:r>
      <w:r w:rsidRPr="00A5717D">
        <w:rPr>
          <w:rFonts w:ascii="Arial Narrow" w:hAnsi="Arial Narrow"/>
          <w:sz w:val="20"/>
          <w:szCs w:val="20"/>
        </w:rPr>
        <w:t xml:space="preserve">, inscrito no </w:t>
      </w:r>
      <w:r w:rsidR="00B327E0">
        <w:rPr>
          <w:rFonts w:ascii="Arial Narrow" w:hAnsi="Arial Narrow"/>
          <w:sz w:val="20"/>
          <w:szCs w:val="20"/>
        </w:rPr>
        <w:t>CPF/MF sob nº 950.163.090-00</w:t>
      </w:r>
      <w:r w:rsidRPr="00A5717D">
        <w:rPr>
          <w:rFonts w:ascii="Arial Narrow" w:hAnsi="Arial Narrow"/>
          <w:sz w:val="20"/>
          <w:szCs w:val="20"/>
        </w:rPr>
        <w:t xml:space="preserve"> resolvem firmar o presente Contrato que se regerá pelas seguintes cláusulas e condições:</w:t>
      </w:r>
    </w:p>
    <w:p w14:paraId="11C5726E" w14:textId="77777777" w:rsidR="00A82D3A" w:rsidRPr="000D18B6" w:rsidRDefault="00A82D3A" w:rsidP="00A5717D">
      <w:pPr>
        <w:pStyle w:val="Corpodetexto"/>
        <w:tabs>
          <w:tab w:val="left" w:pos="0"/>
        </w:tabs>
        <w:spacing w:after="0"/>
        <w:rPr>
          <w:rFonts w:ascii="Arial Narrow" w:hAnsi="Arial Narrow"/>
          <w:sz w:val="16"/>
          <w:szCs w:val="16"/>
        </w:rPr>
      </w:pPr>
    </w:p>
    <w:p w14:paraId="5EC398D6" w14:textId="69D91E1A"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864A08">
        <w:rPr>
          <w:rFonts w:ascii="Arial Narrow" w:hAnsi="Arial Narrow"/>
          <w:sz w:val="20"/>
          <w:szCs w:val="20"/>
        </w:rPr>
        <w:t>44</w:t>
      </w:r>
      <w:r w:rsidR="00E834F6">
        <w:rPr>
          <w:rFonts w:ascii="Arial Narrow" w:hAnsi="Arial Narrow"/>
          <w:sz w:val="20"/>
          <w:szCs w:val="20"/>
        </w:rPr>
        <w:t>/2022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864A08">
        <w:rPr>
          <w:rFonts w:ascii="Arial Narrow" w:hAnsi="Arial Narrow"/>
          <w:sz w:val="20"/>
          <w:szCs w:val="20"/>
        </w:rPr>
        <w:t>1043</w:t>
      </w:r>
      <w:r w:rsidR="00E834F6">
        <w:rPr>
          <w:rFonts w:ascii="Arial Narrow" w:hAnsi="Arial Narrow"/>
          <w:sz w:val="20"/>
          <w:szCs w:val="20"/>
        </w:rPr>
        <w:t>/2022.</w:t>
      </w:r>
    </w:p>
    <w:p w14:paraId="5E0C66AF" w14:textId="1E68178A" w:rsidR="00917FB8" w:rsidRPr="000D18B6" w:rsidRDefault="00917FB8" w:rsidP="00B275E4">
      <w:pPr>
        <w:pStyle w:val="Corpodetexto2"/>
        <w:tabs>
          <w:tab w:val="left" w:pos="3544"/>
        </w:tabs>
        <w:spacing w:after="0" w:line="240" w:lineRule="auto"/>
        <w:rPr>
          <w:rFonts w:ascii="Arial Narrow" w:hAnsi="Arial Narrow"/>
          <w:sz w:val="16"/>
          <w:szCs w:val="16"/>
        </w:rPr>
      </w:pPr>
    </w:p>
    <w:p w14:paraId="1CCC392B"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D40B5BB" w14:textId="77777777" w:rsidR="00864A08" w:rsidRPr="008D0A6F" w:rsidRDefault="00864A08" w:rsidP="00864A08">
      <w:pPr>
        <w:suppressAutoHyphens/>
        <w:jc w:val="both"/>
        <w:rPr>
          <w:rFonts w:ascii="Arial Narrow" w:hAnsi="Arial Narrow"/>
          <w:sz w:val="20"/>
          <w:szCs w:val="20"/>
        </w:rPr>
      </w:pPr>
      <w:r w:rsidRPr="00C657E4">
        <w:rPr>
          <w:rFonts w:ascii="Arial Narrow" w:hAnsi="Arial Narrow"/>
          <w:b/>
          <w:sz w:val="20"/>
          <w:szCs w:val="20"/>
        </w:rPr>
        <w:t>1.1.</w:t>
      </w:r>
      <w:r w:rsidRPr="00C657E4">
        <w:rPr>
          <w:rFonts w:ascii="Arial Narrow" w:hAnsi="Arial Narrow"/>
          <w:sz w:val="20"/>
          <w:szCs w:val="20"/>
        </w:rPr>
        <w:t xml:space="preserve"> O </w:t>
      </w:r>
      <w:r w:rsidRPr="008D0A6F">
        <w:rPr>
          <w:rFonts w:ascii="Arial Narrow" w:hAnsi="Arial Narrow"/>
          <w:sz w:val="20"/>
          <w:szCs w:val="20"/>
        </w:rPr>
        <w:t>presente instrumento tem por objeto a contratação de empresa especializada</w:t>
      </w:r>
      <w:r w:rsidRPr="008D0A6F">
        <w:rPr>
          <w:rFonts w:ascii="Arial Narrow" w:hAnsi="Arial Narrow"/>
          <w:b/>
          <w:sz w:val="20"/>
          <w:szCs w:val="20"/>
        </w:rPr>
        <w:t xml:space="preserve"> </w:t>
      </w:r>
      <w:r w:rsidRPr="008D0A6F">
        <w:rPr>
          <w:rFonts w:ascii="Arial Narrow" w:hAnsi="Arial Narrow" w:cs="Arial"/>
          <w:sz w:val="20"/>
          <w:szCs w:val="20"/>
        </w:rPr>
        <w:t>para a disponibilização de serviços de saúde</w:t>
      </w:r>
      <w:r w:rsidRPr="008D0A6F">
        <w:rPr>
          <w:rFonts w:ascii="Arial Narrow" w:hAnsi="Arial Narrow"/>
          <w:sz w:val="20"/>
          <w:szCs w:val="20"/>
        </w:rPr>
        <w:t xml:space="preserve"> para atender as necessidades do Município, conforme descrição a seguir:</w:t>
      </w:r>
    </w:p>
    <w:tbl>
      <w:tblPr>
        <w:tblW w:w="102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3"/>
      </w:tblGrid>
      <w:tr w:rsidR="00864A08" w:rsidRPr="008D0A6F" w14:paraId="626A1F27" w14:textId="77777777" w:rsidTr="00500672">
        <w:trPr>
          <w:cantSplit/>
          <w:trHeight w:val="252"/>
        </w:trPr>
        <w:tc>
          <w:tcPr>
            <w:tcW w:w="10263" w:type="dxa"/>
            <w:tcBorders>
              <w:top w:val="single" w:sz="12" w:space="0" w:color="auto"/>
              <w:left w:val="single" w:sz="12" w:space="0" w:color="auto"/>
              <w:bottom w:val="single" w:sz="12" w:space="0" w:color="auto"/>
              <w:right w:val="single" w:sz="12" w:space="0" w:color="auto"/>
            </w:tcBorders>
          </w:tcPr>
          <w:p w14:paraId="26889FE0" w14:textId="77777777" w:rsidR="00864A08" w:rsidRPr="008D0A6F" w:rsidRDefault="00864A08" w:rsidP="00126E6E">
            <w:pPr>
              <w:jc w:val="center"/>
              <w:rPr>
                <w:rFonts w:ascii="Arial Narrow" w:hAnsi="Arial Narrow"/>
                <w:b/>
                <w:sz w:val="20"/>
                <w:szCs w:val="20"/>
              </w:rPr>
            </w:pPr>
            <w:r w:rsidRPr="008D0A6F">
              <w:rPr>
                <w:rFonts w:ascii="Arial Narrow" w:hAnsi="Arial Narrow"/>
                <w:b/>
                <w:sz w:val="20"/>
                <w:szCs w:val="20"/>
              </w:rPr>
              <w:t>DESCRIÇÃO</w:t>
            </w:r>
          </w:p>
        </w:tc>
      </w:tr>
      <w:tr w:rsidR="00864A08" w:rsidRPr="008D0A6F" w14:paraId="4AC521EB" w14:textId="77777777" w:rsidTr="00500672">
        <w:tc>
          <w:tcPr>
            <w:tcW w:w="10263" w:type="dxa"/>
            <w:tcBorders>
              <w:top w:val="single" w:sz="4" w:space="0" w:color="auto"/>
              <w:left w:val="single" w:sz="12" w:space="0" w:color="auto"/>
              <w:bottom w:val="single" w:sz="18" w:space="0" w:color="auto"/>
              <w:right w:val="single" w:sz="12" w:space="0" w:color="auto"/>
            </w:tcBorders>
          </w:tcPr>
          <w:p w14:paraId="1C39FFA6" w14:textId="77777777" w:rsidR="00864A08" w:rsidRDefault="00864A08" w:rsidP="00126E6E">
            <w:pPr>
              <w:jc w:val="both"/>
              <w:rPr>
                <w:rFonts w:ascii="Arial Narrow" w:hAnsi="Arial Narrow"/>
                <w:sz w:val="21"/>
                <w:szCs w:val="21"/>
              </w:rPr>
            </w:pPr>
            <w:r w:rsidRPr="00C734D8">
              <w:rPr>
                <w:rFonts w:ascii="Arial Narrow" w:hAnsi="Arial Narrow"/>
                <w:sz w:val="21"/>
                <w:szCs w:val="21"/>
              </w:rPr>
              <w:t>Prestação de serviços</w:t>
            </w:r>
            <w:r>
              <w:rPr>
                <w:rFonts w:ascii="Arial Narrow" w:hAnsi="Arial Narrow"/>
                <w:sz w:val="21"/>
                <w:szCs w:val="21"/>
              </w:rPr>
              <w:t xml:space="preserve"> de farmacêutico</w:t>
            </w:r>
            <w:r w:rsidRPr="00C734D8">
              <w:rPr>
                <w:rFonts w:ascii="Arial Narrow" w:hAnsi="Arial Narrow"/>
                <w:sz w:val="21"/>
                <w:szCs w:val="21"/>
              </w:rPr>
              <w:t xml:space="preserve"> </w:t>
            </w:r>
            <w:r>
              <w:rPr>
                <w:rFonts w:ascii="Arial Narrow" w:hAnsi="Arial Narrow"/>
                <w:sz w:val="21"/>
                <w:szCs w:val="21"/>
              </w:rPr>
              <w:t xml:space="preserve">a ser executado por 01(um) </w:t>
            </w:r>
            <w:r w:rsidRPr="00C734D8">
              <w:rPr>
                <w:rFonts w:ascii="Arial Narrow" w:hAnsi="Arial Narrow"/>
                <w:sz w:val="21"/>
                <w:szCs w:val="21"/>
              </w:rPr>
              <w:t xml:space="preserve">profissional </w:t>
            </w:r>
            <w:r>
              <w:rPr>
                <w:rFonts w:ascii="Arial Narrow" w:hAnsi="Arial Narrow"/>
                <w:sz w:val="21"/>
                <w:szCs w:val="21"/>
              </w:rPr>
              <w:t>devidamente habilitado, para desenvolver atividades correspondentes à sua respectiva formação,</w:t>
            </w:r>
            <w:r w:rsidRPr="00C734D8">
              <w:rPr>
                <w:rFonts w:ascii="Arial Narrow" w:hAnsi="Arial Narrow"/>
                <w:sz w:val="21"/>
                <w:szCs w:val="21"/>
              </w:rPr>
              <w:t xml:space="preserve"> para atendimento </w:t>
            </w:r>
            <w:r>
              <w:rPr>
                <w:rFonts w:ascii="Arial Narrow" w:hAnsi="Arial Narrow"/>
                <w:sz w:val="21"/>
                <w:szCs w:val="21"/>
              </w:rPr>
              <w:t>junto a Unidade Básica de Saúde.</w:t>
            </w:r>
          </w:p>
          <w:p w14:paraId="78114D08" w14:textId="77777777" w:rsidR="00864A08" w:rsidRPr="00410474" w:rsidRDefault="00864A08" w:rsidP="00126E6E">
            <w:pPr>
              <w:jc w:val="both"/>
              <w:rPr>
                <w:rFonts w:ascii="Arial Narrow" w:hAnsi="Arial Narrow"/>
                <w:sz w:val="20"/>
                <w:szCs w:val="20"/>
              </w:rPr>
            </w:pPr>
            <w:r>
              <w:rPr>
                <w:rFonts w:ascii="Arial Narrow" w:hAnsi="Arial Narrow"/>
                <w:sz w:val="21"/>
                <w:szCs w:val="21"/>
              </w:rPr>
              <w:t>A prestação de serviços deverá ocorrer de forma presencial, compreendendo uma carga horária de até 08 horas diárias, máximo de até 40 horas semanais, podendo chegar até 200 horas mensais, prestadas pelo mesmo profissional, de acordo com a necessidade da Secretaria Municipal de Saúde e Assistência Social do município, conforme escala previamente definida pela mesma.</w:t>
            </w:r>
          </w:p>
        </w:tc>
      </w:tr>
    </w:tbl>
    <w:p w14:paraId="07B31183" w14:textId="77777777" w:rsidR="00864A08" w:rsidRDefault="00864A08" w:rsidP="00864A08">
      <w:pPr>
        <w:tabs>
          <w:tab w:val="left" w:pos="0"/>
          <w:tab w:val="left" w:pos="11624"/>
          <w:tab w:val="left" w:pos="11907"/>
        </w:tabs>
        <w:jc w:val="both"/>
        <w:rPr>
          <w:rFonts w:ascii="Arial Narrow" w:hAnsi="Arial Narrow"/>
          <w:b/>
          <w:sz w:val="22"/>
          <w:szCs w:val="22"/>
        </w:rPr>
      </w:pPr>
    </w:p>
    <w:p w14:paraId="7BB37998" w14:textId="77777777" w:rsidR="00864A08" w:rsidRPr="00501D0A" w:rsidRDefault="00864A08" w:rsidP="00864A08">
      <w:pPr>
        <w:tabs>
          <w:tab w:val="left" w:pos="0"/>
          <w:tab w:val="left" w:pos="11624"/>
          <w:tab w:val="left" w:pos="11907"/>
        </w:tabs>
        <w:jc w:val="both"/>
        <w:rPr>
          <w:rFonts w:ascii="Arial Narrow" w:hAnsi="Arial Narrow"/>
          <w:sz w:val="20"/>
          <w:szCs w:val="20"/>
        </w:rPr>
      </w:pPr>
      <w:r w:rsidRPr="00501D0A">
        <w:rPr>
          <w:rFonts w:ascii="Arial Narrow" w:hAnsi="Arial Narrow"/>
          <w:b/>
          <w:sz w:val="20"/>
          <w:szCs w:val="20"/>
        </w:rPr>
        <w:t>1.2.</w:t>
      </w:r>
      <w:r w:rsidRPr="00501D0A">
        <w:rPr>
          <w:rFonts w:ascii="Arial Narrow" w:hAnsi="Arial Narrow"/>
          <w:sz w:val="20"/>
          <w:szCs w:val="20"/>
        </w:rPr>
        <w:t xml:space="preserve"> Os serviços deverão ser realizados de forma presencial nas Unidades Básicas de Saúde do Município de Cotiporã/RS.</w:t>
      </w:r>
    </w:p>
    <w:p w14:paraId="2F4CC676" w14:textId="77777777" w:rsidR="00864A08" w:rsidRPr="00501D0A" w:rsidRDefault="00864A08" w:rsidP="00864A08">
      <w:pPr>
        <w:tabs>
          <w:tab w:val="left" w:pos="0"/>
          <w:tab w:val="left" w:pos="11624"/>
          <w:tab w:val="left" w:pos="11907"/>
        </w:tabs>
        <w:jc w:val="both"/>
        <w:rPr>
          <w:rFonts w:ascii="Arial Narrow" w:hAnsi="Arial Narrow"/>
          <w:color w:val="FF0000"/>
          <w:sz w:val="20"/>
          <w:szCs w:val="20"/>
        </w:rPr>
      </w:pPr>
    </w:p>
    <w:p w14:paraId="2F667BA7" w14:textId="77777777" w:rsidR="00864A08" w:rsidRPr="00501D0A" w:rsidRDefault="00864A08" w:rsidP="00864A08">
      <w:pPr>
        <w:pStyle w:val="Corpodetexto3"/>
        <w:spacing w:after="0"/>
        <w:jc w:val="both"/>
        <w:rPr>
          <w:rFonts w:ascii="Arial Narrow" w:hAnsi="Arial Narrow"/>
          <w:color w:val="FF0000"/>
          <w:sz w:val="20"/>
          <w:szCs w:val="20"/>
        </w:rPr>
      </w:pPr>
      <w:r w:rsidRPr="00501D0A">
        <w:rPr>
          <w:rFonts w:ascii="Arial Narrow" w:hAnsi="Arial Narrow"/>
          <w:b/>
          <w:sz w:val="20"/>
          <w:szCs w:val="20"/>
        </w:rPr>
        <w:t>1.3.</w:t>
      </w:r>
      <w:r w:rsidRPr="00501D0A">
        <w:rPr>
          <w:rFonts w:ascii="Arial Narrow" w:hAnsi="Arial Narrow"/>
          <w:sz w:val="20"/>
          <w:szCs w:val="20"/>
        </w:rPr>
        <w:t xml:space="preserve"> A execução dos serviços será pelo período de 12 (doze) meses, podendo ser renovado por iguais ou sucessivos períodos, mediante justificativa e a emissão de termo aditivo ao contrato.</w:t>
      </w:r>
      <w:r w:rsidRPr="00501D0A">
        <w:rPr>
          <w:rFonts w:ascii="Arial Narrow" w:hAnsi="Arial Narrow"/>
          <w:color w:val="FF0000"/>
          <w:sz w:val="20"/>
          <w:szCs w:val="20"/>
        </w:rPr>
        <w:t xml:space="preserve"> </w:t>
      </w:r>
    </w:p>
    <w:p w14:paraId="09A286E5" w14:textId="77777777" w:rsidR="00864A08" w:rsidRPr="00501D0A" w:rsidRDefault="00864A08" w:rsidP="00864A08">
      <w:pPr>
        <w:pStyle w:val="Corpodetexto3"/>
        <w:spacing w:after="0"/>
        <w:jc w:val="both"/>
        <w:rPr>
          <w:rFonts w:ascii="Arial Narrow" w:hAnsi="Arial Narrow"/>
          <w:color w:val="FF0000"/>
          <w:sz w:val="20"/>
          <w:szCs w:val="20"/>
        </w:rPr>
      </w:pPr>
    </w:p>
    <w:p w14:paraId="3B1DAEC6" w14:textId="4A0D6C4C" w:rsidR="00864A08" w:rsidRPr="00501D0A" w:rsidRDefault="00864A08" w:rsidP="00864A08">
      <w:pPr>
        <w:pStyle w:val="Corpodetexto3"/>
        <w:spacing w:after="0"/>
        <w:jc w:val="both"/>
        <w:rPr>
          <w:rFonts w:ascii="Arial Narrow" w:hAnsi="Arial Narrow"/>
          <w:sz w:val="20"/>
          <w:szCs w:val="20"/>
        </w:rPr>
      </w:pPr>
      <w:r w:rsidRPr="00501D0A">
        <w:rPr>
          <w:rFonts w:ascii="Arial Narrow" w:hAnsi="Arial Narrow"/>
          <w:b/>
          <w:bCs/>
          <w:sz w:val="20"/>
          <w:szCs w:val="20"/>
        </w:rPr>
        <w:t>1.4</w:t>
      </w:r>
      <w:r w:rsidRPr="00501D0A">
        <w:rPr>
          <w:rFonts w:ascii="Arial Narrow" w:hAnsi="Arial Narrow"/>
          <w:sz w:val="20"/>
          <w:szCs w:val="20"/>
        </w:rPr>
        <w:t>. A empresa vencedora, deverá apresentar de imediato 01 (um) profissional farmacêutico, devidamente habilitado, que necessitará realizar 08</w:t>
      </w:r>
      <w:r w:rsidR="00B275E4">
        <w:rPr>
          <w:rFonts w:ascii="Arial Narrow" w:hAnsi="Arial Narrow"/>
          <w:sz w:val="20"/>
          <w:szCs w:val="20"/>
        </w:rPr>
        <w:t xml:space="preserve"> </w:t>
      </w:r>
      <w:r w:rsidR="003A7E88">
        <w:rPr>
          <w:rFonts w:ascii="Arial Narrow" w:hAnsi="Arial Narrow"/>
          <w:sz w:val="20"/>
          <w:szCs w:val="20"/>
        </w:rPr>
        <w:t>horas diárias, máximo de até 40</w:t>
      </w:r>
      <w:r w:rsidRPr="00501D0A">
        <w:rPr>
          <w:rFonts w:ascii="Arial Narrow" w:hAnsi="Arial Narrow"/>
          <w:sz w:val="20"/>
          <w:szCs w:val="20"/>
        </w:rPr>
        <w:t xml:space="preserve"> horas</w:t>
      </w:r>
      <w:r w:rsidR="003A7E88">
        <w:rPr>
          <w:rFonts w:ascii="Arial Narrow" w:hAnsi="Arial Narrow"/>
          <w:sz w:val="20"/>
          <w:szCs w:val="20"/>
        </w:rPr>
        <w:t xml:space="preserve"> semanais, podendo chegar até 200</w:t>
      </w:r>
      <w:bookmarkStart w:id="0" w:name="_GoBack"/>
      <w:bookmarkEnd w:id="0"/>
      <w:r w:rsidRPr="00501D0A">
        <w:rPr>
          <w:rFonts w:ascii="Arial Narrow" w:hAnsi="Arial Narrow"/>
          <w:sz w:val="20"/>
          <w:szCs w:val="20"/>
        </w:rPr>
        <w:t xml:space="preserve"> horas mensais, conforme escala previamente definida pela mesma.</w:t>
      </w:r>
    </w:p>
    <w:p w14:paraId="7CC6A284" w14:textId="77777777" w:rsidR="00864A08" w:rsidRPr="00501D0A" w:rsidRDefault="00864A08" w:rsidP="00864A08">
      <w:pPr>
        <w:pStyle w:val="Corpodetexto3"/>
        <w:spacing w:after="0"/>
        <w:jc w:val="both"/>
        <w:rPr>
          <w:rFonts w:ascii="Arial Narrow" w:hAnsi="Arial Narrow"/>
          <w:sz w:val="20"/>
          <w:szCs w:val="20"/>
        </w:rPr>
      </w:pPr>
    </w:p>
    <w:p w14:paraId="6B5591D2" w14:textId="77777777" w:rsidR="00864A08" w:rsidRPr="00501D0A" w:rsidRDefault="00864A08" w:rsidP="00864A08">
      <w:pPr>
        <w:pStyle w:val="Corpodetexto3"/>
        <w:spacing w:after="0"/>
        <w:jc w:val="both"/>
        <w:rPr>
          <w:rFonts w:ascii="Arial Narrow" w:hAnsi="Arial Narrow"/>
          <w:sz w:val="20"/>
          <w:szCs w:val="20"/>
        </w:rPr>
      </w:pPr>
      <w:r w:rsidRPr="00501D0A">
        <w:rPr>
          <w:rFonts w:ascii="Arial Narrow" w:hAnsi="Arial Narrow"/>
          <w:b/>
          <w:bCs/>
          <w:sz w:val="20"/>
          <w:szCs w:val="20"/>
        </w:rPr>
        <w:t>1.5.</w:t>
      </w:r>
      <w:r w:rsidRPr="00501D0A">
        <w:rPr>
          <w:rFonts w:ascii="Arial Narrow" w:hAnsi="Arial Narrow"/>
          <w:sz w:val="20"/>
          <w:szCs w:val="20"/>
        </w:rPr>
        <w:t xml:space="preserve"> O pagamento será feito por hora de serviço efetivamente prestado.</w:t>
      </w:r>
    </w:p>
    <w:p w14:paraId="4CC80678" w14:textId="77777777" w:rsidR="00864A08" w:rsidRPr="005F6E9A" w:rsidRDefault="00864A08" w:rsidP="00864A08">
      <w:pPr>
        <w:pStyle w:val="Ttulo4"/>
        <w:tabs>
          <w:tab w:val="left" w:pos="3544"/>
        </w:tabs>
        <w:spacing w:before="0"/>
        <w:jc w:val="center"/>
        <w:rPr>
          <w:rFonts w:ascii="Arial Narrow" w:hAnsi="Arial Narrow"/>
          <w:i w:val="0"/>
          <w:color w:val="auto"/>
          <w:sz w:val="16"/>
          <w:szCs w:val="16"/>
        </w:rPr>
      </w:pPr>
    </w:p>
    <w:p w14:paraId="30AD1A10" w14:textId="77777777" w:rsidR="00864A08" w:rsidRPr="00501D0A" w:rsidRDefault="00864A08" w:rsidP="00864A08">
      <w:pPr>
        <w:jc w:val="both"/>
        <w:rPr>
          <w:rFonts w:ascii="Arial Narrow" w:hAnsi="Arial Narrow"/>
          <w:b/>
          <w:sz w:val="20"/>
          <w:szCs w:val="20"/>
        </w:rPr>
      </w:pPr>
      <w:r w:rsidRPr="00501D0A">
        <w:rPr>
          <w:rFonts w:ascii="Arial Narrow" w:hAnsi="Arial Narrow"/>
          <w:b/>
          <w:sz w:val="20"/>
          <w:szCs w:val="20"/>
        </w:rPr>
        <w:t>1.6. Das Atribuições dos Profissionais:</w:t>
      </w:r>
    </w:p>
    <w:p w14:paraId="7BCDA3F0" w14:textId="77777777" w:rsidR="00864A08" w:rsidRPr="00501D0A" w:rsidRDefault="00864A08" w:rsidP="00864A08">
      <w:pPr>
        <w:jc w:val="both"/>
        <w:rPr>
          <w:rFonts w:ascii="Arial Narrow" w:hAnsi="Arial Narrow"/>
          <w:sz w:val="20"/>
          <w:szCs w:val="20"/>
        </w:rPr>
      </w:pPr>
      <w:r w:rsidRPr="00501D0A">
        <w:rPr>
          <w:rFonts w:ascii="Arial Narrow" w:hAnsi="Arial Narrow"/>
          <w:b/>
          <w:sz w:val="20"/>
          <w:szCs w:val="20"/>
          <w:u w:val="single"/>
        </w:rPr>
        <w:t>1.6.1. Farmacêutico:</w:t>
      </w:r>
    </w:p>
    <w:p w14:paraId="1B171D02" w14:textId="77777777" w:rsidR="00864A08" w:rsidRPr="00501D0A" w:rsidRDefault="00864A08" w:rsidP="00864A08">
      <w:pPr>
        <w:pStyle w:val="Default"/>
        <w:jc w:val="both"/>
        <w:rPr>
          <w:rFonts w:ascii="Arial Narrow" w:hAnsi="Arial Narrow"/>
          <w:iCs/>
          <w:sz w:val="20"/>
          <w:szCs w:val="20"/>
        </w:rPr>
      </w:pPr>
      <w:r w:rsidRPr="00501D0A">
        <w:rPr>
          <w:rFonts w:ascii="Arial Narrow" w:hAnsi="Arial Narrow"/>
          <w:b/>
          <w:sz w:val="20"/>
          <w:szCs w:val="20"/>
        </w:rPr>
        <w:t xml:space="preserve">a) </w:t>
      </w:r>
      <w:r w:rsidRPr="00501D0A">
        <w:rPr>
          <w:rFonts w:ascii="Arial Narrow" w:hAnsi="Arial Narrow" w:cs="Times New Roman"/>
          <w:sz w:val="20"/>
          <w:szCs w:val="20"/>
        </w:rPr>
        <w:t xml:space="preserve">O profissional </w:t>
      </w:r>
      <w:r w:rsidRPr="00501D0A">
        <w:rPr>
          <w:rFonts w:ascii="Arial Narrow" w:hAnsi="Arial Narrow"/>
          <w:sz w:val="20"/>
          <w:szCs w:val="20"/>
        </w:rPr>
        <w:t xml:space="preserve">farmacêutico </w:t>
      </w:r>
      <w:r w:rsidRPr="00501D0A">
        <w:rPr>
          <w:rFonts w:ascii="Arial Narrow" w:hAnsi="Arial Narrow" w:cs="Times New Roman"/>
          <w:sz w:val="20"/>
          <w:szCs w:val="20"/>
        </w:rPr>
        <w:t>posto à disposição do Município pela empresa contratada deverá e</w:t>
      </w:r>
      <w:r w:rsidRPr="00501D0A">
        <w:rPr>
          <w:rFonts w:ascii="Arial Narrow" w:hAnsi="Arial Narrow"/>
          <w:iCs/>
          <w:sz w:val="20"/>
          <w:szCs w:val="20"/>
        </w:rPr>
        <w:t>xecutar atividades correspondentes à sua respectiva formação;</w:t>
      </w:r>
    </w:p>
    <w:p w14:paraId="60C0A214" w14:textId="77777777" w:rsidR="00864A08" w:rsidRPr="00501D0A" w:rsidRDefault="00864A08" w:rsidP="00864A08">
      <w:pPr>
        <w:pStyle w:val="Default"/>
        <w:jc w:val="both"/>
        <w:rPr>
          <w:rFonts w:ascii="Arial Narrow" w:hAnsi="Arial Narrow"/>
          <w:iCs/>
          <w:sz w:val="20"/>
          <w:szCs w:val="20"/>
        </w:rPr>
      </w:pPr>
      <w:proofErr w:type="gramStart"/>
      <w:r w:rsidRPr="00501D0A">
        <w:rPr>
          <w:rFonts w:ascii="Arial Narrow" w:hAnsi="Arial Narrow"/>
          <w:b/>
          <w:iCs/>
          <w:sz w:val="20"/>
          <w:szCs w:val="20"/>
        </w:rPr>
        <w:t>b)</w:t>
      </w:r>
      <w:r w:rsidRPr="00501D0A">
        <w:rPr>
          <w:rFonts w:ascii="Arial Narrow" w:hAnsi="Arial Narrow"/>
          <w:iCs/>
          <w:sz w:val="20"/>
          <w:szCs w:val="20"/>
        </w:rPr>
        <w:t xml:space="preserve"> Orientar</w:t>
      </w:r>
      <w:proofErr w:type="gramEnd"/>
      <w:r w:rsidRPr="00501D0A">
        <w:rPr>
          <w:rFonts w:ascii="Arial Narrow" w:hAnsi="Arial Narrow"/>
          <w:iCs/>
          <w:sz w:val="20"/>
          <w:szCs w:val="20"/>
        </w:rPr>
        <w:t xml:space="preserve"> quando solicitado, o trabalho de outros funcionários; </w:t>
      </w:r>
    </w:p>
    <w:p w14:paraId="5916B6A0" w14:textId="77777777" w:rsidR="00864A08" w:rsidRPr="00501D0A" w:rsidRDefault="00864A08" w:rsidP="00864A08">
      <w:pPr>
        <w:pStyle w:val="Default"/>
        <w:jc w:val="both"/>
        <w:rPr>
          <w:rFonts w:ascii="Arial Narrow" w:hAnsi="Arial Narrow"/>
          <w:iCs/>
          <w:sz w:val="20"/>
          <w:szCs w:val="20"/>
        </w:rPr>
      </w:pPr>
      <w:proofErr w:type="gramStart"/>
      <w:r w:rsidRPr="00501D0A">
        <w:rPr>
          <w:rFonts w:ascii="Arial Narrow" w:hAnsi="Arial Narrow"/>
          <w:b/>
          <w:iCs/>
          <w:sz w:val="20"/>
          <w:szCs w:val="20"/>
        </w:rPr>
        <w:t>c)</w:t>
      </w:r>
      <w:r w:rsidRPr="00501D0A">
        <w:rPr>
          <w:rFonts w:ascii="Arial Narrow" w:hAnsi="Arial Narrow"/>
          <w:iCs/>
          <w:sz w:val="20"/>
          <w:szCs w:val="20"/>
        </w:rPr>
        <w:t xml:space="preserve"> Desenvolver</w:t>
      </w:r>
      <w:proofErr w:type="gramEnd"/>
      <w:r w:rsidRPr="00501D0A">
        <w:rPr>
          <w:rFonts w:ascii="Arial Narrow" w:hAnsi="Arial Narrow"/>
          <w:iCs/>
          <w:sz w:val="20"/>
          <w:szCs w:val="20"/>
        </w:rPr>
        <w:t xml:space="preserve"> atividades </w:t>
      </w:r>
      <w:r w:rsidRPr="00501D0A">
        <w:rPr>
          <w:rFonts w:ascii="Arial Narrow" w:hAnsi="Arial Narrow"/>
          <w:iCs/>
          <w:color w:val="auto"/>
          <w:sz w:val="20"/>
          <w:szCs w:val="20"/>
        </w:rPr>
        <w:t>relativas em sua área</w:t>
      </w:r>
      <w:r w:rsidRPr="00501D0A">
        <w:rPr>
          <w:rFonts w:ascii="Arial Narrow" w:hAnsi="Arial Narrow"/>
          <w:iCs/>
          <w:sz w:val="20"/>
          <w:szCs w:val="20"/>
        </w:rPr>
        <w:t xml:space="preserve"> de atuação; </w:t>
      </w:r>
    </w:p>
    <w:p w14:paraId="5768FE67" w14:textId="77777777" w:rsidR="00864A08" w:rsidRPr="00501D0A" w:rsidRDefault="00864A08" w:rsidP="00864A08">
      <w:pPr>
        <w:pStyle w:val="Default"/>
        <w:jc w:val="both"/>
        <w:rPr>
          <w:rFonts w:ascii="Arial Narrow" w:hAnsi="Arial Narrow"/>
          <w:iCs/>
          <w:sz w:val="20"/>
          <w:szCs w:val="20"/>
        </w:rPr>
      </w:pPr>
      <w:proofErr w:type="gramStart"/>
      <w:r w:rsidRPr="00501D0A">
        <w:rPr>
          <w:rFonts w:ascii="Arial Narrow" w:hAnsi="Arial Narrow"/>
          <w:b/>
          <w:iCs/>
          <w:sz w:val="20"/>
          <w:szCs w:val="20"/>
        </w:rPr>
        <w:t>d)</w:t>
      </w:r>
      <w:r w:rsidRPr="00501D0A">
        <w:rPr>
          <w:rFonts w:ascii="Arial Narrow" w:hAnsi="Arial Narrow"/>
          <w:iCs/>
          <w:sz w:val="20"/>
          <w:szCs w:val="20"/>
        </w:rPr>
        <w:t xml:space="preserve"> Preparar</w:t>
      </w:r>
      <w:proofErr w:type="gramEnd"/>
      <w:r w:rsidRPr="00501D0A">
        <w:rPr>
          <w:rFonts w:ascii="Arial Narrow" w:hAnsi="Arial Narrow"/>
          <w:iCs/>
          <w:sz w:val="20"/>
          <w:szCs w:val="20"/>
        </w:rPr>
        <w:t xml:space="preserve"> relatórios e outros documentos relativos ao exercício de suas atividades; </w:t>
      </w:r>
    </w:p>
    <w:p w14:paraId="71F48CEE" w14:textId="77777777" w:rsidR="00864A08" w:rsidRPr="00501D0A" w:rsidRDefault="00864A08" w:rsidP="00864A08">
      <w:pPr>
        <w:pStyle w:val="Default"/>
        <w:jc w:val="both"/>
        <w:rPr>
          <w:rFonts w:ascii="Arial Narrow" w:hAnsi="Arial Narrow"/>
          <w:iCs/>
          <w:sz w:val="20"/>
          <w:szCs w:val="20"/>
        </w:rPr>
      </w:pPr>
      <w:proofErr w:type="gramStart"/>
      <w:r w:rsidRPr="00501D0A">
        <w:rPr>
          <w:rFonts w:ascii="Arial Narrow" w:hAnsi="Arial Narrow"/>
          <w:b/>
          <w:iCs/>
          <w:sz w:val="20"/>
          <w:szCs w:val="20"/>
        </w:rPr>
        <w:t>e)</w:t>
      </w:r>
      <w:r w:rsidRPr="00501D0A">
        <w:rPr>
          <w:rFonts w:ascii="Arial Narrow" w:hAnsi="Arial Narrow"/>
          <w:iCs/>
          <w:sz w:val="20"/>
          <w:szCs w:val="20"/>
        </w:rPr>
        <w:t xml:space="preserve"> Realizar</w:t>
      </w:r>
      <w:proofErr w:type="gramEnd"/>
      <w:r w:rsidRPr="00501D0A">
        <w:rPr>
          <w:rFonts w:ascii="Arial Narrow" w:hAnsi="Arial Narrow"/>
          <w:iCs/>
          <w:sz w:val="20"/>
          <w:szCs w:val="20"/>
        </w:rPr>
        <w:t xml:space="preserve"> tarefas específicas de dispensação, controle, armazenamento, distribuição e transporte de produtos da área farmacêutica; </w:t>
      </w:r>
    </w:p>
    <w:p w14:paraId="4DCF8CA8" w14:textId="77777777" w:rsidR="00864A08" w:rsidRPr="00501D0A" w:rsidRDefault="00864A08" w:rsidP="00864A08">
      <w:pPr>
        <w:pStyle w:val="Default"/>
        <w:jc w:val="both"/>
        <w:rPr>
          <w:rFonts w:ascii="Arial Narrow" w:hAnsi="Arial Narrow"/>
          <w:iCs/>
          <w:sz w:val="20"/>
          <w:szCs w:val="20"/>
        </w:rPr>
      </w:pPr>
      <w:r w:rsidRPr="00501D0A">
        <w:rPr>
          <w:rFonts w:ascii="Arial Narrow" w:hAnsi="Arial Narrow"/>
          <w:b/>
          <w:iCs/>
          <w:sz w:val="20"/>
          <w:szCs w:val="20"/>
        </w:rPr>
        <w:t>f)</w:t>
      </w:r>
      <w:r w:rsidRPr="00501D0A">
        <w:rPr>
          <w:rFonts w:ascii="Arial Narrow" w:hAnsi="Arial Narrow"/>
          <w:iCs/>
          <w:sz w:val="20"/>
          <w:szCs w:val="20"/>
        </w:rPr>
        <w:t xml:space="preserve"> Participar da elaboração, coordenação e implementação de políticas de medicamentos; </w:t>
      </w:r>
    </w:p>
    <w:p w14:paraId="2E53EF29" w14:textId="77777777" w:rsidR="00864A08" w:rsidRPr="00501D0A" w:rsidRDefault="00864A08" w:rsidP="00864A08">
      <w:pPr>
        <w:pStyle w:val="Default"/>
        <w:jc w:val="both"/>
        <w:rPr>
          <w:rFonts w:ascii="Arial Narrow" w:hAnsi="Arial Narrow"/>
          <w:sz w:val="20"/>
          <w:szCs w:val="20"/>
        </w:rPr>
      </w:pPr>
      <w:proofErr w:type="gramStart"/>
      <w:r w:rsidRPr="00501D0A">
        <w:rPr>
          <w:rFonts w:ascii="Arial Narrow" w:hAnsi="Arial Narrow"/>
          <w:b/>
          <w:iCs/>
          <w:sz w:val="20"/>
          <w:szCs w:val="20"/>
        </w:rPr>
        <w:t>g)</w:t>
      </w:r>
      <w:r w:rsidRPr="00501D0A">
        <w:rPr>
          <w:rFonts w:ascii="Arial Narrow" w:hAnsi="Arial Narrow"/>
          <w:iCs/>
          <w:sz w:val="20"/>
          <w:szCs w:val="20"/>
        </w:rPr>
        <w:t xml:space="preserve"> Orientar</w:t>
      </w:r>
      <w:proofErr w:type="gramEnd"/>
      <w:r w:rsidRPr="00501D0A">
        <w:rPr>
          <w:rFonts w:ascii="Arial Narrow" w:hAnsi="Arial Narrow"/>
          <w:iCs/>
          <w:sz w:val="20"/>
          <w:szCs w:val="20"/>
        </w:rPr>
        <w:t xml:space="preserve"> sobre uso de produtos e prestar serviços farmacêuticos;</w:t>
      </w:r>
    </w:p>
    <w:p w14:paraId="650AC179" w14:textId="77777777" w:rsidR="00864A08" w:rsidRPr="00501D0A" w:rsidRDefault="00864A08" w:rsidP="00864A08">
      <w:pPr>
        <w:suppressAutoHyphens/>
        <w:jc w:val="both"/>
        <w:rPr>
          <w:rFonts w:ascii="Arial Narrow" w:hAnsi="Arial Narrow"/>
          <w:iCs/>
          <w:sz w:val="20"/>
          <w:szCs w:val="20"/>
        </w:rPr>
      </w:pPr>
      <w:r w:rsidRPr="00501D0A">
        <w:rPr>
          <w:rFonts w:ascii="Arial Narrow" w:hAnsi="Arial Narrow"/>
          <w:b/>
          <w:iCs/>
          <w:sz w:val="20"/>
          <w:szCs w:val="20"/>
        </w:rPr>
        <w:t>h)</w:t>
      </w:r>
      <w:r w:rsidRPr="00501D0A">
        <w:rPr>
          <w:rFonts w:ascii="Arial Narrow" w:hAnsi="Arial Narrow"/>
          <w:iCs/>
          <w:sz w:val="20"/>
          <w:szCs w:val="20"/>
        </w:rPr>
        <w:t xml:space="preserve"> Efetuar o controle de estoque: realização de inventários mensais, controle de medicamentos a vencer e descarte dos mesmos, controle de medicamentos com estoque e sem demanda; responsabilidade na dispensação de medicamentos controlados conforme legislação vigente; conferência diária das receitas de controlados e de antibióticos, para verificar se os lançamentos foram realizados corretamente para posterior arquivamento; atenção farmacêutica: orientar o uso correto, verificar a adesão ao tratamento, prever efeitos adversos, interações medicamentosas, conscientizar sobre o uso racional de medicamentos e perigos da automedicação; controle diário da temperatura do ambiente </w:t>
      </w:r>
      <w:r w:rsidRPr="00501D0A">
        <w:rPr>
          <w:rFonts w:ascii="Arial Narrow" w:hAnsi="Arial Narrow"/>
          <w:iCs/>
          <w:sz w:val="20"/>
          <w:szCs w:val="20"/>
        </w:rPr>
        <w:lastRenderedPageBreak/>
        <w:t xml:space="preserve">e da geladeira; apoio na abertura e reavaliação de processos de medicamentos especiais e especializados, tendo uma atenção especial para encaminhar todos os documentos e exames necessários evitando demora no deferimento; apoio na compra de medicamentos: conferência dos medicamentos enviados com o que foi solicitado, observando quantidade, validade e valor. Outras atividades correlatas e definidas em regulamento profissional e ou pela Secretaria de Saúde. </w:t>
      </w:r>
    </w:p>
    <w:p w14:paraId="68AD2708" w14:textId="77777777" w:rsidR="00864A08" w:rsidRPr="005F6E9A" w:rsidRDefault="00864A08" w:rsidP="00864A08"/>
    <w:p w14:paraId="55BF4335" w14:textId="77777777" w:rsidR="00864A08" w:rsidRPr="00272DAF" w:rsidRDefault="00864A08" w:rsidP="00864A08">
      <w:pPr>
        <w:pStyle w:val="Ttulo4"/>
        <w:tabs>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 PREÇO E DO PAGAMENTO</w:t>
      </w:r>
    </w:p>
    <w:p w14:paraId="25823846" w14:textId="77777777" w:rsidR="00864A08" w:rsidRPr="00272DAF" w:rsidRDefault="00864A08" w:rsidP="00864A08">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14:paraId="0FB59E1D" w14:textId="2F74C42C" w:rsidR="00864A08" w:rsidRPr="00337B60" w:rsidRDefault="00864A08" w:rsidP="00864A08">
      <w:pPr>
        <w:jc w:val="both"/>
        <w:rPr>
          <w:rFonts w:ascii="Arial Narrow" w:hAnsi="Arial Narrow"/>
          <w:sz w:val="20"/>
          <w:szCs w:val="20"/>
        </w:rPr>
      </w:pPr>
      <w:r w:rsidRPr="00272DAF">
        <w:rPr>
          <w:rFonts w:ascii="Arial Narrow" w:hAnsi="Arial Narrow"/>
          <w:b/>
          <w:sz w:val="20"/>
          <w:szCs w:val="20"/>
        </w:rPr>
        <w:t>a)</w:t>
      </w:r>
      <w:r w:rsidRPr="00272DAF">
        <w:rPr>
          <w:rFonts w:ascii="Arial Narrow" w:hAnsi="Arial Narrow"/>
          <w:sz w:val="20"/>
          <w:szCs w:val="20"/>
        </w:rPr>
        <w:t xml:space="preserve"> </w:t>
      </w:r>
      <w:r w:rsidRPr="00122B37">
        <w:rPr>
          <w:rFonts w:ascii="Arial Narrow" w:hAnsi="Arial Narrow"/>
          <w:sz w:val="20"/>
          <w:szCs w:val="20"/>
        </w:rPr>
        <w:t xml:space="preserve">O valor do presente ajuste é de </w:t>
      </w:r>
      <w:r w:rsidR="006A7390">
        <w:rPr>
          <w:rFonts w:ascii="Arial Narrow" w:hAnsi="Arial Narrow"/>
          <w:b/>
          <w:sz w:val="20"/>
          <w:szCs w:val="20"/>
        </w:rPr>
        <w:t>R$53</w:t>
      </w:r>
      <w:r w:rsidRPr="00122B37">
        <w:rPr>
          <w:rFonts w:ascii="Arial Narrow" w:hAnsi="Arial Narrow"/>
          <w:b/>
          <w:sz w:val="20"/>
          <w:szCs w:val="20"/>
        </w:rPr>
        <w:t>,00</w:t>
      </w:r>
      <w:r w:rsidR="006A7390">
        <w:rPr>
          <w:rFonts w:ascii="Arial Narrow" w:hAnsi="Arial Narrow"/>
          <w:sz w:val="20"/>
          <w:szCs w:val="20"/>
        </w:rPr>
        <w:t xml:space="preserve"> </w:t>
      </w:r>
      <w:proofErr w:type="gramStart"/>
      <w:r w:rsidR="006A7390">
        <w:rPr>
          <w:rFonts w:ascii="Arial Narrow" w:hAnsi="Arial Narrow"/>
          <w:sz w:val="20"/>
          <w:szCs w:val="20"/>
        </w:rPr>
        <w:t>( cinquenta</w:t>
      </w:r>
      <w:proofErr w:type="gramEnd"/>
      <w:r w:rsidR="006A7390">
        <w:rPr>
          <w:rFonts w:ascii="Arial Narrow" w:hAnsi="Arial Narrow"/>
          <w:sz w:val="20"/>
          <w:szCs w:val="20"/>
        </w:rPr>
        <w:t xml:space="preserve"> e três </w:t>
      </w:r>
      <w:r w:rsidRPr="00122B37">
        <w:rPr>
          <w:rFonts w:ascii="Arial Narrow" w:hAnsi="Arial Narrow"/>
          <w:sz w:val="20"/>
          <w:szCs w:val="20"/>
        </w:rPr>
        <w:t xml:space="preserve">reais) por hora, totalizando o valor total de até </w:t>
      </w:r>
      <w:r w:rsidR="006A7390">
        <w:rPr>
          <w:rFonts w:ascii="Arial Narrow" w:hAnsi="Arial Narrow"/>
          <w:sz w:val="20"/>
          <w:szCs w:val="20"/>
        </w:rPr>
        <w:t xml:space="preserve">R$ 10.600,00(dez mil e seiscentos reais) </w:t>
      </w:r>
      <w:r w:rsidRPr="00337B60">
        <w:rPr>
          <w:rFonts w:ascii="Arial Narrow" w:hAnsi="Arial Narrow"/>
          <w:sz w:val="20"/>
          <w:szCs w:val="20"/>
        </w:rPr>
        <w:t>que serão até 10º dia útil do mês subsequente, mediante a apresentação da Nota Fiscal, visada pela fiscalização do contrato, acompanhadas das guias de recolhimento das contribuições para o FGTS e o INSS relativas aos profissionais  disponibilizados, recibo da folha de pagamento e a SEFIP/GFIP.</w:t>
      </w:r>
    </w:p>
    <w:p w14:paraId="457F795B" w14:textId="77777777" w:rsidR="00864A08" w:rsidRPr="00272DAF" w:rsidRDefault="00864A08" w:rsidP="00864A08">
      <w:pPr>
        <w:tabs>
          <w:tab w:val="left" w:pos="2127"/>
        </w:tabs>
        <w:jc w:val="both"/>
        <w:rPr>
          <w:rFonts w:ascii="Arial Narrow" w:hAnsi="Arial Narrow"/>
          <w:sz w:val="20"/>
          <w:szCs w:val="20"/>
        </w:rPr>
      </w:pPr>
      <w:r w:rsidRPr="00337B60">
        <w:rPr>
          <w:rFonts w:ascii="Arial Narrow" w:hAnsi="Arial Narrow"/>
          <w:b/>
          <w:bCs/>
          <w:color w:val="000000"/>
          <w:sz w:val="20"/>
          <w:szCs w:val="20"/>
        </w:rPr>
        <w:t>b)</w:t>
      </w:r>
      <w:r w:rsidRPr="00337B60">
        <w:rPr>
          <w:rFonts w:ascii="Arial Narrow" w:hAnsi="Arial Narrow"/>
          <w:bCs/>
          <w:color w:val="000000"/>
          <w:sz w:val="20"/>
          <w:szCs w:val="20"/>
        </w:rPr>
        <w:t xml:space="preserve"> </w:t>
      </w:r>
      <w:r w:rsidRPr="00337B60">
        <w:rPr>
          <w:rFonts w:ascii="Arial Narrow" w:hAnsi="Arial Narrow"/>
          <w:sz w:val="20"/>
          <w:szCs w:val="20"/>
        </w:rPr>
        <w:t>nos preços propostos deverão estar incluídas todas as despesas de custos diretos e/ou indiretos, tais</w:t>
      </w:r>
      <w:r w:rsidRPr="00272DAF">
        <w:rPr>
          <w:rFonts w:ascii="Arial Narrow" w:hAnsi="Arial Narrow"/>
          <w:sz w:val="20"/>
          <w:szCs w:val="20"/>
        </w:rPr>
        <w:t xml:space="preserve"> como: transporte, alimentação,</w:t>
      </w:r>
      <w:r>
        <w:rPr>
          <w:rFonts w:ascii="Arial Narrow" w:hAnsi="Arial Narrow"/>
          <w:sz w:val="20"/>
          <w:szCs w:val="20"/>
        </w:rPr>
        <w:t xml:space="preserve"> estada,</w:t>
      </w:r>
      <w:r w:rsidRPr="00272DAF">
        <w:rPr>
          <w:rFonts w:ascii="Arial Narrow" w:hAnsi="Arial Narrow"/>
          <w:sz w:val="20"/>
          <w:szCs w:val="20"/>
        </w:rPr>
        <w:t xml:space="preserve"> serviços, funcionários, encargos salariais, trabalhistas, sociais, </w:t>
      </w:r>
      <w:proofErr w:type="spellStart"/>
      <w:r w:rsidRPr="00272DAF">
        <w:rPr>
          <w:rFonts w:ascii="Arial Narrow" w:hAnsi="Arial Narrow"/>
          <w:sz w:val="20"/>
          <w:szCs w:val="20"/>
        </w:rPr>
        <w:t>previdenciais</w:t>
      </w:r>
      <w:proofErr w:type="spellEnd"/>
      <w:r w:rsidRPr="00272DAF">
        <w:rPr>
          <w:rFonts w:ascii="Arial Narrow" w:hAnsi="Arial Narrow"/>
          <w:sz w:val="20"/>
          <w:szCs w:val="20"/>
        </w:rPr>
        <w:t>, comerciais</w:t>
      </w:r>
      <w:r>
        <w:rPr>
          <w:rFonts w:ascii="Arial Narrow" w:hAnsi="Arial Narrow"/>
          <w:sz w:val="20"/>
          <w:szCs w:val="20"/>
        </w:rPr>
        <w:t>,</w:t>
      </w:r>
      <w:r w:rsidRPr="00272DAF">
        <w:rPr>
          <w:rFonts w:ascii="Arial Narrow" w:hAnsi="Arial Narrow"/>
          <w:sz w:val="20"/>
          <w:szCs w:val="20"/>
        </w:rPr>
        <w:t xml:space="preserve"> fiscais</w:t>
      </w:r>
      <w:r>
        <w:rPr>
          <w:rFonts w:ascii="Arial Narrow" w:hAnsi="Arial Narrow"/>
          <w:sz w:val="20"/>
          <w:szCs w:val="20"/>
        </w:rPr>
        <w:t xml:space="preserve"> e outros que incidam sobre a operação</w:t>
      </w:r>
      <w:r w:rsidRPr="00272DAF">
        <w:rPr>
          <w:rFonts w:ascii="Arial Narrow" w:hAnsi="Arial Narrow"/>
          <w:sz w:val="20"/>
          <w:szCs w:val="20"/>
        </w:rPr>
        <w:t>;</w:t>
      </w:r>
    </w:p>
    <w:p w14:paraId="465F6216" w14:textId="77777777" w:rsidR="00864A08" w:rsidRPr="00272DAF" w:rsidRDefault="00864A08" w:rsidP="00864A08">
      <w:pPr>
        <w:pStyle w:val="Recuodecorpodetexto3"/>
        <w:spacing w:after="0" w:line="240" w:lineRule="auto"/>
        <w:ind w:left="0"/>
        <w:jc w:val="both"/>
        <w:rPr>
          <w:rFonts w:ascii="Arial Narrow" w:hAnsi="Arial Narrow"/>
          <w:sz w:val="20"/>
          <w:szCs w:val="20"/>
        </w:rPr>
      </w:pPr>
      <w:r w:rsidRPr="00272DAF">
        <w:rPr>
          <w:rFonts w:ascii="Arial Narrow" w:hAnsi="Arial Narrow"/>
          <w:b/>
          <w:bCs/>
          <w:color w:val="000000"/>
          <w:sz w:val="20"/>
          <w:szCs w:val="20"/>
        </w:rPr>
        <w:t xml:space="preserve">c) </w:t>
      </w:r>
      <w:r w:rsidRPr="00272DAF">
        <w:rPr>
          <w:rFonts w:ascii="Arial Narrow" w:hAnsi="Arial Narrow"/>
          <w:sz w:val="20"/>
          <w:szCs w:val="20"/>
        </w:rPr>
        <w:t xml:space="preserve">na Nota Fiscal deverá obrigatoriamente conter em local de fácil visualização, a indicação do Pregão Presencial nº </w:t>
      </w:r>
      <w:r>
        <w:rPr>
          <w:rFonts w:ascii="Arial Narrow" w:hAnsi="Arial Narrow"/>
          <w:sz w:val="20"/>
          <w:szCs w:val="20"/>
        </w:rPr>
        <w:t>044/2022</w:t>
      </w:r>
      <w:r w:rsidRPr="00272DAF">
        <w:rPr>
          <w:rFonts w:ascii="Arial Narrow" w:hAnsi="Arial Narrow"/>
          <w:sz w:val="20"/>
          <w:szCs w:val="20"/>
        </w:rPr>
        <w:t xml:space="preserve"> e o Nº do Contrato, a fim de se acelerar a liberação do documento fiscal para pagamento;</w:t>
      </w:r>
    </w:p>
    <w:p w14:paraId="5442D183" w14:textId="77777777" w:rsidR="00864A08" w:rsidRPr="00272DAF" w:rsidRDefault="00864A08" w:rsidP="00864A08">
      <w:pPr>
        <w:pStyle w:val="Standard"/>
        <w:jc w:val="both"/>
        <w:rPr>
          <w:rFonts w:ascii="Arial Narrow" w:hAnsi="Arial Narrow"/>
        </w:rPr>
      </w:pPr>
      <w:r w:rsidRPr="00272DAF">
        <w:rPr>
          <w:rFonts w:ascii="Arial Narrow" w:hAnsi="Arial Narrow"/>
          <w:b/>
          <w:bCs/>
          <w:color w:val="000000"/>
        </w:rPr>
        <w:t>d)</w:t>
      </w:r>
      <w:r w:rsidRPr="00272DAF">
        <w:rPr>
          <w:rFonts w:ascii="Arial Narrow" w:hAnsi="Arial Narrow"/>
          <w:bCs/>
          <w:color w:val="000000"/>
        </w:rPr>
        <w:t xml:space="preserve"> s</w:t>
      </w:r>
      <w:r w:rsidRPr="00272DAF">
        <w:rPr>
          <w:rFonts w:ascii="Arial Narrow" w:hAnsi="Arial Narrow"/>
          <w:color w:val="000000"/>
        </w:rPr>
        <w:t>erão processadas as retenções previdenciárias nos termos da lei que regula a matéria;</w:t>
      </w:r>
    </w:p>
    <w:p w14:paraId="226C8188" w14:textId="3E463D2E" w:rsidR="00864A08" w:rsidRPr="00272DAF" w:rsidRDefault="00864A08" w:rsidP="00864A08">
      <w:pPr>
        <w:pStyle w:val="Standard"/>
        <w:jc w:val="both"/>
        <w:rPr>
          <w:rFonts w:ascii="Arial Narrow" w:hAnsi="Arial Narrow"/>
        </w:rPr>
      </w:pPr>
      <w:r w:rsidRPr="00272DAF">
        <w:rPr>
          <w:rFonts w:ascii="Arial Narrow" w:hAnsi="Arial Narrow"/>
          <w:b/>
        </w:rPr>
        <w:t>e)</w:t>
      </w:r>
      <w:r w:rsidRPr="00272DAF">
        <w:rPr>
          <w:rFonts w:ascii="Arial Narrow" w:hAnsi="Arial Narrow"/>
        </w:rPr>
        <w:t xml:space="preserve"> o valor acima mencionado será depo</w:t>
      </w:r>
      <w:r w:rsidR="00A8436C">
        <w:rPr>
          <w:rFonts w:ascii="Arial Narrow" w:hAnsi="Arial Narrow"/>
        </w:rPr>
        <w:t>sitado na conta bancária nº 84571-</w:t>
      </w:r>
      <w:r w:rsidRPr="00272DAF">
        <w:rPr>
          <w:rFonts w:ascii="Arial Narrow" w:hAnsi="Arial Narrow"/>
        </w:rPr>
        <w:t xml:space="preserve"> </w:t>
      </w:r>
      <w:r w:rsidR="00935F2B">
        <w:rPr>
          <w:rFonts w:ascii="Arial Narrow" w:hAnsi="Arial Narrow"/>
        </w:rPr>
        <w:t xml:space="preserve">6, </w:t>
      </w:r>
      <w:r w:rsidR="00A8436C">
        <w:rPr>
          <w:rFonts w:ascii="Arial Narrow" w:hAnsi="Arial Narrow"/>
        </w:rPr>
        <w:t xml:space="preserve">Agência 0167 Banco </w:t>
      </w:r>
      <w:proofErr w:type="spellStart"/>
      <w:r w:rsidR="00A8436C">
        <w:rPr>
          <w:rFonts w:ascii="Arial Narrow" w:hAnsi="Arial Narrow"/>
        </w:rPr>
        <w:t>Sicredi</w:t>
      </w:r>
      <w:proofErr w:type="spellEnd"/>
      <w:r w:rsidR="00A8436C">
        <w:rPr>
          <w:rFonts w:ascii="Arial Narrow" w:hAnsi="Arial Narrow"/>
        </w:rPr>
        <w:t>.</w:t>
      </w:r>
    </w:p>
    <w:p w14:paraId="37B20A4F" w14:textId="77777777" w:rsidR="00864A08" w:rsidRPr="00487BB1" w:rsidRDefault="00864A08" w:rsidP="00864A08">
      <w:pPr>
        <w:pStyle w:val="Ttulo2"/>
        <w:spacing w:before="0"/>
        <w:ind w:right="-24"/>
        <w:rPr>
          <w:rFonts w:ascii="Arial Narrow" w:hAnsi="Arial Narrow"/>
          <w:sz w:val="16"/>
          <w:szCs w:val="16"/>
        </w:rPr>
      </w:pPr>
    </w:p>
    <w:p w14:paraId="4442529D" w14:textId="77777777" w:rsidR="00864A08" w:rsidRPr="00272DAF" w:rsidRDefault="00864A08" w:rsidP="00864A08">
      <w:pPr>
        <w:pStyle w:val="Ttulo2"/>
        <w:spacing w:before="0"/>
        <w:ind w:right="-24"/>
        <w:jc w:val="center"/>
        <w:rPr>
          <w:rFonts w:ascii="Arial Narrow" w:hAnsi="Arial Narrow"/>
          <w:color w:val="auto"/>
          <w:sz w:val="20"/>
          <w:szCs w:val="20"/>
        </w:rPr>
      </w:pPr>
      <w:r w:rsidRPr="00272DAF">
        <w:rPr>
          <w:rFonts w:ascii="Arial Narrow" w:hAnsi="Arial Narrow"/>
          <w:color w:val="auto"/>
          <w:sz w:val="20"/>
          <w:szCs w:val="20"/>
        </w:rPr>
        <w:t>DA VIGÊNCIA E DA PRORROGAÇÃO</w:t>
      </w:r>
    </w:p>
    <w:p w14:paraId="3F6829AD" w14:textId="77777777" w:rsidR="00864A08" w:rsidRPr="00A04E44" w:rsidRDefault="00864A08" w:rsidP="00864A08">
      <w:pPr>
        <w:jc w:val="both"/>
        <w:rPr>
          <w:rFonts w:ascii="Arial Narrow" w:hAnsi="Arial Narrow"/>
          <w:b/>
          <w:sz w:val="20"/>
          <w:szCs w:val="20"/>
        </w:rPr>
      </w:pPr>
      <w:r w:rsidRPr="00A04E44">
        <w:rPr>
          <w:rFonts w:ascii="Arial Narrow" w:hAnsi="Arial Narrow"/>
          <w:b/>
          <w:sz w:val="20"/>
          <w:szCs w:val="20"/>
        </w:rPr>
        <w:t>Cláusula Terceira:</w:t>
      </w:r>
    </w:p>
    <w:p w14:paraId="1A13A71E" w14:textId="77777777" w:rsidR="00864A08" w:rsidRPr="00A04E44" w:rsidRDefault="00864A08" w:rsidP="00864A08">
      <w:pPr>
        <w:jc w:val="both"/>
        <w:rPr>
          <w:rFonts w:ascii="Arial Narrow" w:hAnsi="Arial Narrow"/>
          <w:sz w:val="20"/>
          <w:szCs w:val="20"/>
        </w:rPr>
      </w:pPr>
      <w:r w:rsidRPr="00A04E44">
        <w:rPr>
          <w:rFonts w:ascii="Arial Narrow" w:hAnsi="Arial Narrow"/>
          <w:b/>
          <w:sz w:val="20"/>
          <w:szCs w:val="20"/>
        </w:rPr>
        <w:t>a)</w:t>
      </w:r>
      <w:r w:rsidRPr="00A04E44">
        <w:rPr>
          <w:rFonts w:ascii="Arial Narrow" w:hAnsi="Arial Narrow"/>
          <w:sz w:val="20"/>
          <w:szCs w:val="20"/>
        </w:rPr>
        <w:t xml:space="preserve"> A vigência do Contrato ser</w:t>
      </w:r>
      <w:r>
        <w:rPr>
          <w:rFonts w:ascii="Arial Narrow" w:hAnsi="Arial Narrow"/>
          <w:sz w:val="20"/>
          <w:szCs w:val="20"/>
        </w:rPr>
        <w:t xml:space="preserve">á de (12) doze meses, </w:t>
      </w:r>
      <w:r w:rsidRPr="00501D0A">
        <w:rPr>
          <w:rFonts w:ascii="Arial Narrow" w:hAnsi="Arial Narrow"/>
          <w:b/>
          <w:i/>
          <w:sz w:val="20"/>
          <w:szCs w:val="20"/>
          <w:u w:val="single"/>
        </w:rPr>
        <w:t>contados de 02 de janeiro de 2023</w:t>
      </w:r>
      <w:r w:rsidRPr="00A04E44">
        <w:rPr>
          <w:rFonts w:ascii="Arial Narrow" w:hAnsi="Arial Narrow"/>
          <w:sz w:val="20"/>
          <w:szCs w:val="20"/>
        </w:rPr>
        <w:t xml:space="preserve">, podendo ser renovado por </w:t>
      </w:r>
      <w:r>
        <w:rPr>
          <w:rFonts w:ascii="Arial Narrow" w:hAnsi="Arial Narrow"/>
          <w:sz w:val="20"/>
          <w:szCs w:val="20"/>
        </w:rPr>
        <w:t xml:space="preserve">iguais e sucessivos </w:t>
      </w:r>
      <w:r w:rsidRPr="00A04E44">
        <w:rPr>
          <w:rFonts w:ascii="Arial Narrow" w:hAnsi="Arial Narrow"/>
          <w:sz w:val="20"/>
          <w:szCs w:val="20"/>
        </w:rPr>
        <w:t>períodos, por interesse da ADMINISTRAÇÃO e com anuência da CONTRATADA, se houver interesse de ambas as partes, limitada a 60 (sessenta) meses, nos termos do Art. 57, Inciso II, da Lei Federal nº 8.666, de 21/6/1993 e legislação subsequente.</w:t>
      </w:r>
    </w:p>
    <w:p w14:paraId="7EFEF87F" w14:textId="77777777" w:rsidR="00864A08" w:rsidRDefault="00864A08" w:rsidP="00864A08">
      <w:pPr>
        <w:jc w:val="both"/>
        <w:rPr>
          <w:rFonts w:ascii="Arial Narrow" w:hAnsi="Arial Narrow"/>
          <w:sz w:val="20"/>
          <w:szCs w:val="20"/>
        </w:rPr>
      </w:pPr>
      <w:proofErr w:type="gramStart"/>
      <w:r w:rsidRPr="00A04E44">
        <w:rPr>
          <w:rFonts w:ascii="Arial Narrow" w:hAnsi="Arial Narrow"/>
          <w:b/>
          <w:sz w:val="20"/>
          <w:szCs w:val="20"/>
        </w:rPr>
        <w:t>b)</w:t>
      </w:r>
      <w:r w:rsidRPr="00A04E44">
        <w:rPr>
          <w:rFonts w:ascii="Arial Narrow" w:hAnsi="Arial Narrow"/>
          <w:sz w:val="20"/>
          <w:szCs w:val="20"/>
        </w:rPr>
        <w:t xml:space="preserve"> No</w:t>
      </w:r>
      <w:proofErr w:type="gramEnd"/>
      <w:r w:rsidRPr="00A04E44">
        <w:rPr>
          <w:rFonts w:ascii="Arial Narrow" w:hAnsi="Arial Narrow"/>
          <w:sz w:val="20"/>
          <w:szCs w:val="20"/>
        </w:rPr>
        <w:t xml:space="preserve"> caso da execução contratual ultrapassar o prazo de 12 (doze) meses, será concedido reajuste ao preço proposto, tendo como indexador o INPC/IBGE ou outro indexador oficial que vier a substituí-lo. </w:t>
      </w:r>
    </w:p>
    <w:p w14:paraId="16900EBC" w14:textId="77777777" w:rsidR="00864A08" w:rsidRPr="00C067CC" w:rsidRDefault="00864A08" w:rsidP="00864A08">
      <w:pPr>
        <w:jc w:val="both"/>
        <w:rPr>
          <w:rFonts w:ascii="Arial Narrow" w:hAnsi="Arial Narrow"/>
          <w:b/>
          <w:sz w:val="20"/>
          <w:szCs w:val="20"/>
        </w:rPr>
      </w:pPr>
      <w:r>
        <w:rPr>
          <w:rFonts w:ascii="Arial Narrow" w:hAnsi="Arial Narrow"/>
          <w:b/>
          <w:sz w:val="20"/>
          <w:szCs w:val="20"/>
        </w:rPr>
        <w:t xml:space="preserve">c) </w:t>
      </w:r>
      <w:r>
        <w:rPr>
          <w:rFonts w:ascii="Arial Narrow" w:hAnsi="Arial Narrow"/>
          <w:sz w:val="20"/>
          <w:szCs w:val="20"/>
        </w:rPr>
        <w:t xml:space="preserve">Será </w:t>
      </w:r>
      <w:r w:rsidRPr="00A04E44">
        <w:rPr>
          <w:rFonts w:ascii="Arial Narrow" w:hAnsi="Arial Narrow"/>
          <w:sz w:val="20"/>
          <w:szCs w:val="20"/>
        </w:rPr>
        <w:t>deduzido eventual antecipação concedida a título de reequilíbrio econômico</w:t>
      </w:r>
      <w:r>
        <w:rPr>
          <w:rFonts w:ascii="Arial Narrow" w:hAnsi="Arial Narrow"/>
          <w:sz w:val="20"/>
          <w:szCs w:val="20"/>
        </w:rPr>
        <w:t xml:space="preserve"> </w:t>
      </w:r>
      <w:r w:rsidRPr="00A04E44">
        <w:rPr>
          <w:rFonts w:ascii="Arial Narrow" w:hAnsi="Arial Narrow"/>
          <w:sz w:val="20"/>
          <w:szCs w:val="20"/>
        </w:rPr>
        <w:t>financeiro</w:t>
      </w:r>
      <w:r>
        <w:rPr>
          <w:rFonts w:ascii="Arial Narrow" w:hAnsi="Arial Narrow"/>
          <w:sz w:val="20"/>
          <w:szCs w:val="20"/>
        </w:rPr>
        <w:t xml:space="preserve"> no reajuste referida na alínea “b” supra, ressaltando-se que a simples ocorrência de dissídios das categorias profissionais inseridas na presente licitação não se caracterizam em motivo a ensejar reequilíbrio e/ou reajuste de valores do respectivo contrato.</w:t>
      </w:r>
    </w:p>
    <w:p w14:paraId="2F91F9AC" w14:textId="77777777" w:rsidR="00864A08" w:rsidRPr="00A04E44" w:rsidRDefault="00864A08" w:rsidP="00864A08">
      <w:pPr>
        <w:jc w:val="both"/>
        <w:rPr>
          <w:rFonts w:ascii="Arial Narrow" w:hAnsi="Arial Narrow"/>
          <w:sz w:val="16"/>
          <w:szCs w:val="16"/>
        </w:rPr>
      </w:pPr>
    </w:p>
    <w:p w14:paraId="0E23F7E1" w14:textId="77777777" w:rsidR="00864A08" w:rsidRPr="00272DAF" w:rsidRDefault="00864A08" w:rsidP="00864A08">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14E935A7" w14:textId="77777777" w:rsidR="00864A08" w:rsidRPr="00272DAF" w:rsidRDefault="00864A08" w:rsidP="00864A08">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1BC0303" w14:textId="77777777" w:rsidR="00864A08" w:rsidRPr="00272DAF" w:rsidRDefault="00864A08" w:rsidP="00864A08">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34CC5E89" w14:textId="77777777" w:rsidR="00864A08" w:rsidRPr="00D34CA8" w:rsidRDefault="00864A08" w:rsidP="00864A08">
      <w:pPr>
        <w:tabs>
          <w:tab w:val="left" w:pos="567"/>
          <w:tab w:val="left" w:pos="2268"/>
          <w:tab w:val="left" w:pos="3544"/>
        </w:tabs>
        <w:jc w:val="both"/>
        <w:rPr>
          <w:rFonts w:ascii="Arial Narrow" w:hAnsi="Arial Narrow"/>
          <w:sz w:val="20"/>
          <w:szCs w:val="20"/>
        </w:rPr>
      </w:pPr>
      <w:r>
        <w:rPr>
          <w:rFonts w:ascii="Arial Narrow" w:hAnsi="Arial Narrow"/>
          <w:sz w:val="20"/>
          <w:szCs w:val="20"/>
        </w:rPr>
        <w:t xml:space="preserve">Constituirá direitos </w:t>
      </w:r>
      <w:proofErr w:type="gramStart"/>
      <w:r>
        <w:rPr>
          <w:rFonts w:ascii="Arial Narrow" w:hAnsi="Arial Narrow"/>
          <w:sz w:val="20"/>
          <w:szCs w:val="20"/>
        </w:rPr>
        <w:t>da</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1F537C72"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60D9F09D"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23F090A7"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5EEA136F"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54F86F13"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59CA1F5E"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3A222F77"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4C83CBA9"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7728EDA7"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8322902"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e) assumir inteira responsabilidade pelas obrigações decorrentes da execução do presente Contrato;</w:t>
      </w:r>
    </w:p>
    <w:p w14:paraId="375C2FFB" w14:textId="77777777" w:rsidR="00864A08" w:rsidRPr="00BD5ED5" w:rsidRDefault="00864A08" w:rsidP="00864A08">
      <w:pPr>
        <w:jc w:val="both"/>
        <w:rPr>
          <w:rFonts w:ascii="Arial Narrow" w:hAnsi="Arial Narrow"/>
          <w:bCs/>
          <w:sz w:val="20"/>
          <w:szCs w:val="20"/>
        </w:rPr>
      </w:pPr>
      <w:r w:rsidRPr="00D34CA8">
        <w:rPr>
          <w:rFonts w:ascii="Arial Narrow" w:hAnsi="Arial Narrow"/>
          <w:sz w:val="20"/>
          <w:szCs w:val="20"/>
        </w:rPr>
        <w:t>f) na assinatura do Contrato a CONTRATADA deverá apresentar</w:t>
      </w:r>
      <w:r w:rsidRPr="00D34CA8">
        <w:rPr>
          <w:rStyle w:val="Forte"/>
          <w:rFonts w:ascii="Arial Narrow" w:hAnsi="Arial Narrow"/>
          <w:b w:val="0"/>
          <w:sz w:val="20"/>
          <w:szCs w:val="20"/>
        </w:rPr>
        <w:t xml:space="preserve"> a relação dos profissionais que atuarão na prestação dos serviços, </w:t>
      </w:r>
      <w:r w:rsidRPr="00122B37">
        <w:rPr>
          <w:rStyle w:val="Forte"/>
          <w:rFonts w:ascii="Arial Narrow" w:hAnsi="Arial Narrow"/>
          <w:b w:val="0"/>
          <w:sz w:val="20"/>
          <w:szCs w:val="20"/>
        </w:rPr>
        <w:t xml:space="preserve">apresentando o registro no Conselho Regional </w:t>
      </w:r>
      <w:r>
        <w:rPr>
          <w:rStyle w:val="Forte"/>
          <w:rFonts w:ascii="Arial Narrow" w:hAnsi="Arial Narrow"/>
          <w:b w:val="0"/>
          <w:sz w:val="20"/>
          <w:szCs w:val="20"/>
        </w:rPr>
        <w:t>de Farmácia</w:t>
      </w:r>
      <w:r w:rsidRPr="00122B37">
        <w:rPr>
          <w:rStyle w:val="Forte"/>
          <w:rFonts w:ascii="Arial Narrow" w:hAnsi="Arial Narrow"/>
          <w:b w:val="0"/>
          <w:sz w:val="20"/>
          <w:szCs w:val="20"/>
        </w:rPr>
        <w:t xml:space="preserve"> do profissional, </w:t>
      </w:r>
      <w:r w:rsidRPr="00337B60">
        <w:rPr>
          <w:rStyle w:val="Forte"/>
          <w:rFonts w:ascii="Arial Narrow" w:hAnsi="Arial Narrow"/>
          <w:b w:val="0"/>
          <w:sz w:val="20"/>
          <w:szCs w:val="20"/>
        </w:rPr>
        <w:t xml:space="preserve">cópia do diploma, bem como cópia da carteirinha de </w:t>
      </w:r>
      <w:r>
        <w:rPr>
          <w:rStyle w:val="Forte"/>
          <w:rFonts w:ascii="Arial Narrow" w:hAnsi="Arial Narrow"/>
          <w:b w:val="0"/>
          <w:sz w:val="20"/>
          <w:szCs w:val="20"/>
        </w:rPr>
        <w:t xml:space="preserve">Farmacêutico </w:t>
      </w:r>
      <w:r w:rsidRPr="00337B60">
        <w:rPr>
          <w:rStyle w:val="Forte"/>
          <w:rFonts w:ascii="Arial Narrow" w:hAnsi="Arial Narrow"/>
          <w:b w:val="0"/>
          <w:sz w:val="20"/>
          <w:szCs w:val="20"/>
        </w:rPr>
        <w:t>e o vínculo com a licitante (contrato social no caso de sócio e/ ou proprietário ou CTPS);</w:t>
      </w:r>
    </w:p>
    <w:p w14:paraId="66A98C91" w14:textId="77777777" w:rsidR="00864A08" w:rsidRPr="00D34CA8" w:rsidRDefault="00864A08" w:rsidP="00864A08">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g) após a assinatura do presente instrumento a CONTRATADA deverá disponibilizar imediatamente o</w:t>
      </w:r>
      <w:r>
        <w:rPr>
          <w:rFonts w:ascii="Arial Narrow" w:hAnsi="Arial Narrow"/>
          <w:sz w:val="20"/>
          <w:szCs w:val="20"/>
        </w:rPr>
        <w:t>s</w:t>
      </w:r>
      <w:r w:rsidRPr="00D34CA8">
        <w:rPr>
          <w:rFonts w:ascii="Arial Narrow" w:hAnsi="Arial Narrow"/>
          <w:sz w:val="20"/>
          <w:szCs w:val="20"/>
        </w:rPr>
        <w:t xml:space="preserve"> profissiona</w:t>
      </w:r>
      <w:r>
        <w:rPr>
          <w:rFonts w:ascii="Arial Narrow" w:hAnsi="Arial Narrow"/>
          <w:sz w:val="20"/>
          <w:szCs w:val="20"/>
        </w:rPr>
        <w:t>is</w:t>
      </w:r>
      <w:r w:rsidRPr="00D34CA8">
        <w:rPr>
          <w:rFonts w:ascii="Arial Narrow" w:hAnsi="Arial Narrow"/>
          <w:sz w:val="20"/>
          <w:szCs w:val="20"/>
        </w:rPr>
        <w:t xml:space="preserve"> que ir</w:t>
      </w:r>
      <w:r>
        <w:rPr>
          <w:rFonts w:ascii="Arial Narrow" w:hAnsi="Arial Narrow"/>
          <w:sz w:val="20"/>
          <w:szCs w:val="20"/>
        </w:rPr>
        <w:t>ão prestar os serviços;</w:t>
      </w:r>
    </w:p>
    <w:p w14:paraId="11829575" w14:textId="77777777" w:rsidR="00864A08" w:rsidRPr="001626F2" w:rsidRDefault="00864A08" w:rsidP="00864A08">
      <w:pPr>
        <w:jc w:val="both"/>
        <w:rPr>
          <w:rFonts w:ascii="Arial Narrow" w:hAnsi="Arial Narrow" w:cs="Arial"/>
          <w:sz w:val="20"/>
          <w:szCs w:val="20"/>
        </w:rPr>
      </w:pPr>
      <w:r w:rsidRPr="001626F2">
        <w:rPr>
          <w:rFonts w:ascii="Arial Narrow" w:hAnsi="Arial Narrow" w:cs="Arial"/>
          <w:sz w:val="20"/>
          <w:szCs w:val="20"/>
        </w:rPr>
        <w:t xml:space="preserve">h) a Secretaria Municipal de Saúde fornecerá os equipamentos, formulários, insumos e materiais ambulatoriais necessários à prestação dos serviços, cabendo a proponente contratada conservá-los e utilizá-los corretamente; </w:t>
      </w:r>
    </w:p>
    <w:p w14:paraId="59AC69DE" w14:textId="77777777" w:rsidR="00864A08" w:rsidRPr="001626F2" w:rsidRDefault="00864A08" w:rsidP="00864A08">
      <w:pPr>
        <w:jc w:val="both"/>
        <w:rPr>
          <w:rFonts w:ascii="Arial Narrow" w:hAnsi="Arial Narrow" w:cs="Arial"/>
          <w:sz w:val="20"/>
          <w:szCs w:val="20"/>
        </w:rPr>
      </w:pPr>
      <w:r w:rsidRPr="001626F2">
        <w:rPr>
          <w:rFonts w:ascii="Arial Narrow" w:hAnsi="Arial Narrow"/>
          <w:sz w:val="20"/>
          <w:szCs w:val="20"/>
        </w:rPr>
        <w:lastRenderedPageBreak/>
        <w:t xml:space="preserve">i)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4666449C"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5C630224"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k)</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D560760"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4865E815"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0885514A"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7D8C2752"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o)</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04CD71C6" w14:textId="77777777" w:rsidR="00864A08" w:rsidRPr="001626F2" w:rsidRDefault="00864A08" w:rsidP="00864A08">
      <w:pPr>
        <w:jc w:val="both"/>
        <w:rPr>
          <w:rFonts w:ascii="Arial Narrow" w:hAnsi="Arial Narrow" w:cs="Arial"/>
          <w:sz w:val="20"/>
          <w:szCs w:val="20"/>
        </w:rPr>
      </w:pPr>
      <w:r>
        <w:rPr>
          <w:rFonts w:ascii="Arial Narrow" w:hAnsi="Arial Narrow" w:cs="Arial"/>
          <w:sz w:val="20"/>
          <w:szCs w:val="20"/>
        </w:rPr>
        <w:t>p)</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58926B81" w14:textId="77777777" w:rsidR="00864A08" w:rsidRDefault="00864A08" w:rsidP="00864A08">
      <w:pPr>
        <w:pStyle w:val="NormalWeb"/>
        <w:spacing w:before="0" w:beforeAutospacing="0" w:after="0" w:afterAutospacing="0"/>
        <w:jc w:val="center"/>
        <w:rPr>
          <w:rStyle w:val="Forte"/>
          <w:rFonts w:ascii="Arial Narrow" w:hAnsi="Arial Narrow"/>
          <w:sz w:val="20"/>
          <w:szCs w:val="20"/>
        </w:rPr>
      </w:pPr>
    </w:p>
    <w:p w14:paraId="04332502" w14:textId="77777777" w:rsidR="00864A08" w:rsidRDefault="00864A08" w:rsidP="00864A08">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391F7BD8" w14:textId="77777777" w:rsidR="00864A08" w:rsidRPr="00C41768" w:rsidRDefault="00864A08" w:rsidP="00864A08">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07DED734" w14:textId="77777777" w:rsidR="00864A08" w:rsidRPr="00C41768" w:rsidRDefault="00864A08" w:rsidP="00864A08">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b w:val="0"/>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AF28F2E" w14:textId="77777777" w:rsidR="00864A08" w:rsidRPr="00C41768" w:rsidRDefault="00864A08" w:rsidP="00864A08">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b w:val="0"/>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b w:val="0"/>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b w:val="0"/>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166B8E69" w14:textId="77777777" w:rsidR="00864A08" w:rsidRDefault="00864A08" w:rsidP="00864A08">
      <w:pPr>
        <w:tabs>
          <w:tab w:val="left" w:pos="3957"/>
        </w:tabs>
        <w:jc w:val="both"/>
        <w:rPr>
          <w:rFonts w:ascii="Arial Narrow" w:hAnsi="Arial Narrow"/>
          <w:sz w:val="16"/>
          <w:szCs w:val="16"/>
        </w:rPr>
      </w:pPr>
      <w:r>
        <w:rPr>
          <w:rFonts w:ascii="Arial Narrow" w:hAnsi="Arial Narrow"/>
          <w:sz w:val="16"/>
          <w:szCs w:val="16"/>
        </w:rPr>
        <w:tab/>
      </w:r>
    </w:p>
    <w:p w14:paraId="37431C8D" w14:textId="77777777" w:rsidR="00864A08" w:rsidRPr="004374FF" w:rsidRDefault="00864A08" w:rsidP="00864A08">
      <w:pPr>
        <w:tabs>
          <w:tab w:val="left" w:pos="3957"/>
        </w:tabs>
        <w:jc w:val="both"/>
        <w:rPr>
          <w:rFonts w:ascii="Arial Narrow" w:hAnsi="Arial Narrow"/>
          <w:sz w:val="16"/>
          <w:szCs w:val="16"/>
        </w:rPr>
      </w:pPr>
    </w:p>
    <w:p w14:paraId="24AB0EDD" w14:textId="77777777" w:rsidR="00864A08" w:rsidRPr="00272DAF" w:rsidRDefault="00864A08" w:rsidP="00864A08">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5165EC41"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4E256DC0"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0CF04D6C"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79D6E692" w14:textId="77777777" w:rsidR="00864A08" w:rsidRPr="00272DAF" w:rsidRDefault="00864A08" w:rsidP="00864A08">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b) Sem</w:t>
      </w:r>
      <w:proofErr w:type="gramEnd"/>
      <w:r w:rsidRPr="00272DAF">
        <w:rPr>
          <w:rFonts w:ascii="Arial Narrow" w:hAnsi="Arial Narrow"/>
          <w:sz w:val="20"/>
          <w:szCs w:val="20"/>
        </w:rPr>
        <w:t xml:space="preserve"> prejuízos das outras cominações, multas sob o total atualizado do Contrato;</w:t>
      </w:r>
    </w:p>
    <w:p w14:paraId="44587409"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w:t>
      </w:r>
      <w:proofErr w:type="gramStart"/>
      <w:r w:rsidRPr="00272DAF">
        <w:rPr>
          <w:rFonts w:ascii="Arial Narrow" w:hAnsi="Arial Narrow"/>
          <w:sz w:val="20"/>
          <w:szCs w:val="20"/>
        </w:rPr>
        <w:t>) De</w:t>
      </w:r>
      <w:proofErr w:type="gramEnd"/>
      <w:r w:rsidRPr="00272DAF">
        <w:rPr>
          <w:rFonts w:ascii="Arial Narrow" w:hAnsi="Arial Narrow"/>
          <w:sz w:val="20"/>
          <w:szCs w:val="20"/>
        </w:rPr>
        <w:t xml:space="preserve"> 3% (três por cento) pelo descumprimento de Cláusula Contratual ou norma de legislação pertinente;</w:t>
      </w:r>
    </w:p>
    <w:p w14:paraId="106866FF" w14:textId="77777777" w:rsidR="00864A08" w:rsidRPr="00272DAF" w:rsidRDefault="00864A08" w:rsidP="00864A08">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w:t>
      </w:r>
      <w:proofErr w:type="gramStart"/>
      <w:r w:rsidRPr="00272DAF">
        <w:rPr>
          <w:rFonts w:ascii="Arial Narrow" w:hAnsi="Arial Narrow"/>
          <w:sz w:val="20"/>
          <w:szCs w:val="20"/>
        </w:rPr>
        <w:t>) De</w:t>
      </w:r>
      <w:proofErr w:type="gramEnd"/>
      <w:r w:rsidRPr="00272DAF">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1044036E"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1C444EAE"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038B3A23" w14:textId="77777777" w:rsidR="00864A08" w:rsidRPr="00272DAF" w:rsidRDefault="00864A08" w:rsidP="00864A08">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e) Na</w:t>
      </w:r>
      <w:proofErr w:type="gramEnd"/>
      <w:r w:rsidRPr="00272DAF">
        <w:rPr>
          <w:rFonts w:ascii="Arial Narrow" w:hAnsi="Arial Narrow"/>
          <w:sz w:val="20"/>
          <w:szCs w:val="20"/>
        </w:rPr>
        <w:t xml:space="preserve"> aplicação destas penalidades serão admitidos os recursos previstos em Lei;</w:t>
      </w:r>
    </w:p>
    <w:p w14:paraId="0F420ACA" w14:textId="77777777" w:rsidR="00864A08" w:rsidRPr="00272DAF" w:rsidRDefault="00864A08" w:rsidP="00864A08">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f) As</w:t>
      </w:r>
      <w:proofErr w:type="gramEnd"/>
      <w:r w:rsidRPr="00272DAF">
        <w:rPr>
          <w:rFonts w:ascii="Arial Narrow" w:hAnsi="Arial Narrow"/>
          <w:sz w:val="20"/>
          <w:szCs w:val="20"/>
        </w:rPr>
        <w:t xml:space="preserve"> penalidades acima poderão ser aplicadas isolada ou cumulativamente, a critério do CONTRATANTE, admitida sua reiteração.</w:t>
      </w:r>
    </w:p>
    <w:p w14:paraId="73A49217" w14:textId="77777777" w:rsidR="00864A08" w:rsidRDefault="00864A08" w:rsidP="00864A08">
      <w:pPr>
        <w:pStyle w:val="Corpodetexto2"/>
        <w:tabs>
          <w:tab w:val="left" w:pos="567"/>
          <w:tab w:val="left" w:pos="3544"/>
        </w:tabs>
        <w:spacing w:after="0" w:line="240" w:lineRule="auto"/>
        <w:jc w:val="center"/>
        <w:rPr>
          <w:rFonts w:ascii="Arial Narrow" w:hAnsi="Arial Narrow"/>
          <w:b/>
          <w:sz w:val="20"/>
          <w:szCs w:val="20"/>
        </w:rPr>
      </w:pPr>
    </w:p>
    <w:p w14:paraId="0B856ABA" w14:textId="77777777" w:rsidR="00864A08" w:rsidRDefault="00864A08" w:rsidP="00864A08">
      <w:pPr>
        <w:pStyle w:val="Corpodetexto2"/>
        <w:tabs>
          <w:tab w:val="left" w:pos="567"/>
          <w:tab w:val="left" w:pos="3544"/>
        </w:tabs>
        <w:spacing w:after="0" w:line="240" w:lineRule="auto"/>
        <w:jc w:val="center"/>
        <w:rPr>
          <w:rFonts w:ascii="Arial Narrow" w:hAnsi="Arial Narrow"/>
          <w:b/>
          <w:sz w:val="20"/>
          <w:szCs w:val="20"/>
        </w:rPr>
      </w:pPr>
    </w:p>
    <w:p w14:paraId="185C2A7A" w14:textId="77777777" w:rsidR="00864A08" w:rsidRPr="00272DAF" w:rsidRDefault="00864A08" w:rsidP="00864A08">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22D65A0C"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14493C07"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58909ED3" w14:textId="77777777" w:rsidR="00864A08" w:rsidRPr="00272DAF" w:rsidRDefault="00864A08" w:rsidP="00864A08">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a) Por</w:t>
      </w:r>
      <w:proofErr w:type="gramEnd"/>
      <w:r w:rsidRPr="00272DAF">
        <w:rPr>
          <w:rFonts w:ascii="Arial Narrow" w:hAnsi="Arial Narrow"/>
          <w:sz w:val="20"/>
          <w:szCs w:val="20"/>
        </w:rPr>
        <w:t xml:space="preserve"> ato unilateral da Administração nos casos dos incisos I, à XII do artigo 78 da Lei Federal nº 8.666, de 21 de junho de 1993.</w:t>
      </w:r>
    </w:p>
    <w:p w14:paraId="3F29ED07" w14:textId="77777777" w:rsidR="00864A08" w:rsidRPr="00272DAF" w:rsidRDefault="00864A08" w:rsidP="00864A08">
      <w:pPr>
        <w:tabs>
          <w:tab w:val="left" w:pos="567"/>
          <w:tab w:val="left" w:pos="2268"/>
          <w:tab w:val="left" w:pos="3544"/>
        </w:tabs>
        <w:jc w:val="both"/>
        <w:rPr>
          <w:rFonts w:ascii="Arial Narrow" w:hAnsi="Arial Narrow"/>
          <w:sz w:val="20"/>
          <w:szCs w:val="20"/>
        </w:rPr>
      </w:pPr>
      <w:proofErr w:type="gramStart"/>
      <w:r w:rsidRPr="00272DAF">
        <w:rPr>
          <w:rFonts w:ascii="Arial Narrow" w:hAnsi="Arial Narrow"/>
          <w:sz w:val="20"/>
          <w:szCs w:val="20"/>
        </w:rPr>
        <w:t>b) Amigavelmente</w:t>
      </w:r>
      <w:proofErr w:type="gramEnd"/>
      <w:r w:rsidRPr="00272DAF">
        <w:rPr>
          <w:rFonts w:ascii="Arial Narrow" w:hAnsi="Arial Narrow"/>
          <w:sz w:val="20"/>
          <w:szCs w:val="20"/>
        </w:rPr>
        <w:t>, por acordo entre as partes, reduzindo a termo no processo de Licitação, desde que haja conveniência para a Administração.</w:t>
      </w:r>
    </w:p>
    <w:p w14:paraId="4677005B"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5E558297"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117FCB67" w14:textId="77777777" w:rsidR="00864A08" w:rsidRPr="00272DAF" w:rsidRDefault="00864A08" w:rsidP="00864A08">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w:t>
      </w:r>
      <w:proofErr w:type="gramStart"/>
      <w:r w:rsidRPr="00272DAF">
        <w:rPr>
          <w:rFonts w:ascii="Arial Narrow" w:hAnsi="Arial Narrow"/>
          <w:sz w:val="20"/>
          <w:szCs w:val="20"/>
        </w:rPr>
        <w:t>) Uma</w:t>
      </w:r>
      <w:proofErr w:type="gramEnd"/>
      <w:r w:rsidRPr="00272DAF">
        <w:rPr>
          <w:rFonts w:ascii="Arial Narrow" w:hAnsi="Arial Narrow"/>
          <w:sz w:val="20"/>
          <w:szCs w:val="20"/>
        </w:rPr>
        <w:t xml:space="preserve"> vez rescindido o presente Contrato, e desde que ressarcido de todos os prejuízos, o CONTRATANTE poderá efetuar à CONTRATADA o pagamento dos serviços prestados corretamente.</w:t>
      </w:r>
    </w:p>
    <w:p w14:paraId="6EAADB26" w14:textId="77777777" w:rsidR="00864A08" w:rsidRPr="00AC6699" w:rsidRDefault="00864A08" w:rsidP="00864A08">
      <w:pPr>
        <w:rPr>
          <w:sz w:val="16"/>
          <w:szCs w:val="16"/>
        </w:rPr>
      </w:pPr>
    </w:p>
    <w:p w14:paraId="2BA62B81" w14:textId="77777777" w:rsidR="00864A08" w:rsidRPr="00272DAF" w:rsidRDefault="00864A08" w:rsidP="00864A08">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20DFC084"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42E95AD3" w14:textId="77777777" w:rsidR="00864A08" w:rsidRPr="00272DAF" w:rsidRDefault="00864A08" w:rsidP="00864A08">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0D4E2673" w14:textId="77777777" w:rsidR="00864A08" w:rsidRPr="008F18F0" w:rsidRDefault="00864A08" w:rsidP="00864A08">
      <w:pPr>
        <w:tabs>
          <w:tab w:val="left" w:pos="2127"/>
        </w:tabs>
        <w:jc w:val="both"/>
        <w:rPr>
          <w:rFonts w:ascii="Arial Narrow" w:hAnsi="Arial Narrow"/>
          <w:sz w:val="20"/>
          <w:szCs w:val="20"/>
        </w:rPr>
      </w:pPr>
      <w:r w:rsidRPr="008F18F0">
        <w:rPr>
          <w:rFonts w:ascii="Arial Narrow" w:hAnsi="Arial Narrow"/>
          <w:sz w:val="20"/>
          <w:szCs w:val="20"/>
        </w:rPr>
        <w:t>05.02</w:t>
      </w:r>
      <w:r w:rsidRPr="008F18F0">
        <w:rPr>
          <w:rFonts w:ascii="Arial Narrow" w:hAnsi="Arial Narrow"/>
          <w:sz w:val="20"/>
          <w:szCs w:val="20"/>
        </w:rPr>
        <w:tab/>
        <w:t>SECRETARIA MUNICIPAL DE SAÚDE E ASSISTÊNCIA SOCIAL</w:t>
      </w:r>
    </w:p>
    <w:p w14:paraId="0A25BC6F" w14:textId="77777777" w:rsidR="00864A08" w:rsidRPr="008F18F0" w:rsidRDefault="00864A08" w:rsidP="00864A08">
      <w:pPr>
        <w:tabs>
          <w:tab w:val="left" w:pos="2127"/>
        </w:tabs>
        <w:jc w:val="both"/>
        <w:rPr>
          <w:rFonts w:ascii="Arial Narrow" w:hAnsi="Arial Narrow"/>
          <w:sz w:val="20"/>
          <w:szCs w:val="20"/>
        </w:rPr>
      </w:pPr>
      <w:r w:rsidRPr="008F18F0">
        <w:rPr>
          <w:rFonts w:ascii="Arial Narrow" w:hAnsi="Arial Narrow"/>
          <w:sz w:val="20"/>
          <w:szCs w:val="20"/>
        </w:rPr>
        <w:lastRenderedPageBreak/>
        <w:t>10.303.0520.2023</w:t>
      </w:r>
      <w:r w:rsidRPr="008F18F0">
        <w:rPr>
          <w:rFonts w:ascii="Arial Narrow" w:hAnsi="Arial Narrow"/>
          <w:sz w:val="20"/>
          <w:szCs w:val="20"/>
        </w:rPr>
        <w:tab/>
        <w:t>Garantir a Assistência Farmacêutica</w:t>
      </w:r>
    </w:p>
    <w:p w14:paraId="64BA99B5" w14:textId="77777777" w:rsidR="00864A08" w:rsidRPr="008F18F0" w:rsidRDefault="00864A08" w:rsidP="00864A08">
      <w:pPr>
        <w:pStyle w:val="Textbody"/>
        <w:tabs>
          <w:tab w:val="clear" w:pos="2835"/>
          <w:tab w:val="left" w:pos="2127"/>
        </w:tabs>
        <w:spacing w:before="0"/>
        <w:rPr>
          <w:rFonts w:ascii="Arial Narrow" w:hAnsi="Arial Narrow"/>
          <w:sz w:val="20"/>
        </w:rPr>
      </w:pPr>
      <w:r w:rsidRPr="008F18F0">
        <w:rPr>
          <w:rFonts w:ascii="Arial Narrow" w:hAnsi="Arial Narrow"/>
          <w:sz w:val="20"/>
        </w:rPr>
        <w:t>3.3.3.9.0.340000000</w:t>
      </w:r>
      <w:r w:rsidRPr="008F18F0">
        <w:rPr>
          <w:rFonts w:ascii="Arial Narrow" w:hAnsi="Arial Narrow"/>
          <w:sz w:val="20"/>
        </w:rPr>
        <w:tab/>
        <w:t>Outras Despesas de Pessoal Decorrentes de Contratos de Terceiros (40 - ASPS) 3290</w:t>
      </w:r>
    </w:p>
    <w:p w14:paraId="65A7951C" w14:textId="77777777" w:rsidR="00864A08" w:rsidRPr="008F18F0" w:rsidRDefault="00864A08" w:rsidP="00864A08">
      <w:pPr>
        <w:pStyle w:val="Textbody"/>
        <w:tabs>
          <w:tab w:val="clear" w:pos="2835"/>
          <w:tab w:val="left" w:pos="2127"/>
        </w:tabs>
        <w:spacing w:before="0"/>
        <w:rPr>
          <w:rFonts w:ascii="Arial Narrow" w:hAnsi="Arial Narrow"/>
          <w:b/>
          <w:sz w:val="20"/>
        </w:rPr>
      </w:pPr>
    </w:p>
    <w:p w14:paraId="691043A3" w14:textId="77777777" w:rsidR="00864A08" w:rsidRPr="00272DAF" w:rsidRDefault="00864A08" w:rsidP="00864A08">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2FFFB6B5"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00110637" w14:textId="77777777" w:rsidR="00864A08" w:rsidRPr="00272DAF" w:rsidRDefault="00864A08" w:rsidP="00864A08">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282811E5" w14:textId="77777777" w:rsidR="00864A08" w:rsidRPr="00272DAF" w:rsidRDefault="00864A08" w:rsidP="00864A08">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24435496" w14:textId="77777777" w:rsidR="00864A08" w:rsidRPr="00272DAF" w:rsidRDefault="00864A08" w:rsidP="00864A08">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4610D02A" w14:textId="77777777" w:rsidR="00864A08" w:rsidRPr="00272DAF" w:rsidRDefault="00864A08" w:rsidP="00864A08">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 e pela Coordenadora do Departamento de Saúde</w:t>
      </w:r>
      <w:r>
        <w:rPr>
          <w:rFonts w:ascii="Arial Narrow" w:hAnsi="Arial Narrow" w:cs="Arial"/>
          <w:sz w:val="20"/>
          <w:szCs w:val="20"/>
        </w:rPr>
        <w:t xml:space="preserve"> </w:t>
      </w:r>
      <w:proofErr w:type="spellStart"/>
      <w:r>
        <w:rPr>
          <w:rFonts w:ascii="Arial Narrow" w:hAnsi="Arial Narrow" w:cs="Arial"/>
          <w:sz w:val="20"/>
          <w:szCs w:val="20"/>
        </w:rPr>
        <w:t>Aricele</w:t>
      </w:r>
      <w:proofErr w:type="spellEnd"/>
      <w:r>
        <w:rPr>
          <w:rFonts w:ascii="Arial Narrow" w:hAnsi="Arial Narrow" w:cs="Arial"/>
          <w:sz w:val="20"/>
          <w:szCs w:val="20"/>
        </w:rPr>
        <w:t xml:space="preserve"> de Villa,</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0E0EB4A7" w14:textId="77777777" w:rsidR="00864A08" w:rsidRPr="00272DAF" w:rsidRDefault="00864A08" w:rsidP="00864A08">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5351287" w14:textId="77777777" w:rsidR="00864A08" w:rsidRPr="00272DAF" w:rsidRDefault="00864A08" w:rsidP="00864A08">
      <w:pPr>
        <w:autoSpaceDE w:val="0"/>
        <w:jc w:val="both"/>
        <w:rPr>
          <w:rFonts w:ascii="Arial Narrow" w:hAnsi="Arial Narrow" w:cs="Arial"/>
          <w:sz w:val="20"/>
          <w:szCs w:val="20"/>
        </w:rPr>
      </w:pPr>
      <w:proofErr w:type="gramStart"/>
      <w:r w:rsidRPr="00272DAF">
        <w:rPr>
          <w:rFonts w:ascii="Arial Narrow" w:hAnsi="Arial Narrow" w:cs="Arial"/>
          <w:b/>
          <w:sz w:val="20"/>
          <w:szCs w:val="20"/>
        </w:rPr>
        <w:t>c)</w:t>
      </w:r>
      <w:r w:rsidRPr="00272DAF">
        <w:rPr>
          <w:rFonts w:ascii="Arial Narrow" w:hAnsi="Arial Narrow" w:cs="Arial"/>
          <w:sz w:val="20"/>
          <w:szCs w:val="20"/>
        </w:rPr>
        <w:t xml:space="preserve"> Quaisquer</w:t>
      </w:r>
      <w:proofErr w:type="gramEnd"/>
      <w:r w:rsidRPr="00272DAF">
        <w:rPr>
          <w:rFonts w:ascii="Arial Narrow" w:hAnsi="Arial Narrow" w:cs="Arial"/>
          <w:sz w:val="20"/>
          <w:szCs w:val="20"/>
        </w:rPr>
        <w:t xml:space="preserve">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014B729" w14:textId="77777777" w:rsidR="00864A08" w:rsidRDefault="00864A08" w:rsidP="00864A08">
      <w:pPr>
        <w:pStyle w:val="Ttulo5"/>
        <w:spacing w:before="0"/>
        <w:jc w:val="center"/>
        <w:rPr>
          <w:rFonts w:ascii="Arial Narrow" w:hAnsi="Arial Narrow"/>
          <w:b/>
          <w:color w:val="auto"/>
          <w:sz w:val="20"/>
          <w:szCs w:val="20"/>
        </w:rPr>
      </w:pPr>
    </w:p>
    <w:p w14:paraId="75C36BDE" w14:textId="77777777" w:rsidR="00864A08" w:rsidRPr="00272DAF" w:rsidRDefault="00864A08" w:rsidP="00864A08">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650E2AE4" w14:textId="77777777" w:rsidR="00864A08" w:rsidRPr="00272DAF" w:rsidRDefault="00864A08" w:rsidP="00864A08">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6B9067C8" w14:textId="77777777" w:rsidR="00864A08" w:rsidRPr="00272DAF" w:rsidRDefault="00864A08" w:rsidP="00864A08">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1DEA66A2" w14:textId="77777777" w:rsidR="00864A08" w:rsidRPr="00FD610A" w:rsidRDefault="00864A08" w:rsidP="00864A08">
      <w:pPr>
        <w:tabs>
          <w:tab w:val="left" w:pos="1843"/>
        </w:tabs>
        <w:jc w:val="both"/>
        <w:rPr>
          <w:rFonts w:ascii="Arial Narrow" w:hAnsi="Arial Narrow"/>
          <w:sz w:val="16"/>
          <w:szCs w:val="16"/>
        </w:rPr>
      </w:pPr>
    </w:p>
    <w:p w14:paraId="44701BCF" w14:textId="77777777" w:rsidR="00864A08" w:rsidRPr="00272DAF" w:rsidRDefault="00864A08" w:rsidP="00864A08">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1BE7AE91" w14:textId="77777777" w:rsidR="00864A08" w:rsidRDefault="00864A08" w:rsidP="00864A08">
      <w:pPr>
        <w:tabs>
          <w:tab w:val="left" w:pos="1843"/>
        </w:tabs>
        <w:jc w:val="right"/>
        <w:rPr>
          <w:rFonts w:ascii="Arial Narrow" w:hAnsi="Arial Narrow"/>
          <w:sz w:val="20"/>
          <w:szCs w:val="20"/>
        </w:rPr>
      </w:pPr>
    </w:p>
    <w:p w14:paraId="26E16377" w14:textId="77777777" w:rsidR="00272DAF" w:rsidRDefault="00272DAF" w:rsidP="00272DAF">
      <w:pPr>
        <w:tabs>
          <w:tab w:val="left" w:pos="1843"/>
        </w:tabs>
        <w:jc w:val="both"/>
        <w:rPr>
          <w:rFonts w:ascii="Arial Narrow" w:hAnsi="Arial Narrow"/>
          <w:sz w:val="20"/>
          <w:szCs w:val="20"/>
        </w:rPr>
      </w:pPr>
    </w:p>
    <w:p w14:paraId="2FB19224" w14:textId="1598A633" w:rsidR="000D18B6" w:rsidRDefault="00935F2B" w:rsidP="00935F2B">
      <w:pPr>
        <w:tabs>
          <w:tab w:val="left" w:pos="1843"/>
        </w:tabs>
        <w:jc w:val="right"/>
        <w:rPr>
          <w:rFonts w:ascii="Arial Narrow" w:hAnsi="Arial Narrow"/>
          <w:sz w:val="20"/>
          <w:szCs w:val="20"/>
        </w:rPr>
      </w:pPr>
      <w:r>
        <w:rPr>
          <w:rFonts w:ascii="Arial Narrow" w:hAnsi="Arial Narrow"/>
          <w:sz w:val="20"/>
          <w:szCs w:val="20"/>
        </w:rPr>
        <w:t>Cotiporã, 28 de dezembro de 2022</w:t>
      </w:r>
    </w:p>
    <w:p w14:paraId="1C2CB777" w14:textId="7A8707E6" w:rsidR="00935F2B" w:rsidRDefault="00935F2B" w:rsidP="00935F2B">
      <w:pPr>
        <w:tabs>
          <w:tab w:val="left" w:pos="1843"/>
        </w:tabs>
        <w:jc w:val="right"/>
        <w:rPr>
          <w:rFonts w:ascii="Arial Narrow" w:hAnsi="Arial Narrow"/>
          <w:sz w:val="20"/>
          <w:szCs w:val="20"/>
        </w:rPr>
      </w:pPr>
    </w:p>
    <w:p w14:paraId="2947012F" w14:textId="77777777" w:rsidR="00935F2B" w:rsidRDefault="00935F2B" w:rsidP="00935F2B">
      <w:pPr>
        <w:tabs>
          <w:tab w:val="left" w:pos="1843"/>
        </w:tabs>
        <w:jc w:val="right"/>
        <w:rPr>
          <w:rFonts w:ascii="Arial Narrow" w:hAnsi="Arial Narrow"/>
          <w:sz w:val="20"/>
          <w:szCs w:val="20"/>
        </w:rPr>
      </w:pPr>
    </w:p>
    <w:p w14:paraId="117B65F5" w14:textId="46032512" w:rsidR="00935F2B" w:rsidRDefault="00935F2B" w:rsidP="00935F2B">
      <w:pPr>
        <w:tabs>
          <w:tab w:val="left" w:pos="1843"/>
        </w:tabs>
        <w:jc w:val="right"/>
        <w:rPr>
          <w:rFonts w:ascii="Arial Narrow" w:hAnsi="Arial Narrow"/>
          <w:sz w:val="20"/>
          <w:szCs w:val="20"/>
        </w:rPr>
      </w:pPr>
    </w:p>
    <w:p w14:paraId="01B1FECE" w14:textId="77777777" w:rsidR="00935F2B" w:rsidRDefault="00935F2B" w:rsidP="00935F2B">
      <w:pPr>
        <w:tabs>
          <w:tab w:val="left" w:pos="1843"/>
        </w:tabs>
        <w:jc w:val="right"/>
        <w:rPr>
          <w:rFonts w:ascii="Arial Narrow" w:hAnsi="Arial Narrow"/>
          <w:sz w:val="20"/>
          <w:szCs w:val="20"/>
        </w:rPr>
      </w:pPr>
    </w:p>
    <w:p w14:paraId="4A40349C" w14:textId="0C8464A0" w:rsidR="00717B17" w:rsidRPr="00272DAF" w:rsidRDefault="00935F2B" w:rsidP="00272DAF">
      <w:pPr>
        <w:tabs>
          <w:tab w:val="left" w:pos="1843"/>
        </w:tabs>
        <w:jc w:val="both"/>
        <w:rPr>
          <w:rFonts w:ascii="Arial Narrow" w:hAnsi="Arial Narrow"/>
          <w:sz w:val="20"/>
          <w:szCs w:val="20"/>
        </w:rPr>
      </w:pPr>
      <w:r>
        <w:rPr>
          <w:rFonts w:ascii="Arial Narrow" w:hAnsi="Arial Narrow"/>
          <w:sz w:val="20"/>
          <w:szCs w:val="20"/>
        </w:rPr>
        <w:t xml:space="preserve"> </w:t>
      </w:r>
    </w:p>
    <w:p w14:paraId="1C2F3418" w14:textId="6AEBCB25"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sidR="006C0263">
        <w:rPr>
          <w:rFonts w:ascii="Arial Narrow" w:hAnsi="Arial Narrow"/>
          <w:sz w:val="20"/>
          <w:szCs w:val="20"/>
        </w:rPr>
        <w:tab/>
      </w:r>
      <w:r w:rsidR="00935F2B">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B327E0">
        <w:rPr>
          <w:rFonts w:ascii="Arial Narrow" w:hAnsi="Arial Narrow"/>
          <w:sz w:val="20"/>
          <w:szCs w:val="20"/>
        </w:rPr>
        <w:t xml:space="preserve"> A S SERVIÇOS DE ENFERMAGEM LTDA ME</w:t>
      </w:r>
    </w:p>
    <w:p w14:paraId="59EE3404" w14:textId="566B4799" w:rsidR="00272DAF" w:rsidRPr="00272DAF" w:rsidRDefault="00935F2B" w:rsidP="00272DAF">
      <w:pPr>
        <w:tabs>
          <w:tab w:val="left" w:pos="1843"/>
        </w:tabs>
        <w:jc w:val="both"/>
        <w:rPr>
          <w:rFonts w:ascii="Arial Narrow" w:hAnsi="Arial Narrow"/>
          <w:b/>
          <w:sz w:val="20"/>
          <w:szCs w:val="20"/>
        </w:rPr>
      </w:pPr>
      <w:r>
        <w:rPr>
          <w:rFonts w:ascii="Arial Narrow" w:hAnsi="Arial Narrow"/>
          <w:b/>
          <w:sz w:val="20"/>
          <w:szCs w:val="20"/>
        </w:rPr>
        <w:t xml:space="preserve">Lenita </w:t>
      </w:r>
      <w:proofErr w:type="spellStart"/>
      <w:r>
        <w:rPr>
          <w:rFonts w:ascii="Arial Narrow" w:hAnsi="Arial Narrow"/>
          <w:b/>
          <w:sz w:val="20"/>
          <w:szCs w:val="20"/>
        </w:rPr>
        <w:t>Zanovello</w:t>
      </w:r>
      <w:proofErr w:type="spellEnd"/>
      <w:r>
        <w:rPr>
          <w:rFonts w:ascii="Arial Narrow" w:hAnsi="Arial Narrow"/>
          <w:b/>
          <w:sz w:val="20"/>
          <w:szCs w:val="20"/>
        </w:rPr>
        <w:t xml:space="preserve"> </w:t>
      </w:r>
      <w:proofErr w:type="spellStart"/>
      <w:r>
        <w:rPr>
          <w:rFonts w:ascii="Arial Narrow" w:hAnsi="Arial Narrow"/>
          <w:b/>
          <w:sz w:val="20"/>
          <w:szCs w:val="20"/>
        </w:rPr>
        <w:t>Tomazi</w:t>
      </w:r>
      <w:proofErr w:type="spellEnd"/>
      <w:r w:rsidR="00272DAF" w:rsidRPr="00272DAF">
        <w:rPr>
          <w:rFonts w:ascii="Arial Narrow" w:hAnsi="Arial Narrow"/>
          <w:b/>
          <w:sz w:val="20"/>
          <w:szCs w:val="20"/>
        </w:rPr>
        <w:t xml:space="preserve"> </w:t>
      </w:r>
      <w:r>
        <w:rPr>
          <w:rFonts w:ascii="Arial Narrow" w:hAnsi="Arial Narrow"/>
          <w:sz w:val="20"/>
          <w:szCs w:val="20"/>
        </w:rPr>
        <w:t>- Prefeita De Cotiporã Em Exercício</w:t>
      </w:r>
      <w:r w:rsidR="00277A0F">
        <w:rPr>
          <w:rFonts w:ascii="Arial Narrow" w:hAnsi="Arial Narrow"/>
          <w:sz w:val="20"/>
          <w:szCs w:val="20"/>
        </w:rPr>
        <w:t xml:space="preserve"> </w:t>
      </w:r>
      <w:r>
        <w:rPr>
          <w:rFonts w:ascii="Arial Narrow" w:hAnsi="Arial Narrow"/>
          <w:sz w:val="20"/>
          <w:szCs w:val="20"/>
        </w:rPr>
        <w:t xml:space="preserve">                      </w:t>
      </w:r>
      <w:r w:rsidR="00B327E0">
        <w:rPr>
          <w:rFonts w:ascii="Arial Narrow" w:hAnsi="Arial Narrow"/>
          <w:b/>
          <w:sz w:val="20"/>
          <w:szCs w:val="20"/>
        </w:rPr>
        <w:t xml:space="preserve"> André Bertolini – </w:t>
      </w:r>
      <w:r w:rsidR="00B327E0" w:rsidRPr="00B327E0">
        <w:rPr>
          <w:rFonts w:ascii="Arial Narrow" w:hAnsi="Arial Narrow"/>
          <w:sz w:val="20"/>
          <w:szCs w:val="20"/>
        </w:rPr>
        <w:t>Representante Legal</w:t>
      </w:r>
    </w:p>
    <w:p w14:paraId="224E593E" w14:textId="77777777" w:rsidR="00FD610A" w:rsidRDefault="00FD610A" w:rsidP="00A5717D">
      <w:pPr>
        <w:tabs>
          <w:tab w:val="left" w:pos="1843"/>
        </w:tabs>
        <w:jc w:val="both"/>
        <w:rPr>
          <w:rFonts w:ascii="Arial Narrow" w:hAnsi="Arial Narrow"/>
          <w:sz w:val="20"/>
          <w:szCs w:val="20"/>
          <w:u w:val="single"/>
        </w:rPr>
      </w:pPr>
    </w:p>
    <w:p w14:paraId="32C2668E" w14:textId="54E5E9FC" w:rsidR="00A82D3A"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134E3EF1" w14:textId="77777777" w:rsidR="00B327E0" w:rsidRPr="00A5717D" w:rsidRDefault="00B327E0" w:rsidP="00A5717D">
      <w:pPr>
        <w:tabs>
          <w:tab w:val="left" w:pos="1843"/>
        </w:tabs>
        <w:jc w:val="both"/>
        <w:rPr>
          <w:rFonts w:ascii="Arial Narrow" w:hAnsi="Arial Narrow"/>
          <w:sz w:val="20"/>
          <w:szCs w:val="20"/>
        </w:rPr>
      </w:pPr>
    </w:p>
    <w:p w14:paraId="66E536EA" w14:textId="77777777" w:rsidR="00A82D3A" w:rsidRDefault="00A82D3A" w:rsidP="00A5717D">
      <w:pPr>
        <w:tabs>
          <w:tab w:val="left" w:pos="1843"/>
        </w:tabs>
        <w:jc w:val="both"/>
        <w:rPr>
          <w:rFonts w:ascii="Arial Narrow" w:hAnsi="Arial Narrow"/>
          <w:sz w:val="20"/>
          <w:szCs w:val="20"/>
        </w:rPr>
      </w:pPr>
    </w:p>
    <w:p w14:paraId="0278AD57" w14:textId="77777777" w:rsidR="000D18B6" w:rsidRPr="00A5717D" w:rsidRDefault="000D18B6" w:rsidP="00A5717D">
      <w:pPr>
        <w:tabs>
          <w:tab w:val="left" w:pos="1843"/>
        </w:tabs>
        <w:jc w:val="both"/>
        <w:rPr>
          <w:rFonts w:ascii="Arial Narrow" w:hAnsi="Arial Narrow"/>
          <w:sz w:val="20"/>
          <w:szCs w:val="20"/>
        </w:rPr>
      </w:pPr>
    </w:p>
    <w:p w14:paraId="6A9E9F85" w14:textId="6E880372" w:rsidR="004374FF" w:rsidRPr="00935F2B" w:rsidRDefault="00ED0636" w:rsidP="00935F2B">
      <w:pPr>
        <w:rPr>
          <w:rFonts w:ascii="Arial Narrow" w:hAnsi="Arial Narrow"/>
          <w:sz w:val="20"/>
          <w:szCs w:val="20"/>
        </w:rPr>
      </w:pPr>
      <w:r>
        <w:rPr>
          <w:rFonts w:ascii="Arial Narrow" w:hAnsi="Arial Narrow"/>
          <w:b/>
          <w:sz w:val="20"/>
          <w:szCs w:val="20"/>
          <w:lang w:val="it-IT"/>
        </w:rPr>
        <w:t>Joana Inês Citolin</w:t>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r>
      <w:r w:rsidR="004374FF" w:rsidRPr="004374FF">
        <w:rPr>
          <w:rFonts w:ascii="Arial Narrow" w:hAnsi="Arial Narrow"/>
          <w:b/>
          <w:color w:val="FF0000"/>
          <w:sz w:val="20"/>
          <w:szCs w:val="20"/>
          <w:lang w:val="it-IT"/>
        </w:rPr>
        <w:tab/>
      </w:r>
      <w:r w:rsidR="00935F2B">
        <w:rPr>
          <w:rFonts w:ascii="Arial Narrow" w:hAnsi="Arial Narrow"/>
          <w:b/>
          <w:color w:val="FF0000"/>
          <w:sz w:val="20"/>
          <w:szCs w:val="20"/>
          <w:lang w:val="it-IT"/>
        </w:rPr>
        <w:t xml:space="preserve">            </w:t>
      </w:r>
      <w:r w:rsidR="004374FF" w:rsidRPr="004374FF">
        <w:rPr>
          <w:rFonts w:ascii="Arial Narrow" w:hAnsi="Arial Narrow"/>
          <w:b/>
          <w:color w:val="FF0000"/>
          <w:sz w:val="20"/>
          <w:szCs w:val="20"/>
          <w:lang w:val="it-IT"/>
        </w:rPr>
        <w:t xml:space="preserve">  </w:t>
      </w:r>
      <w:r w:rsidR="00AC6699">
        <w:rPr>
          <w:rFonts w:ascii="Arial Narrow" w:hAnsi="Arial Narrow"/>
          <w:b/>
          <w:sz w:val="20"/>
          <w:szCs w:val="20"/>
          <w:lang w:val="it-IT"/>
        </w:rPr>
        <w:t>Rozeli Frizon</w:t>
      </w:r>
      <w:r w:rsidR="004374FF" w:rsidRPr="004374FF">
        <w:rPr>
          <w:rFonts w:ascii="Arial Narrow" w:hAnsi="Arial Narrow"/>
          <w:b/>
          <w:color w:val="FF0000"/>
          <w:sz w:val="20"/>
          <w:szCs w:val="20"/>
          <w:lang w:val="it-IT"/>
        </w:rPr>
        <w:tab/>
        <w:t xml:space="preserve">               </w:t>
      </w:r>
      <w:r w:rsidR="004374FF" w:rsidRPr="004374FF">
        <w:rPr>
          <w:rFonts w:ascii="Arial Narrow" w:hAnsi="Arial Narrow"/>
          <w:b/>
          <w:sz w:val="20"/>
          <w:szCs w:val="20"/>
          <w:lang w:val="it-IT"/>
        </w:rPr>
        <w:t xml:space="preserve">    </w:t>
      </w:r>
      <w:r w:rsidR="004374FF">
        <w:rPr>
          <w:rFonts w:ascii="Arial Narrow" w:hAnsi="Arial Narrow"/>
          <w:b/>
          <w:sz w:val="20"/>
          <w:szCs w:val="20"/>
          <w:lang w:val="it-IT"/>
        </w:rPr>
        <w:tab/>
        <w:t xml:space="preserve">       </w:t>
      </w:r>
      <w:r w:rsidR="00935F2B">
        <w:rPr>
          <w:rFonts w:ascii="Arial Narrow" w:hAnsi="Arial Narrow"/>
          <w:sz w:val="20"/>
          <w:szCs w:val="20"/>
        </w:rPr>
        <w:t xml:space="preserve">Assessoria </w:t>
      </w:r>
      <w:r w:rsidR="00935F2B" w:rsidRPr="004374FF">
        <w:rPr>
          <w:rFonts w:ascii="Arial Narrow" w:hAnsi="Arial Narrow"/>
          <w:sz w:val="20"/>
          <w:szCs w:val="20"/>
        </w:rPr>
        <w:t>Jurídic</w:t>
      </w:r>
      <w:r w:rsidR="00935F2B">
        <w:rPr>
          <w:rFonts w:ascii="Arial Narrow" w:hAnsi="Arial Narrow"/>
          <w:sz w:val="20"/>
          <w:szCs w:val="20"/>
        </w:rPr>
        <w:t>a do Município</w:t>
      </w:r>
    </w:p>
    <w:p w14:paraId="625AA502" w14:textId="65350386" w:rsidR="00A82D3A" w:rsidRDefault="00ED0636" w:rsidP="00D61D64">
      <w:pPr>
        <w:rPr>
          <w:rFonts w:ascii="Arial Narrow" w:hAnsi="Arial Narrow"/>
          <w:sz w:val="20"/>
          <w:szCs w:val="20"/>
        </w:rPr>
      </w:pPr>
      <w:r>
        <w:rPr>
          <w:rFonts w:ascii="Arial Narrow" w:hAnsi="Arial Narrow"/>
          <w:sz w:val="20"/>
          <w:szCs w:val="20"/>
        </w:rPr>
        <w:t>CPF/MF nº:018.029.630-</w:t>
      </w:r>
      <w:proofErr w:type="gramStart"/>
      <w:r>
        <w:rPr>
          <w:rFonts w:ascii="Arial Narrow" w:hAnsi="Arial Narrow"/>
          <w:sz w:val="20"/>
          <w:szCs w:val="20"/>
        </w:rPr>
        <w:t>22</w:t>
      </w:r>
      <w:r w:rsidR="004374FF" w:rsidRPr="004374FF">
        <w:rPr>
          <w:rFonts w:ascii="Arial Narrow" w:hAnsi="Arial Narrow"/>
          <w:sz w:val="20"/>
          <w:szCs w:val="20"/>
        </w:rPr>
        <w:t xml:space="preserve">  </w:t>
      </w:r>
      <w:r w:rsidR="004374FF">
        <w:rPr>
          <w:rFonts w:ascii="Arial Narrow" w:hAnsi="Arial Narrow"/>
          <w:sz w:val="20"/>
          <w:szCs w:val="20"/>
        </w:rPr>
        <w:tab/>
      </w:r>
      <w:proofErr w:type="gramEnd"/>
      <w:r w:rsidR="004374FF">
        <w:rPr>
          <w:rFonts w:ascii="Arial Narrow" w:hAnsi="Arial Narrow"/>
          <w:sz w:val="20"/>
          <w:szCs w:val="20"/>
        </w:rPr>
        <w:tab/>
        <w:t xml:space="preserve">  </w:t>
      </w:r>
      <w:r w:rsidR="00935F2B">
        <w:rPr>
          <w:rFonts w:ascii="Arial Narrow" w:hAnsi="Arial Narrow"/>
          <w:sz w:val="20"/>
          <w:szCs w:val="20"/>
        </w:rPr>
        <w:t xml:space="preserve">            </w:t>
      </w:r>
      <w:r w:rsidR="004374FF" w:rsidRPr="004374FF">
        <w:rPr>
          <w:rFonts w:ascii="Arial Narrow" w:hAnsi="Arial Narrow"/>
          <w:sz w:val="20"/>
          <w:szCs w:val="20"/>
        </w:rPr>
        <w:t xml:space="preserve">CPF/MF nº: </w:t>
      </w:r>
      <w:r w:rsidR="00AC6699" w:rsidRPr="00AC6699">
        <w:rPr>
          <w:rFonts w:ascii="Arial Narrow" w:hAnsi="Arial Narrow"/>
          <w:iCs/>
          <w:sz w:val="20"/>
          <w:szCs w:val="20"/>
        </w:rPr>
        <w:t>478.096.630-20</w:t>
      </w:r>
      <w:r w:rsidR="004374FF" w:rsidRPr="004374FF">
        <w:rPr>
          <w:rFonts w:ascii="Arial Narrow" w:hAnsi="Arial Narrow"/>
          <w:sz w:val="20"/>
          <w:szCs w:val="20"/>
        </w:rPr>
        <w:tab/>
        <w:t xml:space="preserve">     </w:t>
      </w:r>
      <w:r w:rsidR="00935F2B">
        <w:rPr>
          <w:rFonts w:ascii="Arial Narrow" w:hAnsi="Arial Narrow"/>
          <w:sz w:val="20"/>
          <w:szCs w:val="20"/>
        </w:rPr>
        <w:t xml:space="preserve">                                 </w:t>
      </w:r>
      <w:r w:rsidR="004374FF" w:rsidRPr="004374FF">
        <w:rPr>
          <w:rFonts w:ascii="Arial Narrow" w:hAnsi="Arial Narrow"/>
          <w:sz w:val="20"/>
          <w:szCs w:val="20"/>
        </w:rPr>
        <w:t xml:space="preserve">  </w:t>
      </w:r>
      <w:r w:rsidR="00935F2B">
        <w:rPr>
          <w:rFonts w:ascii="Arial Narrow" w:hAnsi="Arial Narrow"/>
          <w:sz w:val="20"/>
          <w:szCs w:val="20"/>
        </w:rPr>
        <w:t>De Cotiporã</w:t>
      </w:r>
    </w:p>
    <w:p w14:paraId="4A791997" w14:textId="77777777" w:rsidR="00ED0636" w:rsidRDefault="00ED0636" w:rsidP="00D61D64">
      <w:pPr>
        <w:rPr>
          <w:rFonts w:ascii="Arial Narrow" w:hAnsi="Arial Narrow"/>
          <w:sz w:val="20"/>
          <w:szCs w:val="20"/>
        </w:rPr>
      </w:pPr>
    </w:p>
    <w:p w14:paraId="68C06E3E" w14:textId="33226FCA" w:rsidR="00ED0636" w:rsidRDefault="00ED0636" w:rsidP="00063EE2">
      <w:pPr>
        <w:spacing w:after="200" w:line="276" w:lineRule="auto"/>
        <w:rPr>
          <w:rFonts w:ascii="Arial Narrow" w:hAnsi="Arial Narrow"/>
          <w:sz w:val="20"/>
          <w:szCs w:val="20"/>
        </w:rPr>
      </w:pPr>
    </w:p>
    <w:sectPr w:rsidR="00ED0636" w:rsidSect="00864A08">
      <w:headerReference w:type="default" r:id="rId8"/>
      <w:footerReference w:type="default" r:id="rId9"/>
      <w:type w:val="continuous"/>
      <w:pgSz w:w="11906" w:h="16838" w:code="9"/>
      <w:pgMar w:top="2517" w:right="707"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6AD4F" w14:textId="77777777" w:rsidR="0033524A" w:rsidRDefault="0033524A" w:rsidP="00965D67">
      <w:r>
        <w:separator/>
      </w:r>
    </w:p>
  </w:endnote>
  <w:endnote w:type="continuationSeparator" w:id="0">
    <w:p w14:paraId="6FF67072" w14:textId="77777777" w:rsidR="0033524A" w:rsidRDefault="0033524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76B75" w14:textId="77777777" w:rsidR="00337B60" w:rsidRPr="00EE596B" w:rsidRDefault="00337B60"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9F22CF7" w14:textId="77777777" w:rsidR="00337B60" w:rsidRPr="00EE596B" w:rsidRDefault="0033524A" w:rsidP="00965D67">
    <w:pPr>
      <w:pStyle w:val="Rodap"/>
      <w:jc w:val="center"/>
      <w:rPr>
        <w:rFonts w:ascii="Arial Narrow" w:hAnsi="Arial Narrow" w:cs="Miriam Fixed"/>
        <w:sz w:val="18"/>
        <w:szCs w:val="18"/>
        <w:lang w:val="en-US"/>
      </w:rPr>
    </w:pPr>
    <w:hyperlink r:id="rId1" w:history="1">
      <w:r w:rsidR="00337B60" w:rsidRPr="008E58AF">
        <w:rPr>
          <w:rStyle w:val="Hyperlink"/>
          <w:rFonts w:ascii="Arial Narrow" w:hAnsi="Arial Narrow" w:cs="Miriam Fixed"/>
          <w:sz w:val="18"/>
          <w:szCs w:val="18"/>
          <w:lang w:val="en-US"/>
        </w:rPr>
        <w:t>www.cotipora.rs.gov.br</w:t>
      </w:r>
    </w:hyperlink>
    <w:r w:rsidR="00337B60">
      <w:rPr>
        <w:rFonts w:ascii="Arial Narrow" w:hAnsi="Arial Narrow" w:cs="Miriam Fixed"/>
        <w:sz w:val="18"/>
        <w:szCs w:val="18"/>
        <w:lang w:val="en-US"/>
      </w:rPr>
      <w:t xml:space="preserve"> </w:t>
    </w:r>
    <w:r w:rsidR="00337B60" w:rsidRPr="00EE596B">
      <w:rPr>
        <w:rFonts w:ascii="Arial Narrow" w:hAnsi="Arial Narrow" w:cs="Miriam Fixed"/>
        <w:sz w:val="18"/>
        <w:szCs w:val="18"/>
        <w:lang w:val="en-US"/>
      </w:rPr>
      <w:t xml:space="preserve"> - CEP: 95.335-000 – COTIPORÃ/RS</w:t>
    </w:r>
    <w:r w:rsidR="00337B60">
      <w:rPr>
        <w:rFonts w:ascii="Arial Narrow" w:hAnsi="Arial Narrow" w:cs="Miriam Fixed"/>
        <w:sz w:val="18"/>
        <w:szCs w:val="18"/>
        <w:lang w:val="en-US"/>
      </w:rPr>
      <w:t>.</w:t>
    </w:r>
  </w:p>
  <w:p w14:paraId="4AB3C1D1" w14:textId="77777777" w:rsidR="00337B60" w:rsidRPr="0067203A" w:rsidRDefault="00337B6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E15D4" w14:textId="77777777" w:rsidR="0033524A" w:rsidRDefault="0033524A" w:rsidP="00965D67">
      <w:r>
        <w:separator/>
      </w:r>
    </w:p>
  </w:footnote>
  <w:footnote w:type="continuationSeparator" w:id="0">
    <w:p w14:paraId="68959E06" w14:textId="77777777" w:rsidR="0033524A" w:rsidRDefault="0033524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3415" w14:textId="77777777" w:rsidR="00337B60" w:rsidRPr="0084175A" w:rsidRDefault="00337B60" w:rsidP="0042550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3813B2C" wp14:editId="6FC7FCEB">
          <wp:extent cx="5400040" cy="131699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D1EE964" w14:textId="77777777" w:rsidR="00337B60" w:rsidRPr="00425501" w:rsidRDefault="00337B60" w:rsidP="004255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7"/>
  </w:num>
  <w:num w:numId="4">
    <w:abstractNumId w:val="1"/>
  </w:num>
  <w:num w:numId="5">
    <w:abstractNumId w:val="6"/>
  </w:num>
  <w:num w:numId="6">
    <w:abstractNumId w:val="4"/>
  </w:num>
  <w:num w:numId="7">
    <w:abstractNumId w:val="9"/>
  </w:num>
  <w:num w:numId="8">
    <w:abstractNumId w:val="3"/>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6649"/>
    <w:rsid w:val="00006DB4"/>
    <w:rsid w:val="00016F11"/>
    <w:rsid w:val="000229CC"/>
    <w:rsid w:val="000279C4"/>
    <w:rsid w:val="00037CEF"/>
    <w:rsid w:val="00042173"/>
    <w:rsid w:val="000434F2"/>
    <w:rsid w:val="00043F17"/>
    <w:rsid w:val="00062F1A"/>
    <w:rsid w:val="00063EE2"/>
    <w:rsid w:val="00071BBE"/>
    <w:rsid w:val="00071C69"/>
    <w:rsid w:val="0008465D"/>
    <w:rsid w:val="00085AAA"/>
    <w:rsid w:val="00095254"/>
    <w:rsid w:val="00095B1A"/>
    <w:rsid w:val="000A1154"/>
    <w:rsid w:val="000A213E"/>
    <w:rsid w:val="000A38FE"/>
    <w:rsid w:val="000A5448"/>
    <w:rsid w:val="000B278E"/>
    <w:rsid w:val="000B3775"/>
    <w:rsid w:val="000C04D9"/>
    <w:rsid w:val="000C68A2"/>
    <w:rsid w:val="000D18B6"/>
    <w:rsid w:val="000F30D7"/>
    <w:rsid w:val="00104348"/>
    <w:rsid w:val="00112F4B"/>
    <w:rsid w:val="00117FA2"/>
    <w:rsid w:val="001206DB"/>
    <w:rsid w:val="00122B37"/>
    <w:rsid w:val="0012624A"/>
    <w:rsid w:val="00130065"/>
    <w:rsid w:val="001333A7"/>
    <w:rsid w:val="00134260"/>
    <w:rsid w:val="001371D4"/>
    <w:rsid w:val="0014185B"/>
    <w:rsid w:val="001431D3"/>
    <w:rsid w:val="00150550"/>
    <w:rsid w:val="00151BF5"/>
    <w:rsid w:val="001528F3"/>
    <w:rsid w:val="00152DD5"/>
    <w:rsid w:val="001607F4"/>
    <w:rsid w:val="001626F2"/>
    <w:rsid w:val="00163A32"/>
    <w:rsid w:val="001717E4"/>
    <w:rsid w:val="00176274"/>
    <w:rsid w:val="00182664"/>
    <w:rsid w:val="0019131F"/>
    <w:rsid w:val="001A5F28"/>
    <w:rsid w:val="001A6476"/>
    <w:rsid w:val="001A6793"/>
    <w:rsid w:val="001C0155"/>
    <w:rsid w:val="001C3B55"/>
    <w:rsid w:val="001C78F5"/>
    <w:rsid w:val="001D4354"/>
    <w:rsid w:val="001E1672"/>
    <w:rsid w:val="001E5BE2"/>
    <w:rsid w:val="001F5435"/>
    <w:rsid w:val="002045A8"/>
    <w:rsid w:val="00204B2D"/>
    <w:rsid w:val="00213936"/>
    <w:rsid w:val="00213A36"/>
    <w:rsid w:val="0021723D"/>
    <w:rsid w:val="002310C1"/>
    <w:rsid w:val="0023218B"/>
    <w:rsid w:val="002327E9"/>
    <w:rsid w:val="00234289"/>
    <w:rsid w:val="00236AC0"/>
    <w:rsid w:val="002437FC"/>
    <w:rsid w:val="00244724"/>
    <w:rsid w:val="00253496"/>
    <w:rsid w:val="002558F1"/>
    <w:rsid w:val="0025681F"/>
    <w:rsid w:val="00261B06"/>
    <w:rsid w:val="00262171"/>
    <w:rsid w:val="00265158"/>
    <w:rsid w:val="00272DAF"/>
    <w:rsid w:val="00277A0F"/>
    <w:rsid w:val="00290A50"/>
    <w:rsid w:val="002A049D"/>
    <w:rsid w:val="002A2994"/>
    <w:rsid w:val="002B0A7B"/>
    <w:rsid w:val="002B346B"/>
    <w:rsid w:val="002B4451"/>
    <w:rsid w:val="002B7522"/>
    <w:rsid w:val="002C06AC"/>
    <w:rsid w:val="002C2906"/>
    <w:rsid w:val="002C5EF9"/>
    <w:rsid w:val="002C6B48"/>
    <w:rsid w:val="002E1E2A"/>
    <w:rsid w:val="002E6690"/>
    <w:rsid w:val="002F26FC"/>
    <w:rsid w:val="003025FB"/>
    <w:rsid w:val="00311DF6"/>
    <w:rsid w:val="00311ED2"/>
    <w:rsid w:val="003267DB"/>
    <w:rsid w:val="003317DB"/>
    <w:rsid w:val="0033524A"/>
    <w:rsid w:val="00337B60"/>
    <w:rsid w:val="00347B53"/>
    <w:rsid w:val="003512C9"/>
    <w:rsid w:val="003617BA"/>
    <w:rsid w:val="00371403"/>
    <w:rsid w:val="003722B5"/>
    <w:rsid w:val="00381D8C"/>
    <w:rsid w:val="00383208"/>
    <w:rsid w:val="00383B18"/>
    <w:rsid w:val="00387362"/>
    <w:rsid w:val="00393685"/>
    <w:rsid w:val="00395380"/>
    <w:rsid w:val="003A5F1A"/>
    <w:rsid w:val="003A7E88"/>
    <w:rsid w:val="003B19EA"/>
    <w:rsid w:val="003B45AC"/>
    <w:rsid w:val="003C2A24"/>
    <w:rsid w:val="003C4477"/>
    <w:rsid w:val="003C5A3A"/>
    <w:rsid w:val="003E64C0"/>
    <w:rsid w:val="003E7E69"/>
    <w:rsid w:val="003F43FD"/>
    <w:rsid w:val="003F5C5A"/>
    <w:rsid w:val="00400F9A"/>
    <w:rsid w:val="00410474"/>
    <w:rsid w:val="004134F0"/>
    <w:rsid w:val="004135EF"/>
    <w:rsid w:val="00414104"/>
    <w:rsid w:val="00425501"/>
    <w:rsid w:val="00431A16"/>
    <w:rsid w:val="00432890"/>
    <w:rsid w:val="0043305D"/>
    <w:rsid w:val="004374FF"/>
    <w:rsid w:val="004438C6"/>
    <w:rsid w:val="0044648C"/>
    <w:rsid w:val="00447C23"/>
    <w:rsid w:val="0045073A"/>
    <w:rsid w:val="00450BBE"/>
    <w:rsid w:val="004521E5"/>
    <w:rsid w:val="00453AD3"/>
    <w:rsid w:val="00454C29"/>
    <w:rsid w:val="00456FE1"/>
    <w:rsid w:val="00465263"/>
    <w:rsid w:val="00467E81"/>
    <w:rsid w:val="00471DE8"/>
    <w:rsid w:val="00473A84"/>
    <w:rsid w:val="0048419A"/>
    <w:rsid w:val="00487BB1"/>
    <w:rsid w:val="00491DCA"/>
    <w:rsid w:val="00495D12"/>
    <w:rsid w:val="0049743D"/>
    <w:rsid w:val="004A0088"/>
    <w:rsid w:val="004B0169"/>
    <w:rsid w:val="004C1F44"/>
    <w:rsid w:val="004C54E9"/>
    <w:rsid w:val="004C76CE"/>
    <w:rsid w:val="004D4704"/>
    <w:rsid w:val="004D54B8"/>
    <w:rsid w:val="004E233C"/>
    <w:rsid w:val="004F2A61"/>
    <w:rsid w:val="004F4F0F"/>
    <w:rsid w:val="00500672"/>
    <w:rsid w:val="00501C4F"/>
    <w:rsid w:val="005020F7"/>
    <w:rsid w:val="00507E5A"/>
    <w:rsid w:val="00521880"/>
    <w:rsid w:val="00525159"/>
    <w:rsid w:val="00525A70"/>
    <w:rsid w:val="005335E5"/>
    <w:rsid w:val="00535013"/>
    <w:rsid w:val="00535B72"/>
    <w:rsid w:val="00543CC6"/>
    <w:rsid w:val="00566955"/>
    <w:rsid w:val="00567B46"/>
    <w:rsid w:val="005806AE"/>
    <w:rsid w:val="0058211D"/>
    <w:rsid w:val="005917E8"/>
    <w:rsid w:val="00594A18"/>
    <w:rsid w:val="005A005C"/>
    <w:rsid w:val="005A04F5"/>
    <w:rsid w:val="005A428F"/>
    <w:rsid w:val="005A4980"/>
    <w:rsid w:val="005A5D7C"/>
    <w:rsid w:val="005A73B8"/>
    <w:rsid w:val="005A7549"/>
    <w:rsid w:val="005D21AE"/>
    <w:rsid w:val="005D2BCF"/>
    <w:rsid w:val="005E1223"/>
    <w:rsid w:val="005E468B"/>
    <w:rsid w:val="005E4F4C"/>
    <w:rsid w:val="005F4CB2"/>
    <w:rsid w:val="005F6E9A"/>
    <w:rsid w:val="00601EF0"/>
    <w:rsid w:val="00603878"/>
    <w:rsid w:val="0060646D"/>
    <w:rsid w:val="00611C76"/>
    <w:rsid w:val="00611EA3"/>
    <w:rsid w:val="0061404B"/>
    <w:rsid w:val="006167B2"/>
    <w:rsid w:val="006259E8"/>
    <w:rsid w:val="00627628"/>
    <w:rsid w:val="00632A01"/>
    <w:rsid w:val="006363F5"/>
    <w:rsid w:val="00640269"/>
    <w:rsid w:val="006418AB"/>
    <w:rsid w:val="00643BA7"/>
    <w:rsid w:val="00644D2D"/>
    <w:rsid w:val="00645899"/>
    <w:rsid w:val="006461D3"/>
    <w:rsid w:val="00662227"/>
    <w:rsid w:val="00670100"/>
    <w:rsid w:val="0067203A"/>
    <w:rsid w:val="00673C27"/>
    <w:rsid w:val="00673FFD"/>
    <w:rsid w:val="006764BB"/>
    <w:rsid w:val="00682137"/>
    <w:rsid w:val="00685283"/>
    <w:rsid w:val="0069037C"/>
    <w:rsid w:val="006A2C4D"/>
    <w:rsid w:val="006A7390"/>
    <w:rsid w:val="006B1365"/>
    <w:rsid w:val="006B280B"/>
    <w:rsid w:val="006C0263"/>
    <w:rsid w:val="006C0637"/>
    <w:rsid w:val="006C1425"/>
    <w:rsid w:val="006C37DF"/>
    <w:rsid w:val="006C3F65"/>
    <w:rsid w:val="006C74B3"/>
    <w:rsid w:val="006D08B6"/>
    <w:rsid w:val="006F29D9"/>
    <w:rsid w:val="007051D8"/>
    <w:rsid w:val="00706230"/>
    <w:rsid w:val="007070AD"/>
    <w:rsid w:val="00711310"/>
    <w:rsid w:val="00717B17"/>
    <w:rsid w:val="00721E91"/>
    <w:rsid w:val="00751726"/>
    <w:rsid w:val="00756E5A"/>
    <w:rsid w:val="00757534"/>
    <w:rsid w:val="0075777E"/>
    <w:rsid w:val="00761464"/>
    <w:rsid w:val="0076659B"/>
    <w:rsid w:val="00775561"/>
    <w:rsid w:val="00786C0F"/>
    <w:rsid w:val="0079515E"/>
    <w:rsid w:val="007A5645"/>
    <w:rsid w:val="007B2E8B"/>
    <w:rsid w:val="007C4742"/>
    <w:rsid w:val="007C59AB"/>
    <w:rsid w:val="007D245F"/>
    <w:rsid w:val="007E0410"/>
    <w:rsid w:val="007E5EFA"/>
    <w:rsid w:val="007F3219"/>
    <w:rsid w:val="007F5CE2"/>
    <w:rsid w:val="00810D15"/>
    <w:rsid w:val="008112D1"/>
    <w:rsid w:val="00814EBB"/>
    <w:rsid w:val="0081799C"/>
    <w:rsid w:val="00837EC1"/>
    <w:rsid w:val="0084175A"/>
    <w:rsid w:val="0084699C"/>
    <w:rsid w:val="00864A08"/>
    <w:rsid w:val="008837BA"/>
    <w:rsid w:val="00890A65"/>
    <w:rsid w:val="00892162"/>
    <w:rsid w:val="008931A3"/>
    <w:rsid w:val="00896346"/>
    <w:rsid w:val="008B116F"/>
    <w:rsid w:val="008B37FF"/>
    <w:rsid w:val="008B52EF"/>
    <w:rsid w:val="008B535F"/>
    <w:rsid w:val="008D0A6F"/>
    <w:rsid w:val="008D379A"/>
    <w:rsid w:val="008D4404"/>
    <w:rsid w:val="008E0C6D"/>
    <w:rsid w:val="008E3A1C"/>
    <w:rsid w:val="008E485D"/>
    <w:rsid w:val="008E7B83"/>
    <w:rsid w:val="008F42AA"/>
    <w:rsid w:val="0090523A"/>
    <w:rsid w:val="00910995"/>
    <w:rsid w:val="00911283"/>
    <w:rsid w:val="00911922"/>
    <w:rsid w:val="00916630"/>
    <w:rsid w:val="00917FB8"/>
    <w:rsid w:val="00924AE9"/>
    <w:rsid w:val="00932418"/>
    <w:rsid w:val="00934585"/>
    <w:rsid w:val="00935F2B"/>
    <w:rsid w:val="00953FE5"/>
    <w:rsid w:val="0095584C"/>
    <w:rsid w:val="0096578D"/>
    <w:rsid w:val="00965D67"/>
    <w:rsid w:val="00967A8A"/>
    <w:rsid w:val="0097007F"/>
    <w:rsid w:val="00990F49"/>
    <w:rsid w:val="00994676"/>
    <w:rsid w:val="00996ADE"/>
    <w:rsid w:val="009A0E4E"/>
    <w:rsid w:val="009B7119"/>
    <w:rsid w:val="009C0829"/>
    <w:rsid w:val="009C1B34"/>
    <w:rsid w:val="009C3698"/>
    <w:rsid w:val="009C5797"/>
    <w:rsid w:val="009D6999"/>
    <w:rsid w:val="009F64DA"/>
    <w:rsid w:val="00A04E44"/>
    <w:rsid w:val="00A11FD9"/>
    <w:rsid w:val="00A2079B"/>
    <w:rsid w:val="00A31F94"/>
    <w:rsid w:val="00A34ECB"/>
    <w:rsid w:val="00A42BAF"/>
    <w:rsid w:val="00A54AC2"/>
    <w:rsid w:val="00A5717D"/>
    <w:rsid w:val="00A60F54"/>
    <w:rsid w:val="00A6743E"/>
    <w:rsid w:val="00A767F6"/>
    <w:rsid w:val="00A76EB4"/>
    <w:rsid w:val="00A82D3A"/>
    <w:rsid w:val="00A8436C"/>
    <w:rsid w:val="00A924A1"/>
    <w:rsid w:val="00A97C2D"/>
    <w:rsid w:val="00AA3D46"/>
    <w:rsid w:val="00AA64F0"/>
    <w:rsid w:val="00AA7AE8"/>
    <w:rsid w:val="00AB1F58"/>
    <w:rsid w:val="00AB3649"/>
    <w:rsid w:val="00AB4B2C"/>
    <w:rsid w:val="00AC0A6F"/>
    <w:rsid w:val="00AC2EE4"/>
    <w:rsid w:val="00AC417E"/>
    <w:rsid w:val="00AC6699"/>
    <w:rsid w:val="00AD364E"/>
    <w:rsid w:val="00AD5016"/>
    <w:rsid w:val="00AE2592"/>
    <w:rsid w:val="00AE3125"/>
    <w:rsid w:val="00AF1FD5"/>
    <w:rsid w:val="00AF6D98"/>
    <w:rsid w:val="00B11424"/>
    <w:rsid w:val="00B116D2"/>
    <w:rsid w:val="00B166C4"/>
    <w:rsid w:val="00B22468"/>
    <w:rsid w:val="00B275E4"/>
    <w:rsid w:val="00B327E0"/>
    <w:rsid w:val="00B357D6"/>
    <w:rsid w:val="00B406FB"/>
    <w:rsid w:val="00B44C07"/>
    <w:rsid w:val="00B47937"/>
    <w:rsid w:val="00B52371"/>
    <w:rsid w:val="00B533C7"/>
    <w:rsid w:val="00B5548F"/>
    <w:rsid w:val="00B57B03"/>
    <w:rsid w:val="00B61322"/>
    <w:rsid w:val="00B6325F"/>
    <w:rsid w:val="00B63D01"/>
    <w:rsid w:val="00B6512F"/>
    <w:rsid w:val="00B81231"/>
    <w:rsid w:val="00B85E17"/>
    <w:rsid w:val="00B86BD3"/>
    <w:rsid w:val="00B9752D"/>
    <w:rsid w:val="00BA2680"/>
    <w:rsid w:val="00BA3A10"/>
    <w:rsid w:val="00BA42A1"/>
    <w:rsid w:val="00BA43C8"/>
    <w:rsid w:val="00BA4F18"/>
    <w:rsid w:val="00BA5F2B"/>
    <w:rsid w:val="00BB2B8B"/>
    <w:rsid w:val="00BD2B83"/>
    <w:rsid w:val="00BE5642"/>
    <w:rsid w:val="00C04D39"/>
    <w:rsid w:val="00C05006"/>
    <w:rsid w:val="00C067CC"/>
    <w:rsid w:val="00C125C2"/>
    <w:rsid w:val="00C2322B"/>
    <w:rsid w:val="00C33927"/>
    <w:rsid w:val="00C42234"/>
    <w:rsid w:val="00C4472D"/>
    <w:rsid w:val="00C4692B"/>
    <w:rsid w:val="00C47358"/>
    <w:rsid w:val="00C51C16"/>
    <w:rsid w:val="00C54EC6"/>
    <w:rsid w:val="00C657E4"/>
    <w:rsid w:val="00C712A1"/>
    <w:rsid w:val="00C7295B"/>
    <w:rsid w:val="00C81B5B"/>
    <w:rsid w:val="00C82D6C"/>
    <w:rsid w:val="00C85192"/>
    <w:rsid w:val="00C95D53"/>
    <w:rsid w:val="00C9689B"/>
    <w:rsid w:val="00C972FB"/>
    <w:rsid w:val="00CB177E"/>
    <w:rsid w:val="00CB3919"/>
    <w:rsid w:val="00CD281D"/>
    <w:rsid w:val="00CD36C6"/>
    <w:rsid w:val="00CD5DAD"/>
    <w:rsid w:val="00CE1601"/>
    <w:rsid w:val="00CE1C93"/>
    <w:rsid w:val="00CF0D02"/>
    <w:rsid w:val="00CF4AD4"/>
    <w:rsid w:val="00CF5A76"/>
    <w:rsid w:val="00D012E1"/>
    <w:rsid w:val="00D03416"/>
    <w:rsid w:val="00D0741D"/>
    <w:rsid w:val="00D147C1"/>
    <w:rsid w:val="00D2042E"/>
    <w:rsid w:val="00D34CA8"/>
    <w:rsid w:val="00D44658"/>
    <w:rsid w:val="00D46784"/>
    <w:rsid w:val="00D46948"/>
    <w:rsid w:val="00D53112"/>
    <w:rsid w:val="00D54297"/>
    <w:rsid w:val="00D56E34"/>
    <w:rsid w:val="00D61D64"/>
    <w:rsid w:val="00D70985"/>
    <w:rsid w:val="00D74788"/>
    <w:rsid w:val="00D84B06"/>
    <w:rsid w:val="00D86740"/>
    <w:rsid w:val="00D9287F"/>
    <w:rsid w:val="00D94690"/>
    <w:rsid w:val="00DA123E"/>
    <w:rsid w:val="00DA7776"/>
    <w:rsid w:val="00DB26AB"/>
    <w:rsid w:val="00DB46B9"/>
    <w:rsid w:val="00DB4E11"/>
    <w:rsid w:val="00DB6DA7"/>
    <w:rsid w:val="00DC068F"/>
    <w:rsid w:val="00DC47D4"/>
    <w:rsid w:val="00DE32DE"/>
    <w:rsid w:val="00DE3536"/>
    <w:rsid w:val="00DE3EAE"/>
    <w:rsid w:val="00DE4AF2"/>
    <w:rsid w:val="00DF1A7B"/>
    <w:rsid w:val="00E01980"/>
    <w:rsid w:val="00E028D9"/>
    <w:rsid w:val="00E06760"/>
    <w:rsid w:val="00E14FBD"/>
    <w:rsid w:val="00E1723F"/>
    <w:rsid w:val="00E17C68"/>
    <w:rsid w:val="00E17CCC"/>
    <w:rsid w:val="00E22313"/>
    <w:rsid w:val="00E23423"/>
    <w:rsid w:val="00E303BD"/>
    <w:rsid w:val="00E413BE"/>
    <w:rsid w:val="00E44F92"/>
    <w:rsid w:val="00E44F93"/>
    <w:rsid w:val="00E5015F"/>
    <w:rsid w:val="00E54327"/>
    <w:rsid w:val="00E56DBB"/>
    <w:rsid w:val="00E60A2B"/>
    <w:rsid w:val="00E675EE"/>
    <w:rsid w:val="00E71DDE"/>
    <w:rsid w:val="00E73316"/>
    <w:rsid w:val="00E834F6"/>
    <w:rsid w:val="00E90362"/>
    <w:rsid w:val="00EB6C96"/>
    <w:rsid w:val="00EC04ED"/>
    <w:rsid w:val="00EC0872"/>
    <w:rsid w:val="00ED0636"/>
    <w:rsid w:val="00EE596B"/>
    <w:rsid w:val="00EE6FA1"/>
    <w:rsid w:val="00EE70D4"/>
    <w:rsid w:val="00EF1F62"/>
    <w:rsid w:val="00EF51B4"/>
    <w:rsid w:val="00EF70AE"/>
    <w:rsid w:val="00F008D9"/>
    <w:rsid w:val="00F054F8"/>
    <w:rsid w:val="00F25922"/>
    <w:rsid w:val="00F34A25"/>
    <w:rsid w:val="00F3535F"/>
    <w:rsid w:val="00F43847"/>
    <w:rsid w:val="00F44FE5"/>
    <w:rsid w:val="00F454E0"/>
    <w:rsid w:val="00F50740"/>
    <w:rsid w:val="00F50BDF"/>
    <w:rsid w:val="00F52FD1"/>
    <w:rsid w:val="00F60135"/>
    <w:rsid w:val="00F7520E"/>
    <w:rsid w:val="00F77F06"/>
    <w:rsid w:val="00F82F63"/>
    <w:rsid w:val="00F86FCE"/>
    <w:rsid w:val="00F873B6"/>
    <w:rsid w:val="00F87B94"/>
    <w:rsid w:val="00F90F05"/>
    <w:rsid w:val="00F91D5A"/>
    <w:rsid w:val="00F956A3"/>
    <w:rsid w:val="00FA553C"/>
    <w:rsid w:val="00FA6E98"/>
    <w:rsid w:val="00FB1E27"/>
    <w:rsid w:val="00FB469B"/>
    <w:rsid w:val="00FC57BA"/>
    <w:rsid w:val="00FD3A68"/>
    <w:rsid w:val="00FD591E"/>
    <w:rsid w:val="00FD610A"/>
    <w:rsid w:val="00FE1A65"/>
    <w:rsid w:val="00FE5E92"/>
    <w:rsid w:val="00FF6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F69E"/>
  <w15:docId w15:val="{2706929B-1E84-41F3-AE93-C63771DB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paragraph" w:styleId="SemEspaamento">
    <w:name w:val="No Spacing"/>
    <w:uiPriority w:val="1"/>
    <w:qFormat/>
    <w:rsid w:val="00ED0636"/>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A5279-C7A2-47FF-849A-D0EBE050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2435</Words>
  <Characters>13154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Pregão Presencial 010-18</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010-18</dc:title>
  <dc:subject>Contratação de Serviços Enfermagem e Médico</dc:subject>
  <dc:creator>Gilda Ana Marcon Moreira - Pref. Munic. de Cotiporã RS</dc:creator>
  <cp:lastModifiedBy>Leticia Frizon</cp:lastModifiedBy>
  <cp:revision>17</cp:revision>
  <cp:lastPrinted>2022-12-28T12:37:00Z</cp:lastPrinted>
  <dcterms:created xsi:type="dcterms:W3CDTF">2022-06-23T14:14:00Z</dcterms:created>
  <dcterms:modified xsi:type="dcterms:W3CDTF">2022-12-28T12:37:00Z</dcterms:modified>
</cp:coreProperties>
</file>