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6216" w14:textId="305093F3" w:rsidR="0097055E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76FA9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875755">
        <w:rPr>
          <w:rFonts w:ascii="Arial Narrow" w:hAnsi="Arial Narrow"/>
          <w:b/>
          <w:sz w:val="20"/>
          <w:szCs w:val="20"/>
          <w:u w:val="single"/>
        </w:rPr>
        <w:t>3</w:t>
      </w:r>
      <w:r w:rsidR="00BB0DD2">
        <w:rPr>
          <w:rFonts w:ascii="Arial Narrow" w:hAnsi="Arial Narrow"/>
          <w:b/>
          <w:sz w:val="20"/>
          <w:szCs w:val="20"/>
          <w:u w:val="single"/>
        </w:rPr>
        <w:t>1</w:t>
      </w:r>
      <w:r w:rsidR="00875755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4BFC2EDE" w14:textId="77777777" w:rsidR="00DE1E24" w:rsidRPr="00937210" w:rsidRDefault="00DE1E24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02D9C3A8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7733B974" w14:textId="55C89FA9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11/2023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75755">
        <w:rPr>
          <w:rFonts w:ascii="Arial Narrow" w:hAnsi="Arial Narrow" w:cs="Arial"/>
          <w:b/>
          <w:color w:val="000000"/>
          <w:sz w:val="20"/>
          <w:szCs w:val="20"/>
        </w:rPr>
        <w:t>ARTEFATOS DE CIMENTO</w:t>
      </w:r>
      <w:r w:rsidR="00BB0DD2">
        <w:rPr>
          <w:rFonts w:ascii="Arial Narrow" w:hAnsi="Arial Narrow" w:cs="Arial"/>
          <w:b/>
          <w:color w:val="000000"/>
          <w:sz w:val="20"/>
          <w:szCs w:val="20"/>
        </w:rPr>
        <w:t xml:space="preserve"> JUNG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65E848B" w14:textId="7C508D53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31F4C802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BB0DD2" w:rsidRPr="00BB0D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B0DD2">
        <w:rPr>
          <w:rFonts w:ascii="Arial Narrow" w:hAnsi="Arial Narrow" w:cs="Arial"/>
          <w:b/>
          <w:color w:val="000000"/>
          <w:sz w:val="20"/>
          <w:szCs w:val="20"/>
        </w:rPr>
        <w:t>ARTEFATOS DE CIMENTO JUNG LTDA ME</w:t>
      </w:r>
      <w:r w:rsidR="00076FA9">
        <w:rPr>
          <w:rFonts w:ascii="Arial Narrow" w:hAnsi="Arial Narrow" w:cs="Arial"/>
          <w:sz w:val="20"/>
          <w:szCs w:val="20"/>
        </w:rPr>
        <w:t xml:space="preserve"> </w:t>
      </w:r>
      <w:r w:rsidR="0087575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875755">
        <w:rPr>
          <w:rFonts w:ascii="Arial Narrow" w:hAnsi="Arial Narrow" w:cs="Arial"/>
          <w:bCs/>
          <w:sz w:val="20"/>
          <w:szCs w:val="20"/>
        </w:rPr>
        <w:t>90.</w:t>
      </w:r>
      <w:r w:rsidR="00BB0DD2">
        <w:rPr>
          <w:rFonts w:ascii="Arial Narrow" w:hAnsi="Arial Narrow" w:cs="Arial"/>
          <w:bCs/>
          <w:sz w:val="20"/>
          <w:szCs w:val="20"/>
        </w:rPr>
        <w:t>522.616/0001-15</w:t>
      </w:r>
      <w:r w:rsidR="00875755">
        <w:rPr>
          <w:rFonts w:ascii="Arial Narrow" w:hAnsi="Arial Narrow" w:cs="Arial"/>
          <w:sz w:val="20"/>
          <w:szCs w:val="20"/>
        </w:rPr>
        <w:t xml:space="preserve">, estabelecida na </w:t>
      </w:r>
      <w:r w:rsidR="00BB0DD2">
        <w:rPr>
          <w:rFonts w:ascii="Arial Narrow" w:hAnsi="Arial Narrow" w:cs="Arial"/>
          <w:sz w:val="20"/>
          <w:szCs w:val="20"/>
        </w:rPr>
        <w:t>Avenida 1 Leste</w:t>
      </w:r>
      <w:r w:rsidR="00875755">
        <w:rPr>
          <w:rFonts w:ascii="Arial Narrow" w:hAnsi="Arial Narrow" w:cs="Arial"/>
          <w:sz w:val="20"/>
          <w:szCs w:val="20"/>
        </w:rPr>
        <w:t xml:space="preserve">, </w:t>
      </w:r>
      <w:r w:rsidR="00BB0DD2">
        <w:rPr>
          <w:rFonts w:ascii="Arial Narrow" w:hAnsi="Arial Narrow" w:cs="Arial"/>
          <w:sz w:val="20"/>
          <w:szCs w:val="20"/>
        </w:rPr>
        <w:t>nº 579</w:t>
      </w:r>
      <w:r w:rsidR="00875755">
        <w:rPr>
          <w:rFonts w:ascii="Arial Narrow" w:hAnsi="Arial Narrow" w:cs="Arial"/>
          <w:sz w:val="20"/>
          <w:szCs w:val="20"/>
        </w:rPr>
        <w:t xml:space="preserve">, </w:t>
      </w:r>
      <w:r w:rsidR="00BB0DD2">
        <w:rPr>
          <w:rFonts w:ascii="Arial Narrow" w:hAnsi="Arial Narrow" w:cs="Arial"/>
          <w:sz w:val="20"/>
          <w:szCs w:val="20"/>
        </w:rPr>
        <w:t xml:space="preserve">2 Piso, </w:t>
      </w:r>
      <w:r w:rsidR="00875755">
        <w:rPr>
          <w:rFonts w:ascii="Arial Narrow" w:hAnsi="Arial Narrow" w:cs="Arial"/>
          <w:sz w:val="20"/>
          <w:szCs w:val="20"/>
        </w:rPr>
        <w:t xml:space="preserve">Bairro </w:t>
      </w:r>
      <w:r w:rsidR="00BB0DD2">
        <w:rPr>
          <w:rFonts w:ascii="Arial Narrow" w:hAnsi="Arial Narrow" w:cs="Arial"/>
          <w:sz w:val="20"/>
          <w:szCs w:val="20"/>
        </w:rPr>
        <w:t>Centro Administrativo</w:t>
      </w:r>
      <w:r w:rsidR="00875755">
        <w:rPr>
          <w:rFonts w:ascii="Arial Narrow" w:hAnsi="Arial Narrow" w:cs="Arial"/>
          <w:sz w:val="20"/>
          <w:szCs w:val="20"/>
        </w:rPr>
        <w:t xml:space="preserve">, na cidade de </w:t>
      </w:r>
      <w:proofErr w:type="spellStart"/>
      <w:r w:rsidR="00BB0DD2">
        <w:rPr>
          <w:rFonts w:ascii="Arial Narrow" w:hAnsi="Arial Narrow" w:cs="Arial"/>
          <w:sz w:val="20"/>
          <w:szCs w:val="20"/>
        </w:rPr>
        <w:t>Teutonia</w:t>
      </w:r>
      <w:proofErr w:type="spellEnd"/>
      <w:r w:rsidR="00875755">
        <w:rPr>
          <w:rFonts w:ascii="Arial Narrow" w:hAnsi="Arial Narrow" w:cs="Arial"/>
          <w:sz w:val="20"/>
          <w:szCs w:val="20"/>
        </w:rPr>
        <w:t>/RS, CEP nº 95.</w:t>
      </w:r>
      <w:r w:rsidR="00BB0DD2">
        <w:rPr>
          <w:rFonts w:ascii="Arial Narrow" w:hAnsi="Arial Narrow" w:cs="Arial"/>
          <w:sz w:val="20"/>
          <w:szCs w:val="20"/>
        </w:rPr>
        <w:t>890-000</w:t>
      </w:r>
      <w:r w:rsidR="00875755">
        <w:rPr>
          <w:rFonts w:ascii="Arial Narrow" w:hAnsi="Arial Narrow" w:cs="Arial"/>
          <w:sz w:val="20"/>
          <w:szCs w:val="20"/>
        </w:rPr>
        <w:t xml:space="preserve"> neste ato representada pelo Senhor</w:t>
      </w:r>
      <w:r w:rsidR="00BB0DD2">
        <w:rPr>
          <w:rFonts w:ascii="Arial Narrow" w:hAnsi="Arial Narrow" w:cs="Arial"/>
          <w:sz w:val="20"/>
          <w:szCs w:val="20"/>
        </w:rPr>
        <w:t xml:space="preserve"> Marcelo André Jung</w:t>
      </w:r>
      <w:r w:rsidR="00875755">
        <w:rPr>
          <w:rFonts w:ascii="Arial Narrow" w:hAnsi="Arial Narrow" w:cs="Arial"/>
          <w:sz w:val="20"/>
          <w:szCs w:val="20"/>
        </w:rPr>
        <w:t xml:space="preserve">, brasileiro, </w:t>
      </w:r>
      <w:r w:rsidR="00BB0DD2">
        <w:rPr>
          <w:rFonts w:ascii="Arial Narrow" w:hAnsi="Arial Narrow" w:cs="Arial"/>
          <w:sz w:val="20"/>
          <w:szCs w:val="20"/>
        </w:rPr>
        <w:t>casado</w:t>
      </w:r>
      <w:r w:rsidR="00875755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BB0DD2">
        <w:rPr>
          <w:rFonts w:ascii="Arial Narrow" w:hAnsi="Arial Narrow" w:cs="Arial"/>
          <w:sz w:val="20"/>
          <w:szCs w:val="20"/>
        </w:rPr>
        <w:t>461936000-78</w:t>
      </w:r>
      <w:r w:rsidR="00875755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BB0DD2">
        <w:rPr>
          <w:rFonts w:ascii="Arial Narrow" w:hAnsi="Arial Narrow" w:cs="Arial"/>
          <w:sz w:val="20"/>
          <w:szCs w:val="20"/>
        </w:rPr>
        <w:t>1036007878</w:t>
      </w:r>
      <w:r w:rsidR="00875755">
        <w:rPr>
          <w:rFonts w:ascii="Arial Narrow" w:hAnsi="Arial Narrow" w:cs="Arial"/>
          <w:sz w:val="20"/>
          <w:szCs w:val="20"/>
        </w:rPr>
        <w:t xml:space="preserve">, expedida pela SSP/RS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81/2023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7777777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19010D">
        <w:rPr>
          <w:rFonts w:ascii="Arial Narrow" w:hAnsi="Arial Narrow" w:cstheme="minorHAnsi"/>
          <w:sz w:val="21"/>
          <w:szCs w:val="21"/>
        </w:rPr>
        <w:t xml:space="preserve">para futuras e eventuais aquisições de tubos de concreto e demais materiais para diversas aplicações a fim de atender as necessidades da Administração Municipal, </w:t>
      </w:r>
      <w:r w:rsidR="0033398D"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1003AE87" w14:textId="1C20A1AA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11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5E601C85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4111"/>
        <w:gridCol w:w="1276"/>
        <w:gridCol w:w="1422"/>
      </w:tblGrid>
      <w:tr w:rsidR="00BB0DD2" w:rsidRPr="00862C28" w14:paraId="62BA5821" w14:textId="77777777" w:rsidTr="00A13B67">
        <w:trPr>
          <w:trHeight w:val="10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A0B190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C8AF18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F1CDA9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6BB119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C75EAB7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VALOR - R$</w:t>
            </w:r>
          </w:p>
        </w:tc>
      </w:tr>
      <w:tr w:rsidR="00BB0DD2" w:rsidRPr="00862C28" w14:paraId="7501C4B0" w14:textId="77777777" w:rsidTr="00A13B67">
        <w:trPr>
          <w:trHeight w:val="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3C82D" w14:textId="77777777" w:rsidR="00BB0DD2" w:rsidRPr="00862C28" w:rsidRDefault="00BB0DD2" w:rsidP="00A13B6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32630" w14:textId="77777777" w:rsidR="00BB0DD2" w:rsidRPr="00862C28" w:rsidRDefault="00BB0DD2" w:rsidP="00A13B6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CCFFB" w14:textId="77777777" w:rsidR="00BB0DD2" w:rsidRPr="00862C28" w:rsidRDefault="00BB0DD2" w:rsidP="00A13B6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DA81" w14:textId="77777777" w:rsidR="00BB0DD2" w:rsidRPr="00862C28" w:rsidRDefault="00BB0DD2" w:rsidP="00A13B67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F24654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0D897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B0DD2" w:rsidRPr="00862C28" w14:paraId="60654538" w14:textId="77777777" w:rsidTr="00A13B67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77BE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58BC4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FAC95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8374" w14:textId="77777777" w:rsidR="00BB0DD2" w:rsidRPr="00862C28" w:rsidRDefault="00BB0DD2" w:rsidP="00A13B67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400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E33E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7CCA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57.500,00</w:t>
            </w:r>
          </w:p>
        </w:tc>
      </w:tr>
      <w:tr w:rsidR="00BB0DD2" w:rsidRPr="00862C28" w14:paraId="7652B465" w14:textId="77777777" w:rsidTr="00A13B67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D6E81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519B1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5214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7446" w14:textId="77777777" w:rsidR="00BB0DD2" w:rsidRPr="00862C28" w:rsidRDefault="00BB0DD2" w:rsidP="00A13B67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800 mm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854F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311,80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0668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31.180,00</w:t>
            </w:r>
          </w:p>
        </w:tc>
      </w:tr>
      <w:tr w:rsidR="00BB0DD2" w:rsidRPr="00862C28" w14:paraId="39F38822" w14:textId="77777777" w:rsidTr="00A13B67">
        <w:trPr>
          <w:trHeight w:val="1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F8731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2506B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0F1B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70C7" w14:textId="77777777" w:rsidR="00BB0DD2" w:rsidRPr="00862C28" w:rsidRDefault="00BB0DD2" w:rsidP="00A13B67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1000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056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E600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45.000,00</w:t>
            </w:r>
          </w:p>
        </w:tc>
      </w:tr>
      <w:tr w:rsidR="00BB0DD2" w:rsidRPr="00862C28" w14:paraId="71D72CE6" w14:textId="77777777" w:rsidTr="00A13B67">
        <w:trPr>
          <w:trHeight w:val="2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A5D0A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168F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4231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2E44" w14:textId="77777777" w:rsidR="00BB0DD2" w:rsidRPr="00862C28" w:rsidRDefault="00BB0DD2" w:rsidP="00A13B67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62C28">
              <w:rPr>
                <w:rFonts w:ascii="Arial Narrow" w:hAnsi="Arial Narrow" w:cs="Calibri"/>
                <w:color w:val="000000"/>
                <w:sz w:val="18"/>
                <w:szCs w:val="18"/>
              </w:rPr>
              <w:t>Tubos de concreto MFPA1 de 1500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FB9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1.075,00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5ED1" w14:textId="77777777" w:rsidR="00BB0DD2" w:rsidRPr="00862C28" w:rsidRDefault="00BB0DD2" w:rsidP="00A13B67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53.750,00</w:t>
            </w:r>
          </w:p>
        </w:tc>
      </w:tr>
      <w:tr w:rsidR="00BB0DD2" w:rsidRPr="00862C28" w14:paraId="1529F1B6" w14:textId="77777777" w:rsidTr="00A13B67">
        <w:trPr>
          <w:trHeight w:val="231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E25D80" w14:textId="77777777" w:rsidR="00BB0DD2" w:rsidRPr="00862C28" w:rsidRDefault="00BB0DD2" w:rsidP="00A13B67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3458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187.430,00</w:t>
            </w:r>
          </w:p>
        </w:tc>
      </w:tr>
    </w:tbl>
    <w:p w14:paraId="08BD1D05" w14:textId="77777777" w:rsidR="00B41713" w:rsidRDefault="00B4171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824945C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11/2023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53548435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B0DD2">
        <w:rPr>
          <w:rFonts w:ascii="Arial Narrow" w:hAnsi="Arial Narrow" w:cs="Arial"/>
          <w:sz w:val="20"/>
          <w:szCs w:val="20"/>
        </w:rPr>
        <w:t xml:space="preserve"> 103292-5, Agência 3188-7, Banco do Brasil</w:t>
      </w:r>
      <w:r w:rsidR="00875755">
        <w:rPr>
          <w:rFonts w:ascii="Arial Narrow" w:hAnsi="Arial Narrow" w:cs="Arial"/>
          <w:sz w:val="20"/>
          <w:szCs w:val="20"/>
        </w:rPr>
        <w:t>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 xml:space="preserve">entrega no prazo de até 10 (dez)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73DB7E1B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</w:t>
      </w:r>
      <w:r w:rsidRPr="004C2F10">
        <w:rPr>
          <w:rFonts w:ascii="Arial Narrow" w:hAnsi="Arial Narrow" w:cs="Arial"/>
          <w:sz w:val="21"/>
          <w:szCs w:val="21"/>
        </w:rPr>
        <w:t>tubos deverão ser de ótima qualidade, de acordo com as normas da ABNT e</w:t>
      </w:r>
      <w:r w:rsidRPr="004C2F10">
        <w:rPr>
          <w:rFonts w:ascii="Arial Narrow" w:hAnsi="Arial Narrow"/>
          <w:sz w:val="21"/>
          <w:szCs w:val="21"/>
        </w:rPr>
        <w:t xml:space="preserve"> entregues bem curados</w:t>
      </w:r>
      <w:r>
        <w:rPr>
          <w:rFonts w:ascii="Arial Narrow" w:hAnsi="Arial Narrow"/>
          <w:sz w:val="21"/>
          <w:szCs w:val="21"/>
        </w:rPr>
        <w:t>.</w:t>
      </w:r>
    </w:p>
    <w:p w14:paraId="4681B490" w14:textId="77777777" w:rsidR="0080618F" w:rsidRPr="00E26003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5% (cinco por cento), por dia de atraso, sobre o valor total da Nota de Empenho, até 05 (cinco) dias consecutivos de atraso, podendo </w:t>
      </w:r>
      <w:r w:rsidRPr="00E97873">
        <w:rPr>
          <w:rFonts w:ascii="Arial Narrow" w:hAnsi="Arial Narrow" w:cs="Arial"/>
          <w:sz w:val="20"/>
          <w:szCs w:val="20"/>
        </w:rPr>
        <w:lastRenderedPageBreak/>
        <w:t>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Os preços registrados apresentarem-se superiores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18565B02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01431CAC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lastRenderedPageBreak/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11/2023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6652475F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076FA9">
        <w:rPr>
          <w:rFonts w:ascii="Arial Narrow" w:hAnsi="Arial Narrow" w:cs="Arial"/>
          <w:sz w:val="20"/>
          <w:szCs w:val="20"/>
        </w:rPr>
        <w:t>02 de março de 2023</w:t>
      </w:r>
    </w:p>
    <w:p w14:paraId="195DB091" w14:textId="77777777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F015F3C" w14:textId="42AF2F2D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119F4B41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ab/>
      </w:r>
      <w:r w:rsidR="00076FA9">
        <w:rPr>
          <w:rFonts w:ascii="Arial Narrow" w:hAnsi="Arial Narrow" w:cs="Arial"/>
          <w:sz w:val="20"/>
          <w:szCs w:val="20"/>
        </w:rPr>
        <w:t xml:space="preserve">             </w:t>
      </w:r>
      <w:r w:rsidR="00BB0DD2">
        <w:rPr>
          <w:rFonts w:ascii="Arial Narrow" w:hAnsi="Arial Narrow" w:cs="Arial"/>
          <w:b/>
          <w:color w:val="000000"/>
          <w:sz w:val="20"/>
          <w:szCs w:val="20"/>
        </w:rPr>
        <w:t>ARTEFATOS DE CIMENTO JUNG LTDA ME</w:t>
      </w:r>
    </w:p>
    <w:p w14:paraId="613E0A1D" w14:textId="5CAED464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>De Cotiporã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2416F139" w14:textId="48430F92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FB93EA9" w14:textId="10A5C572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294570B" w14:textId="4FDC166A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1F30E6C2" w14:textId="3A4B698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7A1CBC2E" w14:textId="3B6C23E0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EA92942" w14:textId="77777777" w:rsidR="00DE1E24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565CFC2C" w14:textId="77777777" w:rsidR="00DE1E24" w:rsidRPr="00DD5F95" w:rsidRDefault="00DE1E24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098A7263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076FA9">
        <w:rPr>
          <w:rFonts w:ascii="Arial Narrow" w:hAnsi="Arial Narrow" w:cs="Arial"/>
          <w:b/>
          <w:sz w:val="20"/>
          <w:szCs w:val="20"/>
        </w:rPr>
        <w:t xml:space="preserve">Alana </w:t>
      </w:r>
      <w:proofErr w:type="spellStart"/>
      <w:r w:rsidR="00076FA9">
        <w:rPr>
          <w:rFonts w:ascii="Arial Narrow" w:hAnsi="Arial Narrow" w:cs="Arial"/>
          <w:b/>
          <w:sz w:val="20"/>
          <w:szCs w:val="20"/>
        </w:rPr>
        <w:t>Bortoncello</w:t>
      </w:r>
      <w:proofErr w:type="spellEnd"/>
      <w:r w:rsidR="00076FA9">
        <w:rPr>
          <w:rFonts w:ascii="Arial Narrow" w:hAnsi="Arial Narrow" w:cs="Arial"/>
          <w:b/>
          <w:sz w:val="20"/>
          <w:szCs w:val="20"/>
        </w:rPr>
        <w:t xml:space="preserve"> </w:t>
      </w:r>
      <w:r w:rsidR="0094107B">
        <w:rPr>
          <w:rFonts w:ascii="Arial Narrow" w:hAnsi="Arial Narrow" w:cs="Arial"/>
          <w:b/>
          <w:sz w:val="20"/>
          <w:szCs w:val="20"/>
        </w:rPr>
        <w:t>Paludo</w:t>
      </w:r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A4E3622" w14:textId="0FDA236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94107B">
        <w:rPr>
          <w:rFonts w:ascii="Arial Narrow" w:hAnsi="Arial Narrow" w:cs="Arial"/>
          <w:sz w:val="18"/>
          <w:szCs w:val="18"/>
        </w:rPr>
        <w:t>022.164.380-06</w:t>
      </w:r>
    </w:p>
    <w:p w14:paraId="229F3FF8" w14:textId="5265DDAE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8F63078" w14:textId="050631B3" w:rsidR="00800967" w:rsidRDefault="00800967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9AD53BA" w14:textId="6971ED2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2A397D5" w14:textId="690495BA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0DC4061" w14:textId="7C9EBCA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B73BD6" w14:textId="407F685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2D3C014" w14:textId="407CA89D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95D77DD" w14:textId="61CC112E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CBBFEE1" w14:textId="032DF088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4714F60" w14:textId="59FED1AB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BE7C04" w14:textId="69A878B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F2B3D4C" w14:textId="38DB7762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7FBE4C" w14:textId="7DB43F5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6EE4B91" w14:textId="7ED5A940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5CB0990" w14:textId="393AC95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F4A8A90" w14:textId="09B2712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1DAAEF62" w14:textId="41AE47C3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5603D06A" w14:textId="6B5F64C5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5A9D9D8" w14:textId="20170C1C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F386371" w14:textId="214BB4A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05E32E5" w14:textId="36E3169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40E67DA4" w14:textId="656ECDC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66DA076A" w14:textId="555B5475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2BC3FC60" w14:textId="18B5A99F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C38FBD3" w14:textId="012196F0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00A81B08" w14:textId="4C21AAF8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B6DA1BB" w14:textId="127CC38C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3FAC8505" w14:textId="77777777" w:rsidR="00EA06A1" w:rsidRDefault="00EA06A1" w:rsidP="00934D58">
      <w:pPr>
        <w:jc w:val="both"/>
        <w:rPr>
          <w:rFonts w:ascii="Arial Narrow" w:hAnsi="Arial Narrow" w:cs="Arial"/>
          <w:sz w:val="18"/>
          <w:szCs w:val="18"/>
        </w:rPr>
      </w:pPr>
    </w:p>
    <w:sectPr w:rsidR="00EA06A1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5415" w14:textId="77777777" w:rsidR="005D2ECA" w:rsidRDefault="005D2ECA" w:rsidP="00965D67">
      <w:r>
        <w:separator/>
      </w:r>
    </w:p>
  </w:endnote>
  <w:endnote w:type="continuationSeparator" w:id="0">
    <w:p w14:paraId="20605DF2" w14:textId="77777777" w:rsidR="005D2ECA" w:rsidRDefault="005D2EC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D8DF" w14:textId="77777777" w:rsidR="005D2ECA" w:rsidRDefault="005D2ECA" w:rsidP="00965D67">
      <w:r>
        <w:separator/>
      </w:r>
    </w:p>
  </w:footnote>
  <w:footnote w:type="continuationSeparator" w:id="0">
    <w:p w14:paraId="1EA236A7" w14:textId="77777777" w:rsidR="005D2ECA" w:rsidRDefault="005D2EC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039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76FA9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37A1"/>
    <w:rsid w:val="00344278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4991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2ECA"/>
    <w:rsid w:val="005E1223"/>
    <w:rsid w:val="005E3829"/>
    <w:rsid w:val="005F3DDD"/>
    <w:rsid w:val="005F6134"/>
    <w:rsid w:val="00603878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50AE9"/>
    <w:rsid w:val="00855D14"/>
    <w:rsid w:val="00862C28"/>
    <w:rsid w:val="00864DF3"/>
    <w:rsid w:val="00865DC0"/>
    <w:rsid w:val="00866E18"/>
    <w:rsid w:val="008719C6"/>
    <w:rsid w:val="00872032"/>
    <w:rsid w:val="00872CD6"/>
    <w:rsid w:val="00875755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4107B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2AB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7F21"/>
    <w:rsid w:val="00A0226F"/>
    <w:rsid w:val="00A2079B"/>
    <w:rsid w:val="00A21009"/>
    <w:rsid w:val="00A32287"/>
    <w:rsid w:val="00A327AE"/>
    <w:rsid w:val="00A33C97"/>
    <w:rsid w:val="00A372F8"/>
    <w:rsid w:val="00A425CA"/>
    <w:rsid w:val="00A4606E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0DD2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1E24"/>
    <w:rsid w:val="00DE3FBF"/>
    <w:rsid w:val="00DF5D51"/>
    <w:rsid w:val="00E05EF8"/>
    <w:rsid w:val="00E0725F"/>
    <w:rsid w:val="00E303BD"/>
    <w:rsid w:val="00E4361A"/>
    <w:rsid w:val="00E47045"/>
    <w:rsid w:val="00E47C02"/>
    <w:rsid w:val="00E53BDF"/>
    <w:rsid w:val="00E54327"/>
    <w:rsid w:val="00E60EB5"/>
    <w:rsid w:val="00E735D4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4</Pages>
  <Words>2253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298</cp:revision>
  <cp:lastPrinted>2023-03-02T13:05:00Z</cp:lastPrinted>
  <dcterms:created xsi:type="dcterms:W3CDTF">2015-01-20T10:04:00Z</dcterms:created>
  <dcterms:modified xsi:type="dcterms:W3CDTF">2023-03-02T13:05:00Z</dcterms:modified>
</cp:coreProperties>
</file>