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F07F" w14:textId="0593D16A" w:rsidR="00EE360D" w:rsidRPr="007D476E" w:rsidRDefault="008408B0" w:rsidP="008408B0">
      <w:pPr>
        <w:ind w:left="284" w:right="338"/>
        <w:jc w:val="center"/>
        <w:rPr>
          <w:b/>
          <w:sz w:val="18"/>
          <w:szCs w:val="18"/>
        </w:rPr>
      </w:pPr>
      <w:r w:rsidRPr="007D476E">
        <w:rPr>
          <w:b/>
          <w:sz w:val="18"/>
          <w:szCs w:val="18"/>
        </w:rPr>
        <w:t>H O M O L O G A Ç Ã O</w:t>
      </w:r>
    </w:p>
    <w:p w14:paraId="77CD58D8" w14:textId="77777777" w:rsidR="005574CF" w:rsidRPr="006E148B" w:rsidRDefault="005574CF" w:rsidP="00126D83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14:paraId="1BD642E4" w14:textId="2491741F" w:rsidR="008408B0" w:rsidRPr="006E148B" w:rsidRDefault="008408B0" w:rsidP="00126D83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6E148B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PREGÃO PRESENCIAL Nº </w:t>
      </w:r>
      <w:r w:rsidR="00892B90">
        <w:rPr>
          <w:rFonts w:ascii="Times New Roman" w:hAnsi="Times New Roman" w:cs="Times New Roman"/>
          <w:b w:val="0"/>
          <w:color w:val="auto"/>
          <w:sz w:val="18"/>
          <w:szCs w:val="18"/>
        </w:rPr>
        <w:t>41/2023</w:t>
      </w:r>
    </w:p>
    <w:p w14:paraId="05D0F861" w14:textId="77777777" w:rsidR="008408B0" w:rsidRPr="006E148B" w:rsidRDefault="008408B0" w:rsidP="00126D83">
      <w:pPr>
        <w:ind w:right="55"/>
        <w:rPr>
          <w:sz w:val="18"/>
          <w:szCs w:val="18"/>
        </w:rPr>
      </w:pPr>
    </w:p>
    <w:p w14:paraId="3CD542A8" w14:textId="3F131433" w:rsidR="008408B0" w:rsidRPr="006E148B" w:rsidRDefault="008408B0" w:rsidP="00126D83">
      <w:pPr>
        <w:ind w:right="55"/>
        <w:rPr>
          <w:sz w:val="18"/>
          <w:szCs w:val="18"/>
        </w:rPr>
      </w:pPr>
      <w:r w:rsidRPr="006E148B">
        <w:rPr>
          <w:sz w:val="18"/>
          <w:szCs w:val="18"/>
        </w:rPr>
        <w:t xml:space="preserve">Protocolo Administrativo nº </w:t>
      </w:r>
      <w:r w:rsidR="00892B90">
        <w:rPr>
          <w:sz w:val="18"/>
          <w:szCs w:val="18"/>
        </w:rPr>
        <w:t>859/2023</w:t>
      </w:r>
    </w:p>
    <w:p w14:paraId="5C6B0152" w14:textId="77777777" w:rsidR="008408B0" w:rsidRPr="006E148B" w:rsidRDefault="008408B0" w:rsidP="00126D83">
      <w:pPr>
        <w:ind w:left="284" w:right="55"/>
        <w:jc w:val="both"/>
        <w:rPr>
          <w:sz w:val="18"/>
          <w:szCs w:val="18"/>
        </w:rPr>
      </w:pPr>
    </w:p>
    <w:p w14:paraId="7C845A4E" w14:textId="678C6D9F" w:rsidR="00126D83" w:rsidRDefault="008408B0" w:rsidP="00E275FE">
      <w:pPr>
        <w:jc w:val="both"/>
        <w:rPr>
          <w:rFonts w:ascii="Arial Narrow" w:hAnsi="Arial Narrow" w:cs="Arial"/>
          <w:sz w:val="22"/>
          <w:szCs w:val="22"/>
        </w:rPr>
      </w:pPr>
      <w:r w:rsidRPr="006E148B">
        <w:rPr>
          <w:sz w:val="18"/>
          <w:szCs w:val="18"/>
          <w:u w:val="single"/>
        </w:rPr>
        <w:t>Objeto</w:t>
      </w:r>
      <w:r w:rsidRPr="006E148B">
        <w:rPr>
          <w:sz w:val="18"/>
          <w:szCs w:val="18"/>
        </w:rPr>
        <w:t>:</w:t>
      </w:r>
      <w:r w:rsidR="00892B90" w:rsidRPr="00892B9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92B90" w:rsidRPr="00892B90">
        <w:rPr>
          <w:rFonts w:ascii="Arial Narrow" w:hAnsi="Arial Narrow" w:cs="Arial"/>
          <w:sz w:val="22"/>
          <w:szCs w:val="22"/>
        </w:rPr>
        <w:t xml:space="preserve">REGISTRO DE PREÇOS DE </w:t>
      </w:r>
      <w:r w:rsidR="00892B90" w:rsidRPr="00892B90">
        <w:rPr>
          <w:rFonts w:ascii="Arial Narrow" w:hAnsi="Arial Narrow" w:cstheme="minorHAnsi"/>
          <w:sz w:val="22"/>
          <w:szCs w:val="22"/>
        </w:rPr>
        <w:t>E</w:t>
      </w:r>
      <w:r w:rsidR="00892B90" w:rsidRPr="00892B90">
        <w:rPr>
          <w:rFonts w:ascii="Arial Narrow" w:hAnsi="Arial Narrow"/>
          <w:color w:val="000000"/>
          <w:sz w:val="22"/>
          <w:szCs w:val="22"/>
        </w:rPr>
        <w:t>QUIPAMENTOS E MATERIAIS DE INFORMÁTICA</w:t>
      </w:r>
      <w:r w:rsidR="00892B90" w:rsidRPr="00892B90">
        <w:rPr>
          <w:rFonts w:ascii="Arial Narrow" w:hAnsi="Arial Narrow" w:cs="Arial"/>
          <w:sz w:val="22"/>
          <w:szCs w:val="22"/>
        </w:rPr>
        <w:t xml:space="preserve"> QUE SERÃO ADQUIRIDOS QUANDO DELES O MUNICÍPIO TIVER NECESSIDADE.</w:t>
      </w:r>
    </w:p>
    <w:p w14:paraId="48A409E5" w14:textId="5C562930" w:rsidR="00E275FE" w:rsidRPr="006E148B" w:rsidRDefault="00892B90" w:rsidP="00E275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C89592B" w14:textId="124CD76C" w:rsidR="008408B0" w:rsidRPr="006E148B" w:rsidRDefault="008408B0" w:rsidP="00126D83">
      <w:pPr>
        <w:ind w:right="55"/>
        <w:jc w:val="both"/>
        <w:rPr>
          <w:sz w:val="18"/>
          <w:szCs w:val="18"/>
        </w:rPr>
      </w:pPr>
      <w:r w:rsidRPr="006E148B">
        <w:rPr>
          <w:sz w:val="18"/>
          <w:szCs w:val="18"/>
        </w:rPr>
        <w:t xml:space="preserve">Em ata datada de </w:t>
      </w:r>
      <w:r w:rsidR="00892B90">
        <w:rPr>
          <w:sz w:val="18"/>
          <w:szCs w:val="18"/>
        </w:rPr>
        <w:t>14/11/</w:t>
      </w:r>
      <w:r w:rsidR="00E275FE">
        <w:rPr>
          <w:sz w:val="18"/>
          <w:szCs w:val="18"/>
        </w:rPr>
        <w:t>2023</w:t>
      </w:r>
      <w:r w:rsidRPr="006E148B">
        <w:rPr>
          <w:sz w:val="18"/>
          <w:szCs w:val="18"/>
        </w:rPr>
        <w:t>, o Pregoeiro e Equipe de Apoio procedera a realização da sessão refere</w:t>
      </w:r>
      <w:r w:rsidR="00CF40C3" w:rsidRPr="006E148B">
        <w:rPr>
          <w:sz w:val="18"/>
          <w:szCs w:val="18"/>
        </w:rPr>
        <w:t xml:space="preserve">nte ao Pregão Presencial de nº </w:t>
      </w:r>
      <w:r w:rsidR="005479D2" w:rsidRPr="006E148B">
        <w:rPr>
          <w:sz w:val="18"/>
          <w:szCs w:val="18"/>
        </w:rPr>
        <w:t>0</w:t>
      </w:r>
      <w:r w:rsidR="00892B90">
        <w:rPr>
          <w:sz w:val="18"/>
          <w:szCs w:val="18"/>
        </w:rPr>
        <w:t>4</w:t>
      </w:r>
      <w:r w:rsidR="00E275FE">
        <w:rPr>
          <w:sz w:val="18"/>
          <w:szCs w:val="18"/>
        </w:rPr>
        <w:t>1/2023</w:t>
      </w:r>
      <w:r w:rsidRPr="006E148B">
        <w:rPr>
          <w:sz w:val="18"/>
          <w:szCs w:val="18"/>
        </w:rPr>
        <w:t>, concluindo pela classificação da proposta e habilitação da licitante.</w:t>
      </w:r>
    </w:p>
    <w:p w14:paraId="3C2ECA1F" w14:textId="77777777" w:rsidR="00844340" w:rsidRPr="006E148B" w:rsidRDefault="00844340" w:rsidP="00844340">
      <w:pPr>
        <w:ind w:right="55"/>
        <w:jc w:val="both"/>
        <w:rPr>
          <w:sz w:val="18"/>
          <w:szCs w:val="18"/>
        </w:rPr>
      </w:pPr>
    </w:p>
    <w:p w14:paraId="6A0CD8B5" w14:textId="7E0F8B3B" w:rsidR="005574CF" w:rsidRPr="006E148B" w:rsidRDefault="00844340" w:rsidP="00126D83">
      <w:pPr>
        <w:ind w:right="55"/>
        <w:jc w:val="both"/>
        <w:rPr>
          <w:sz w:val="18"/>
          <w:szCs w:val="18"/>
        </w:rPr>
      </w:pPr>
      <w:r w:rsidRPr="006E148B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E148B">
        <w:rPr>
          <w:b/>
          <w:sz w:val="18"/>
          <w:szCs w:val="18"/>
        </w:rPr>
        <w:t>HOMOLOGO</w:t>
      </w:r>
      <w:r w:rsidRPr="006E148B">
        <w:rPr>
          <w:sz w:val="18"/>
          <w:szCs w:val="18"/>
        </w:rPr>
        <w:t xml:space="preserve"> a classificação final e </w:t>
      </w:r>
      <w:r w:rsidRPr="006E148B">
        <w:rPr>
          <w:b/>
          <w:sz w:val="18"/>
          <w:szCs w:val="18"/>
        </w:rPr>
        <w:t>ADJUDICO</w:t>
      </w:r>
      <w:r w:rsidRPr="006E148B">
        <w:rPr>
          <w:sz w:val="18"/>
          <w:szCs w:val="18"/>
        </w:rPr>
        <w:t xml:space="preserve"> o objeto do presente certame considerando vencedora a seguinte licitante, no item e valor conforme segue: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513"/>
        <w:gridCol w:w="844"/>
        <w:gridCol w:w="4320"/>
        <w:gridCol w:w="1242"/>
        <w:gridCol w:w="779"/>
        <w:gridCol w:w="569"/>
        <w:gridCol w:w="1768"/>
      </w:tblGrid>
      <w:tr w:rsidR="00865741" w14:paraId="3AA06DF3" w14:textId="77777777" w:rsidTr="00865741">
        <w:trPr>
          <w:cantSplit/>
          <w:trHeight w:val="142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3F2CEC2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CENTERMIX EQUIPAMENTOS DE INFORMATICA LTDA </w:t>
            </w:r>
          </w:p>
          <w:p w14:paraId="14F29DE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CNPJ Nº 266.750.610/0001-42</w:t>
            </w:r>
          </w:p>
        </w:tc>
      </w:tr>
      <w:tr w:rsidR="00865741" w14:paraId="17FC1F2E" w14:textId="77777777" w:rsidTr="00865741">
        <w:trPr>
          <w:cantSplit/>
          <w:trHeight w:val="142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A6E49C" w14:textId="77777777" w:rsidR="00865741" w:rsidRDefault="00865741" w:rsidP="00F52D8D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9D0CA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FAAC7E" w14:textId="77777777" w:rsidR="00865741" w:rsidRDefault="00865741" w:rsidP="00F52D8D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3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B8517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1A071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1D8ED46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3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780FA0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865741" w14:paraId="5AC9C5BE" w14:textId="77777777" w:rsidTr="00865741">
        <w:trPr>
          <w:cantSplit/>
          <w:trHeight w:val="40"/>
        </w:trPr>
        <w:tc>
          <w:tcPr>
            <w:tcW w:w="3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44E813" w14:textId="77777777" w:rsidR="00865741" w:rsidRDefault="00865741" w:rsidP="00F52D8D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87FBDD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63AC2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98E67C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F243A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1AD7E3D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7D0DAB5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62FE7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65741" w14:paraId="559FB536" w14:textId="77777777" w:rsidTr="00865741">
        <w:trPr>
          <w:cantSplit/>
          <w:trHeight w:val="40"/>
        </w:trPr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3FD0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FF3B8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9A99A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59B0D" w14:textId="77777777" w:rsidR="00865741" w:rsidRPr="00886DF2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Tablet: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mínimas:Tamanho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da tela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10.0” (263.1mm); Resolução: 2000x1200 (WUXGA+); Tecnologia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TFT;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Processador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2.3GHz, 1.8 GHz; Tipo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Octa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Core;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Caneta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Pen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Capa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Original do fabricante com suporte para caneta 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Pen;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Película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de vidro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compatível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Câmera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 Traseira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resolução 8.0 MP;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Câmera Frontal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resolução 5.0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MP;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Armazenamento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Memória 4 GB – Armazenamento 64 GB Armazenamento externo suportado Micro SD até 1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TB;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Redes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2G, 3G, 4G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Conectividade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Localização – GPS; Conector de fone de ouvido – Conexão 3.5 mm Estéreo (padrão P2); WIFI 802.11 a/b/g/n/ac 2.4G+5GHz, VHT 80 MIMO; WIFI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DirectSim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; Bluetooth v5.0;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Sistema operacional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Android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Sensores: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Acelerômetro, Giroscópio,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Grip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Sensor, Sensor de Efeito Hall, Sensor de Luz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RGB;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Bateria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Capacidade da bateria 7040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mAh;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Áudio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e Vídeo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Formato de reprodução – Mp4, M4V, 3GP, 3G2, AVI, FLV, MKV,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WEBM;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Resolução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de reprodução de vídeo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UHD 4 K (3840 x 2160)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Formato de reprodução de áudio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MP3, M4A, 3GA, AAC, OGG, OGA, WAV, AMR, AWB, FLAC, MID, MIDI, XMF, MXMF, IMY, RTTTL, RTX,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OTA;Garantia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9ED1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Samsung </w:t>
            </w:r>
          </w:p>
          <w:p w14:paraId="77AA052A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Galaxy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Tab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S6 Lite SM -P619</w:t>
            </w:r>
          </w:p>
          <w:p w14:paraId="50950CB9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011607C7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2.885,00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35065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1993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57.700,00</w:t>
            </w:r>
          </w:p>
        </w:tc>
      </w:tr>
      <w:tr w:rsidR="00865741" w14:paraId="386320A8" w14:textId="77777777" w:rsidTr="00865741">
        <w:trPr>
          <w:cantSplit/>
          <w:trHeight w:val="2982"/>
        </w:trPr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7B779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69B8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8C27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9FD57" w14:textId="77777777" w:rsidR="00865741" w:rsidRDefault="00865741" w:rsidP="00F52D8D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Telefone IP – Especificações mínimas: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LAN (PC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10/100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Mbps;WAN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(Internet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10/100 Mbps; Fonte Entrada: AC 100 a 240 V;  Tipo do display 128 × 32, gráfico monocromático;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Codecs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de áudio G711-A, G711-U, G722, G726 e G729 A/B Suporte aos protocolos de sinalização IP, TCP, UDP, LLDP, ARP, HTTP, HTTPS cliente DHCP, cliente DNS, VLAN 802.1q, NTP (Network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), RTP (Real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e RTCP (Real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Control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), SRTP, SIPS (suporte a segurança de chamada) e 802.1x, permitindo que este seja habilitado ou desabilitado; Protocolo IPv4 e IPv6; Segurança VLAN IEEE 802.1q; Suporte 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IEEE802.3af: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eastAsia="en-US"/>
              </w:rPr>
              <w:t xml:space="preserve">Compatível com a plataforma: 3CX,  </w:t>
            </w:r>
            <w:proofErr w:type="spellStart"/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eastAsia="en-US"/>
              </w:rPr>
              <w:t>etc.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8DAD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Interbras</w:t>
            </w:r>
            <w:proofErr w:type="spellEnd"/>
          </w:p>
          <w:p w14:paraId="424FEA4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TIP1251I</w:t>
            </w:r>
          </w:p>
          <w:p w14:paraId="0EDAA76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5470C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333,50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69C9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2.001,00</w:t>
            </w:r>
          </w:p>
        </w:tc>
      </w:tr>
      <w:tr w:rsidR="00865741" w14:paraId="6FD83BE2" w14:textId="77777777" w:rsidTr="008657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0490" w:type="dxa"/>
            <w:gridSpan w:val="8"/>
            <w:shd w:val="clear" w:color="auto" w:fill="EEECE1" w:themeFill="background2"/>
          </w:tcPr>
          <w:p w14:paraId="4DE89CE7" w14:textId="77777777" w:rsidR="00865741" w:rsidRPr="00DF114E" w:rsidRDefault="00865741" w:rsidP="00F52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F114E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59.701,00</w:t>
            </w:r>
          </w:p>
        </w:tc>
      </w:tr>
    </w:tbl>
    <w:p w14:paraId="18385FAF" w14:textId="77777777" w:rsidR="00865741" w:rsidRDefault="00865741" w:rsidP="00865741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24"/>
        <w:gridCol w:w="846"/>
        <w:gridCol w:w="4494"/>
        <w:gridCol w:w="1269"/>
        <w:gridCol w:w="538"/>
        <w:gridCol w:w="642"/>
        <w:gridCol w:w="1796"/>
      </w:tblGrid>
      <w:tr w:rsidR="00865741" w14:paraId="30DFD7ED" w14:textId="77777777" w:rsidTr="00865741">
        <w:trPr>
          <w:cantSplit/>
          <w:trHeight w:val="142"/>
        </w:trPr>
        <w:tc>
          <w:tcPr>
            <w:tcW w:w="10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5BB72E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J MARTINS COMERCIO DE SUPRIMENTOS DE INFORMATICA LTCA </w:t>
            </w:r>
          </w:p>
          <w:p w14:paraId="4333AF7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CNPJ Nº 200.581.750/0001-67</w:t>
            </w:r>
          </w:p>
        </w:tc>
      </w:tr>
      <w:tr w:rsidR="00865741" w14:paraId="0637CD68" w14:textId="77777777" w:rsidTr="00865741">
        <w:trPr>
          <w:cantSplit/>
          <w:trHeight w:val="14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6B7B90" w14:textId="77777777" w:rsidR="00865741" w:rsidRDefault="00865741" w:rsidP="00F52D8D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6FFC5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302B7C" w14:textId="77777777" w:rsidR="00865741" w:rsidRDefault="00865741" w:rsidP="00F52D8D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4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10F6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B80C8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14C650E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1B1D1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865741" w14:paraId="7D520CA5" w14:textId="77777777" w:rsidTr="00865741">
        <w:trPr>
          <w:cantSplit/>
          <w:trHeight w:val="40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CFBE4A" w14:textId="77777777" w:rsidR="00865741" w:rsidRDefault="00865741" w:rsidP="00F52D8D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C3D681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08E07D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8FC24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DDE06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F0B6A11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3F0D88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AEADE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65741" w14:paraId="71F66BD6" w14:textId="77777777" w:rsidTr="00865741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C09B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CD30A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D076F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6FFA8F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Fonte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Ubiquiti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especificações: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Fonte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Ubiquiti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48v 0.5ª 802.3af U-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af-br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para linha U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6;Garantia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BEEDA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UBIQUITI</w:t>
            </w:r>
          </w:p>
          <w:p w14:paraId="5537162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U-POE-AF-BR</w:t>
            </w:r>
          </w:p>
          <w:p w14:paraId="3D59EB3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DA0E83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F9FE1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156,00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94BBD2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468,00</w:t>
            </w:r>
          </w:p>
        </w:tc>
      </w:tr>
      <w:tr w:rsidR="00865741" w14:paraId="73452694" w14:textId="77777777" w:rsidTr="00865741">
        <w:trPr>
          <w:cantSplit/>
          <w:trHeight w:val="40"/>
        </w:trPr>
        <w:tc>
          <w:tcPr>
            <w:tcW w:w="81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 w:themeFill="background2"/>
            <w:vAlign w:val="center"/>
          </w:tcPr>
          <w:p w14:paraId="1593D70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DE ATÉ R$468,00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</w:tcPr>
          <w:p w14:paraId="63ACB26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</w:tbl>
    <w:p w14:paraId="19369CE0" w14:textId="77777777" w:rsidR="00865741" w:rsidRDefault="00865741" w:rsidP="00865741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24"/>
        <w:gridCol w:w="845"/>
        <w:gridCol w:w="4438"/>
        <w:gridCol w:w="1344"/>
        <w:gridCol w:w="530"/>
        <w:gridCol w:w="642"/>
        <w:gridCol w:w="1788"/>
      </w:tblGrid>
      <w:tr w:rsidR="00865741" w14:paraId="0C9EF839" w14:textId="77777777" w:rsidTr="00865741">
        <w:trPr>
          <w:cantSplit/>
          <w:trHeight w:val="142"/>
        </w:trPr>
        <w:tc>
          <w:tcPr>
            <w:tcW w:w="10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5F2D06A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TB SUPRIMENTOS PARA INFOMATICA LTDA</w:t>
            </w:r>
          </w:p>
          <w:p w14:paraId="5D65273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CNPJ Nº 242.918.790/0001-36</w:t>
            </w:r>
          </w:p>
        </w:tc>
      </w:tr>
      <w:tr w:rsidR="00865741" w14:paraId="757F2F09" w14:textId="77777777" w:rsidTr="00865741">
        <w:trPr>
          <w:cantSplit/>
          <w:trHeight w:val="142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A56ADD" w14:textId="77777777" w:rsidR="00865741" w:rsidRDefault="00865741" w:rsidP="00F52D8D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01770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411499" w14:textId="77777777" w:rsidR="00865741" w:rsidRDefault="00865741" w:rsidP="00F52D8D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4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C01A7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C4C5EA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07E964B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2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C8CD7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865741" w14:paraId="272E8A9A" w14:textId="77777777" w:rsidTr="00865741">
        <w:trPr>
          <w:cantSplit/>
          <w:trHeight w:val="4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C602F" w14:textId="77777777" w:rsidR="00865741" w:rsidRDefault="00865741" w:rsidP="00F52D8D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2C4EA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916AF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37EA9A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E42C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C5137BC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2D419A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E8631A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65741" w14:paraId="70D4479A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80B97" w14:textId="77777777" w:rsidR="00865741" w:rsidRDefault="00865741" w:rsidP="00F52D8D">
            <w:pPr>
              <w:spacing w:line="276" w:lineRule="auto"/>
              <w:jc w:val="center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16AEF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02CD0" w14:textId="77777777" w:rsidR="00865741" w:rsidRPr="006B3853" w:rsidRDefault="00865741" w:rsidP="00F52D8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B3853">
              <w:rPr>
                <w:b/>
                <w:sz w:val="20"/>
                <w:szCs w:val="20"/>
                <w:lang w:eastAsia="en-US"/>
              </w:rPr>
              <w:t xml:space="preserve">        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4072D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Bateria Selada: especificações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mínimas: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Bateria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Selada para nobreak 12V x 5 AH. Dimensões:</w:t>
            </w:r>
            <w:r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AlturaxComprimento</w:t>
            </w:r>
            <w:proofErr w:type="spellEnd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 x Largura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: 10 cm x 9 cm x 7cm. Garantia 12 meses. Apresentar o folder do produto ofertado contendo as especificações do </w:t>
            </w:r>
            <w:proofErr w:type="gram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mesmo..</w:t>
            </w:r>
            <w:proofErr w:type="gramEnd"/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F42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ELGIN/82293</w:t>
            </w:r>
          </w:p>
          <w:p w14:paraId="07298B5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FD2DA60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106BF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157,00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9D8F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1.570,00</w:t>
            </w:r>
          </w:p>
        </w:tc>
      </w:tr>
      <w:tr w:rsidR="00865741" w14:paraId="0992E3B4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BC5A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03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6B328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7E0CC2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C2C4A" w14:textId="77777777" w:rsidR="00865741" w:rsidRPr="00886DF2" w:rsidRDefault="00865741" w:rsidP="00F52D8D">
            <w:pPr>
              <w:spacing w:line="276" w:lineRule="auto"/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</w:pPr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Leitor de QR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 e Código de Barras: Especificações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mínimas: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Leitor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de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qr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e Código de Barras com Fio com Tipo de Leitura Manual ou Contínua;  Tipo de Leitura (1D/2D): 1D Código de Barras e 2D (QR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);-Suporte a Leitura em Tela Digital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pc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ou Celular; Tipo de Escaneamento: Manual (Acionando o Gatilho) e Automático (Leitura fica ativa direto, sem gatilho); Leitura de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nf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danfe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; Leitura de Código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ean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13;Tipo de Sensor: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cmos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; Comprimento do Cabo: 1.40 Metros; Resolução: = 3 mil; indicador sonoro; Indicador de Led; Leitura de imagem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inversa;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Garantia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12 meses.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C0D7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C3TECH</w:t>
            </w:r>
          </w:p>
          <w:p w14:paraId="149D6E5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LB-110BK</w:t>
            </w:r>
          </w:p>
          <w:p w14:paraId="769FC15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69C94BD2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6EA50F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325,00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F0E4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650,00</w:t>
            </w:r>
          </w:p>
        </w:tc>
      </w:tr>
      <w:tr w:rsidR="00865741" w14:paraId="14A8CAEE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62F2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BCD9C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FC11A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EAD8D" w14:textId="77777777" w:rsidR="00865741" w:rsidRDefault="00865741" w:rsidP="00F52D8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Memória 8 GB DDR4 Notebook: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Memória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para notebook DDR4; capacidade 8 GB; Tipo DDR4; Velocidade: 2.666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MHz;Garantia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4F1A9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PATRIOT</w:t>
            </w:r>
          </w:p>
          <w:p w14:paraId="6C07A88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PSD 48G2666815</w:t>
            </w:r>
          </w:p>
          <w:p w14:paraId="7CD9FFF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523E73F0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F28EB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192,00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AA64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1.920,00</w:t>
            </w:r>
          </w:p>
        </w:tc>
      </w:tr>
      <w:tr w:rsidR="00865741" w14:paraId="0549B90B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DD29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04EBA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D16F1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F7DC8" w14:textId="77777777" w:rsidR="00865741" w:rsidRDefault="00865741" w:rsidP="00F52D8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Memória 8 GB DDR 4 Desktop: Especificações mínimas:</w:t>
            </w:r>
          </w:p>
          <w:p w14:paraId="51A90C84" w14:textId="77777777" w:rsidR="00865741" w:rsidRDefault="00865741" w:rsidP="00F52D8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Memória para desktop DDR4; capacidade 8 GB; Tipo DDR4; Velocidade: 2.666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MHz;Garantia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1F9E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KINGSTON</w:t>
            </w:r>
          </w:p>
          <w:p w14:paraId="2CECAD2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KUR26N196618</w:t>
            </w:r>
          </w:p>
          <w:p w14:paraId="0EBB2DF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3DDE7E0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956F3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182,00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966C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1.092,00</w:t>
            </w:r>
          </w:p>
        </w:tc>
      </w:tr>
      <w:tr w:rsidR="00865741" w14:paraId="1DC264AD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C840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2FB9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B402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48DFA6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Mouse com fio usb: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Mouse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usb com fio – óptico; Resolução: 1.000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com 3 botões e scroll; compatibilidade - </w:t>
            </w:r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Windows 10, 11 ou </w:t>
            </w:r>
            <w:proofErr w:type="gram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superior ,</w:t>
            </w:r>
            <w:proofErr w:type="gram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Linux,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macOS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X 10.4 ou superior; Plug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and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Play;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Ambidestro;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8C81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NEW MO303</w:t>
            </w:r>
          </w:p>
          <w:p w14:paraId="37E0B33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4248C3F6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9292E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B70C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620,00</w:t>
            </w:r>
          </w:p>
        </w:tc>
      </w:tr>
      <w:tr w:rsidR="00865741" w14:paraId="09F54070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9D0748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2D251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UN.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F54F6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F31C85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Mouse sem fio: especificações </w:t>
            </w:r>
            <w:proofErr w:type="spellStart"/>
            <w:r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Mouse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sem fio óptico – 2.4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Ghz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Distância operacional até 10 m; resolução 1000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com 3 botões; Interface 1 x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usb;  Plug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Play; compatibilidade - </w:t>
            </w:r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Windows 10, 11 ou superior , Linux,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macOS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X 10.4 ou superior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Ambidestro;Garantia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03D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MULTILASER</w:t>
            </w:r>
          </w:p>
          <w:p w14:paraId="4391392D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MO 307</w:t>
            </w:r>
          </w:p>
          <w:p w14:paraId="354B3B6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233BAC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          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908F7A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CFD7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750,00</w:t>
            </w:r>
          </w:p>
        </w:tc>
      </w:tr>
      <w:tr w:rsidR="00865741" w14:paraId="55C89D1E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B5B99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EAD5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6C3B9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6119B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Teclado com fio USB: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Teclado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com fio conexão usb; </w:t>
            </w:r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Teclas de perfil plano e silenciosas; Padrão ABNT2; Versão em Português; Design resistente a derramamentos; Teclas duráveis que resistem a até 10 milhões de pressionamentos; Suportes inclináveis e ajustáveis; Caracteres nítidos e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brilhantes;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E1850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NEW TC309</w:t>
            </w:r>
          </w:p>
          <w:p w14:paraId="7B0786F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6AD1534C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7572D5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95,00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348B1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950,00</w:t>
            </w:r>
          </w:p>
        </w:tc>
      </w:tr>
      <w:tr w:rsidR="00865741" w14:paraId="56A6A752" w14:textId="77777777" w:rsidTr="00865741">
        <w:trPr>
          <w:cantSplit/>
          <w:trHeight w:val="4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407A8B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09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A9D687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97BD1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3D7F69" w14:textId="77777777" w:rsidR="00865741" w:rsidRDefault="00865741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Teclado sem fio: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Teclado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sem fio conexão USB, 2.4GHz com receptor Nano USB; Alcance sem fio até 10 metros; </w:t>
            </w:r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Padrão ABNT2; Versão em Português; Suportes inclináveis e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ajustáveis;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D9C22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ST 015OA81</w:t>
            </w:r>
          </w:p>
          <w:p w14:paraId="046BBF03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348B96D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261A74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1D35E" w14:textId="77777777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1.600,00</w:t>
            </w:r>
          </w:p>
        </w:tc>
      </w:tr>
      <w:tr w:rsidR="00865741" w14:paraId="4AE722BF" w14:textId="77777777" w:rsidTr="00865741">
        <w:trPr>
          <w:cantSplit/>
          <w:trHeight w:val="40"/>
        </w:trPr>
        <w:tc>
          <w:tcPr>
            <w:tcW w:w="10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BD30EAE" w14:textId="6BA033E0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DE ATÉ R$9.152,00</w:t>
            </w:r>
          </w:p>
        </w:tc>
      </w:tr>
      <w:tr w:rsidR="00865741" w14:paraId="5DE805F6" w14:textId="77777777" w:rsidTr="00865741">
        <w:trPr>
          <w:cantSplit/>
          <w:trHeight w:val="40"/>
        </w:trPr>
        <w:tc>
          <w:tcPr>
            <w:tcW w:w="10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7875581" w14:textId="4C705034" w:rsidR="00865741" w:rsidRDefault="00865741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GERAL R$69.321,00</w:t>
            </w:r>
          </w:p>
        </w:tc>
      </w:tr>
    </w:tbl>
    <w:p w14:paraId="355D4720" w14:textId="77777777" w:rsidR="007D476E" w:rsidRPr="006E148B" w:rsidRDefault="007D476E" w:rsidP="00126D83">
      <w:pPr>
        <w:ind w:right="55"/>
        <w:jc w:val="both"/>
        <w:rPr>
          <w:sz w:val="18"/>
          <w:szCs w:val="18"/>
        </w:rPr>
      </w:pPr>
    </w:p>
    <w:p w14:paraId="7E93208B" w14:textId="28F1165D" w:rsidR="00297F61" w:rsidRPr="00C46E12" w:rsidRDefault="00297F61" w:rsidP="00865741">
      <w:pPr>
        <w:tabs>
          <w:tab w:val="left" w:pos="0"/>
        </w:tabs>
        <w:jc w:val="center"/>
        <w:rPr>
          <w:rFonts w:ascii="Arial Narrow" w:hAnsi="Arial Narrow" w:cs="Arial"/>
          <w:sz w:val="16"/>
          <w:szCs w:val="16"/>
        </w:rPr>
      </w:pPr>
    </w:p>
    <w:p w14:paraId="0CA7AE33" w14:textId="451D2F28" w:rsidR="00EE360D" w:rsidRPr="006E148B" w:rsidRDefault="006E148B" w:rsidP="006E148B">
      <w:pPr>
        <w:pStyle w:val="Corpodetexto"/>
        <w:tabs>
          <w:tab w:val="left" w:pos="0"/>
        </w:tabs>
        <w:spacing w:after="0"/>
        <w:jc w:val="both"/>
        <w:rPr>
          <w:b/>
          <w:sz w:val="18"/>
          <w:szCs w:val="18"/>
        </w:rPr>
      </w:pPr>
      <w:r w:rsidRPr="006E148B">
        <w:rPr>
          <w:sz w:val="18"/>
          <w:szCs w:val="18"/>
        </w:rPr>
        <w:t xml:space="preserve">Em conformidade com o Edital deverá </w:t>
      </w:r>
      <w:r w:rsidR="00C46E12">
        <w:rPr>
          <w:sz w:val="18"/>
          <w:szCs w:val="18"/>
        </w:rPr>
        <w:t>fornecer os materiais no prazo de até 15(quinze)</w:t>
      </w:r>
      <w:r w:rsidRPr="006E148B">
        <w:rPr>
          <w:sz w:val="18"/>
          <w:szCs w:val="18"/>
        </w:rPr>
        <w:t>c</w:t>
      </w:r>
      <w:r w:rsidR="00C46E12">
        <w:rPr>
          <w:sz w:val="18"/>
          <w:szCs w:val="18"/>
        </w:rPr>
        <w:t xml:space="preserve">onforme </w:t>
      </w:r>
      <w:proofErr w:type="gramStart"/>
      <w:r w:rsidR="00C46E12">
        <w:rPr>
          <w:sz w:val="18"/>
          <w:szCs w:val="18"/>
        </w:rPr>
        <w:t>descrição  do</w:t>
      </w:r>
      <w:proofErr w:type="gramEnd"/>
      <w:r w:rsidR="00C46E12">
        <w:rPr>
          <w:sz w:val="18"/>
          <w:szCs w:val="18"/>
        </w:rPr>
        <w:t xml:space="preserve"> Pregão Presencial 0</w:t>
      </w:r>
      <w:r w:rsidR="00865741">
        <w:rPr>
          <w:sz w:val="18"/>
          <w:szCs w:val="18"/>
        </w:rPr>
        <w:t>4</w:t>
      </w:r>
      <w:r w:rsidR="00C46E12">
        <w:rPr>
          <w:sz w:val="18"/>
          <w:szCs w:val="18"/>
        </w:rPr>
        <w:t>1/2023</w:t>
      </w:r>
      <w:r w:rsidRPr="006E148B">
        <w:rPr>
          <w:sz w:val="18"/>
          <w:szCs w:val="18"/>
        </w:rPr>
        <w:t xml:space="preserve">. O </w:t>
      </w:r>
      <w:r w:rsidR="00C46E12">
        <w:rPr>
          <w:sz w:val="18"/>
          <w:szCs w:val="18"/>
        </w:rPr>
        <w:t>pagamento será efetuado em até 15 dia após cada entrega, mediante apresentação da nota fiscal.</w:t>
      </w:r>
    </w:p>
    <w:p w14:paraId="5BBE559A" w14:textId="77777777" w:rsidR="00855082" w:rsidRPr="006E148B" w:rsidRDefault="00855082" w:rsidP="00855082">
      <w:pPr>
        <w:jc w:val="both"/>
        <w:rPr>
          <w:b/>
          <w:sz w:val="18"/>
          <w:szCs w:val="18"/>
        </w:rPr>
      </w:pPr>
    </w:p>
    <w:p w14:paraId="0DBB4EA4" w14:textId="2EF732A7" w:rsidR="00873BD9" w:rsidRPr="006E148B" w:rsidRDefault="00EE360D" w:rsidP="00855082">
      <w:pPr>
        <w:jc w:val="both"/>
        <w:rPr>
          <w:sz w:val="18"/>
          <w:szCs w:val="18"/>
        </w:rPr>
      </w:pPr>
      <w:r w:rsidRPr="006E148B">
        <w:rPr>
          <w:b/>
          <w:sz w:val="18"/>
          <w:szCs w:val="18"/>
        </w:rPr>
        <w:t>GABINETE D</w:t>
      </w:r>
      <w:r w:rsidR="001656C0" w:rsidRPr="006E148B">
        <w:rPr>
          <w:b/>
          <w:sz w:val="18"/>
          <w:szCs w:val="18"/>
        </w:rPr>
        <w:t>O</w:t>
      </w:r>
      <w:r w:rsidRPr="006E148B">
        <w:rPr>
          <w:b/>
          <w:sz w:val="18"/>
          <w:szCs w:val="18"/>
        </w:rPr>
        <w:t xml:space="preserve"> PREFEIT</w:t>
      </w:r>
      <w:r w:rsidR="001656C0" w:rsidRPr="006E148B">
        <w:rPr>
          <w:b/>
          <w:sz w:val="18"/>
          <w:szCs w:val="18"/>
        </w:rPr>
        <w:t>O</w:t>
      </w:r>
      <w:r w:rsidR="008408B0" w:rsidRPr="006E148B">
        <w:rPr>
          <w:b/>
          <w:sz w:val="18"/>
          <w:szCs w:val="18"/>
        </w:rPr>
        <w:t xml:space="preserve"> DE CO</w:t>
      </w:r>
      <w:r w:rsidR="008408B0" w:rsidRPr="00865741">
        <w:rPr>
          <w:b/>
          <w:sz w:val="18"/>
          <w:szCs w:val="18"/>
        </w:rPr>
        <w:t xml:space="preserve">TIPORÃ, </w:t>
      </w:r>
      <w:r w:rsidR="00865741" w:rsidRPr="00865741">
        <w:rPr>
          <w:b/>
          <w:sz w:val="18"/>
          <w:szCs w:val="18"/>
        </w:rPr>
        <w:t>17 DE NOVEMBRO DE 2023</w:t>
      </w:r>
    </w:p>
    <w:p w14:paraId="65C4A85E" w14:textId="20235D73" w:rsidR="00352234" w:rsidRPr="006E148B" w:rsidRDefault="00352234" w:rsidP="008408B0">
      <w:pPr>
        <w:ind w:right="55" w:firstLine="1418"/>
        <w:jc w:val="both"/>
        <w:rPr>
          <w:sz w:val="18"/>
          <w:szCs w:val="18"/>
        </w:rPr>
      </w:pPr>
    </w:p>
    <w:p w14:paraId="07C4C8AB" w14:textId="6ABD7598" w:rsidR="00EE532A" w:rsidRPr="006E148B" w:rsidRDefault="00EE532A" w:rsidP="008408B0">
      <w:pPr>
        <w:ind w:right="55" w:firstLine="1418"/>
        <w:jc w:val="both"/>
        <w:rPr>
          <w:sz w:val="18"/>
          <w:szCs w:val="18"/>
        </w:rPr>
      </w:pPr>
    </w:p>
    <w:p w14:paraId="5F3178FD" w14:textId="77777777" w:rsidR="00EE360D" w:rsidRPr="006E148B" w:rsidRDefault="00EE360D" w:rsidP="008408B0">
      <w:pPr>
        <w:ind w:right="55" w:firstLine="1418"/>
        <w:jc w:val="both"/>
        <w:rPr>
          <w:sz w:val="18"/>
          <w:szCs w:val="18"/>
        </w:rPr>
      </w:pPr>
    </w:p>
    <w:p w14:paraId="230C293B" w14:textId="77777777" w:rsidR="007E31FF" w:rsidRPr="006E148B" w:rsidRDefault="007E31FF" w:rsidP="008408B0">
      <w:pPr>
        <w:ind w:right="55" w:firstLine="1418"/>
        <w:jc w:val="both"/>
        <w:rPr>
          <w:sz w:val="18"/>
          <w:szCs w:val="18"/>
        </w:rPr>
      </w:pPr>
    </w:p>
    <w:p w14:paraId="0A492094" w14:textId="77777777" w:rsidR="00EE532A" w:rsidRPr="006E148B" w:rsidRDefault="00EE532A" w:rsidP="008408B0">
      <w:pPr>
        <w:ind w:right="55" w:firstLine="1418"/>
        <w:jc w:val="both"/>
        <w:rPr>
          <w:sz w:val="18"/>
          <w:szCs w:val="18"/>
        </w:rPr>
      </w:pPr>
    </w:p>
    <w:p w14:paraId="15CBD7BF" w14:textId="5311933A" w:rsidR="00EE532A" w:rsidRPr="006E148B" w:rsidRDefault="007E31FF" w:rsidP="00B81A18">
      <w:pPr>
        <w:jc w:val="center"/>
        <w:rPr>
          <w:b/>
          <w:sz w:val="18"/>
          <w:szCs w:val="18"/>
        </w:rPr>
      </w:pPr>
      <w:r w:rsidRPr="006E148B">
        <w:rPr>
          <w:b/>
          <w:sz w:val="18"/>
          <w:szCs w:val="18"/>
        </w:rPr>
        <w:t>IVELTON MATEUS ZARDO</w:t>
      </w:r>
    </w:p>
    <w:p w14:paraId="7A448B7D" w14:textId="3FAF816F" w:rsidR="006F64E3" w:rsidRPr="006E148B" w:rsidRDefault="00EE360D" w:rsidP="00B81A18">
      <w:pPr>
        <w:jc w:val="center"/>
        <w:rPr>
          <w:sz w:val="18"/>
          <w:szCs w:val="18"/>
          <w:u w:val="single"/>
        </w:rPr>
      </w:pPr>
      <w:r w:rsidRPr="006E148B">
        <w:rPr>
          <w:sz w:val="18"/>
          <w:szCs w:val="18"/>
        </w:rPr>
        <w:t>Prefeit</w:t>
      </w:r>
      <w:r w:rsidR="007E31FF" w:rsidRPr="006E148B">
        <w:rPr>
          <w:sz w:val="18"/>
          <w:szCs w:val="18"/>
        </w:rPr>
        <w:t>o</w:t>
      </w:r>
      <w:r w:rsidRPr="006E148B">
        <w:rPr>
          <w:sz w:val="18"/>
          <w:szCs w:val="18"/>
        </w:rPr>
        <w:t xml:space="preserve"> Municipal de Cotiporã</w:t>
      </w:r>
    </w:p>
    <w:sectPr w:rsidR="006F64E3" w:rsidRPr="006E148B" w:rsidSect="007D476E">
      <w:headerReference w:type="default" r:id="rId7"/>
      <w:footerReference w:type="default" r:id="rId8"/>
      <w:pgSz w:w="11906" w:h="16838"/>
      <w:pgMar w:top="720" w:right="720" w:bottom="720" w:left="72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21E1" w14:textId="77777777" w:rsidR="00BF31F0" w:rsidRDefault="00BF31F0" w:rsidP="00965D67">
      <w:r>
        <w:separator/>
      </w:r>
    </w:p>
  </w:endnote>
  <w:endnote w:type="continuationSeparator" w:id="0">
    <w:p w14:paraId="606FC83F" w14:textId="77777777" w:rsidR="00BF31F0" w:rsidRDefault="00BF31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14F" w14:textId="77777777" w:rsidR="00E275FE" w:rsidRPr="0022793B" w:rsidRDefault="00E275F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E275FE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275FE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275FE">
      <w:rPr>
        <w:rFonts w:ascii="Arial Narrow" w:hAnsi="Arial Narrow" w:cs="Miriam Fixed"/>
        <w:sz w:val="20"/>
        <w:szCs w:val="20"/>
        <w:lang w:val="en-US"/>
      </w:rPr>
      <w:t xml:space="preserve"> </w:t>
    </w:r>
    <w:r w:rsidR="00E275FE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E275FE" w:rsidRPr="0067203A" w:rsidRDefault="00E275F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3AE5" w14:textId="77777777" w:rsidR="00BF31F0" w:rsidRDefault="00BF31F0" w:rsidP="00965D67">
      <w:r>
        <w:separator/>
      </w:r>
    </w:p>
  </w:footnote>
  <w:footnote w:type="continuationSeparator" w:id="0">
    <w:p w14:paraId="20415D2C" w14:textId="77777777" w:rsidR="00BF31F0" w:rsidRDefault="00BF31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4C2B" w14:textId="77777777" w:rsidR="00E275FE" w:rsidRPr="0084175A" w:rsidRDefault="00E275F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E275FE" w:rsidRPr="00993FBE" w:rsidRDefault="00E275FE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2418D"/>
    <w:rsid w:val="0003403F"/>
    <w:rsid w:val="00042173"/>
    <w:rsid w:val="000434F2"/>
    <w:rsid w:val="00043F17"/>
    <w:rsid w:val="000452FA"/>
    <w:rsid w:val="000727D5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0FAC"/>
    <w:rsid w:val="000F5458"/>
    <w:rsid w:val="00120DED"/>
    <w:rsid w:val="0012624A"/>
    <w:rsid w:val="00126D83"/>
    <w:rsid w:val="001326EC"/>
    <w:rsid w:val="00134260"/>
    <w:rsid w:val="001454DC"/>
    <w:rsid w:val="00164458"/>
    <w:rsid w:val="001656C0"/>
    <w:rsid w:val="00191181"/>
    <w:rsid w:val="0019604B"/>
    <w:rsid w:val="001B2B15"/>
    <w:rsid w:val="001D4354"/>
    <w:rsid w:val="001E1672"/>
    <w:rsid w:val="001E255A"/>
    <w:rsid w:val="001F270C"/>
    <w:rsid w:val="001F5DD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A5404"/>
    <w:rsid w:val="002B4451"/>
    <w:rsid w:val="002C0288"/>
    <w:rsid w:val="002C327C"/>
    <w:rsid w:val="002E5467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396B"/>
    <w:rsid w:val="00354D0F"/>
    <w:rsid w:val="00357451"/>
    <w:rsid w:val="00395380"/>
    <w:rsid w:val="003A2792"/>
    <w:rsid w:val="003A5F1A"/>
    <w:rsid w:val="003B23DB"/>
    <w:rsid w:val="003C01E6"/>
    <w:rsid w:val="003C2A24"/>
    <w:rsid w:val="003C4477"/>
    <w:rsid w:val="003D3431"/>
    <w:rsid w:val="003E11F6"/>
    <w:rsid w:val="003F43FD"/>
    <w:rsid w:val="00400A4C"/>
    <w:rsid w:val="00432890"/>
    <w:rsid w:val="004438C6"/>
    <w:rsid w:val="00447C23"/>
    <w:rsid w:val="00454C29"/>
    <w:rsid w:val="00460379"/>
    <w:rsid w:val="00495094"/>
    <w:rsid w:val="004B13D9"/>
    <w:rsid w:val="004D4704"/>
    <w:rsid w:val="00501EDD"/>
    <w:rsid w:val="00532B41"/>
    <w:rsid w:val="00535013"/>
    <w:rsid w:val="005479D2"/>
    <w:rsid w:val="00551027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148B"/>
    <w:rsid w:val="006E7559"/>
    <w:rsid w:val="006F64E3"/>
    <w:rsid w:val="007070AD"/>
    <w:rsid w:val="00770B91"/>
    <w:rsid w:val="007D476E"/>
    <w:rsid w:val="007E0A45"/>
    <w:rsid w:val="007E31FF"/>
    <w:rsid w:val="00822A8F"/>
    <w:rsid w:val="008408B0"/>
    <w:rsid w:val="0084175A"/>
    <w:rsid w:val="00844340"/>
    <w:rsid w:val="00855082"/>
    <w:rsid w:val="00865741"/>
    <w:rsid w:val="00873BD9"/>
    <w:rsid w:val="00890A65"/>
    <w:rsid w:val="00892162"/>
    <w:rsid w:val="00892B90"/>
    <w:rsid w:val="008931A3"/>
    <w:rsid w:val="008B28AE"/>
    <w:rsid w:val="008D379A"/>
    <w:rsid w:val="008D4884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93FBE"/>
    <w:rsid w:val="009C1B34"/>
    <w:rsid w:val="009D38C5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BB2CF9"/>
    <w:rsid w:val="00BB688E"/>
    <w:rsid w:val="00BF31F0"/>
    <w:rsid w:val="00C05B45"/>
    <w:rsid w:val="00C11E2B"/>
    <w:rsid w:val="00C125C2"/>
    <w:rsid w:val="00C27341"/>
    <w:rsid w:val="00C44250"/>
    <w:rsid w:val="00C46E12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4998"/>
    <w:rsid w:val="00CF5A76"/>
    <w:rsid w:val="00D012E1"/>
    <w:rsid w:val="00D146B7"/>
    <w:rsid w:val="00D157C3"/>
    <w:rsid w:val="00D350EA"/>
    <w:rsid w:val="00D45511"/>
    <w:rsid w:val="00D54297"/>
    <w:rsid w:val="00D55769"/>
    <w:rsid w:val="00D95A99"/>
    <w:rsid w:val="00DA308A"/>
    <w:rsid w:val="00DA61A1"/>
    <w:rsid w:val="00DB46B9"/>
    <w:rsid w:val="00DB6656"/>
    <w:rsid w:val="00DC60DD"/>
    <w:rsid w:val="00DF53E5"/>
    <w:rsid w:val="00E1751F"/>
    <w:rsid w:val="00E275FE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D2FA8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30FF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9CEA5-6859-4614-A32B-6B0D594C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1114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85</cp:revision>
  <cp:lastPrinted>2023-11-16T14:13:00Z</cp:lastPrinted>
  <dcterms:created xsi:type="dcterms:W3CDTF">2015-01-20T10:04:00Z</dcterms:created>
  <dcterms:modified xsi:type="dcterms:W3CDTF">2023-11-16T14:30:00Z</dcterms:modified>
</cp:coreProperties>
</file>