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70032" w14:textId="4FCC35F4" w:rsidR="00850597" w:rsidRDefault="004B7715" w:rsidP="00850597">
      <w:pPr>
        <w:pStyle w:val="Ttulo2"/>
        <w:spacing w:before="0" w:line="240" w:lineRule="auto"/>
        <w:jc w:val="left"/>
        <w:rPr>
          <w:rFonts w:ascii="Arial Narrow" w:hAnsi="Arial Narrow"/>
          <w:b w:val="0"/>
          <w:sz w:val="20"/>
          <w:u w:val="single"/>
        </w:rPr>
      </w:pPr>
      <w:r>
        <w:rPr>
          <w:rFonts w:ascii="Arial Narrow" w:hAnsi="Arial Narrow" w:cs="Arial"/>
          <w:szCs w:val="24"/>
        </w:rPr>
        <w:t xml:space="preserve">                                              </w:t>
      </w:r>
    </w:p>
    <w:p w14:paraId="1168F975" w14:textId="63D42906" w:rsidR="00D86B98" w:rsidRDefault="00D86B98" w:rsidP="00D86B98">
      <w:pPr>
        <w:ind w:firstLine="2552"/>
        <w:rPr>
          <w:rFonts w:ascii="Arial Narrow" w:hAnsi="Arial Narrow"/>
          <w:b/>
          <w:sz w:val="20"/>
          <w:szCs w:val="20"/>
          <w:u w:val="single"/>
        </w:rPr>
      </w:pPr>
      <w:r>
        <w:rPr>
          <w:rFonts w:ascii="Arial Narrow" w:hAnsi="Arial Narrow"/>
          <w:b/>
          <w:sz w:val="20"/>
          <w:szCs w:val="20"/>
          <w:u w:val="single"/>
        </w:rPr>
        <w:t>ATA DE REGISTRO DE PREÇOS Nº</w:t>
      </w:r>
      <w:r w:rsidR="00850597">
        <w:rPr>
          <w:rFonts w:ascii="Arial Narrow" w:hAnsi="Arial Narrow"/>
          <w:b/>
          <w:sz w:val="20"/>
          <w:szCs w:val="20"/>
          <w:u w:val="single"/>
        </w:rPr>
        <w:t xml:space="preserve"> </w:t>
      </w:r>
      <w:r w:rsidR="000A405B">
        <w:rPr>
          <w:rFonts w:ascii="Arial Narrow" w:hAnsi="Arial Narrow"/>
          <w:b/>
          <w:sz w:val="20"/>
          <w:szCs w:val="20"/>
          <w:u w:val="single"/>
        </w:rPr>
        <w:t>026/2024</w:t>
      </w:r>
    </w:p>
    <w:p w14:paraId="0336A6CB" w14:textId="77777777" w:rsidR="00D86B98" w:rsidRDefault="00D86B98" w:rsidP="00D86B98">
      <w:pPr>
        <w:autoSpaceDE w:val="0"/>
        <w:autoSpaceDN w:val="0"/>
        <w:adjustRightInd w:val="0"/>
        <w:ind w:left="2552"/>
        <w:jc w:val="both"/>
        <w:rPr>
          <w:rFonts w:ascii="Arial Narrow" w:hAnsi="Arial Narrow" w:cs="Arial"/>
          <w:b/>
          <w:color w:val="000000"/>
          <w:sz w:val="20"/>
          <w:szCs w:val="20"/>
        </w:rPr>
      </w:pPr>
    </w:p>
    <w:p w14:paraId="62A97071" w14:textId="04568E6B" w:rsidR="00D86B98" w:rsidRDefault="00D86B98" w:rsidP="00D86B98">
      <w:pPr>
        <w:autoSpaceDE w:val="0"/>
        <w:autoSpaceDN w:val="0"/>
        <w:adjustRightInd w:val="0"/>
        <w:ind w:left="2552"/>
        <w:jc w:val="both"/>
        <w:rPr>
          <w:rFonts w:ascii="Arial Narrow" w:hAnsi="Arial Narrow" w:cs="Arial"/>
          <w:color w:val="000000"/>
          <w:sz w:val="20"/>
          <w:szCs w:val="20"/>
        </w:rPr>
      </w:pPr>
      <w:r>
        <w:rPr>
          <w:rFonts w:ascii="Arial Narrow" w:hAnsi="Arial Narrow" w:cs="Arial"/>
          <w:color w:val="000000"/>
          <w:sz w:val="20"/>
          <w:szCs w:val="20"/>
        </w:rPr>
        <w:t>ATA DE REGISTRO DE PREÇOS REFERENTE À PREGÃO PRESENCIAL Nº 0</w:t>
      </w:r>
      <w:r w:rsidR="00536DF7">
        <w:rPr>
          <w:rFonts w:ascii="Arial Narrow" w:hAnsi="Arial Narrow" w:cs="Arial"/>
          <w:color w:val="000000"/>
          <w:sz w:val="20"/>
          <w:szCs w:val="20"/>
        </w:rPr>
        <w:t>10</w:t>
      </w:r>
      <w:r>
        <w:rPr>
          <w:rFonts w:ascii="Arial Narrow" w:hAnsi="Arial Narrow" w:cs="Arial"/>
          <w:color w:val="000000"/>
          <w:sz w:val="20"/>
          <w:szCs w:val="20"/>
        </w:rPr>
        <w:t xml:space="preserve">/2024, QUE ENTRE SI CELEBRAM O </w:t>
      </w:r>
      <w:r>
        <w:rPr>
          <w:rFonts w:ascii="Arial Narrow" w:hAnsi="Arial Narrow" w:cs="Arial"/>
          <w:b/>
          <w:color w:val="000000"/>
          <w:sz w:val="20"/>
          <w:szCs w:val="20"/>
        </w:rPr>
        <w:t>MUNICÍPIO DE COTIPORÃ/RS</w:t>
      </w:r>
      <w:r>
        <w:rPr>
          <w:rFonts w:ascii="Arial Narrow" w:hAnsi="Arial Narrow" w:cs="Arial"/>
          <w:color w:val="000000"/>
          <w:sz w:val="20"/>
          <w:szCs w:val="20"/>
        </w:rPr>
        <w:t xml:space="preserve"> E A EMPRESA</w:t>
      </w:r>
      <w:r w:rsidR="00536DF7">
        <w:rPr>
          <w:rFonts w:ascii="Arial Narrow" w:hAnsi="Arial Narrow" w:cs="Arial"/>
          <w:b/>
          <w:color w:val="000000"/>
          <w:sz w:val="20"/>
          <w:szCs w:val="20"/>
        </w:rPr>
        <w:t xml:space="preserve"> </w:t>
      </w:r>
      <w:r w:rsidR="00536DF7">
        <w:rPr>
          <w:rFonts w:ascii="Arial Narrow" w:hAnsi="Arial Narrow" w:cs="Arial"/>
          <w:b/>
          <w:bCs/>
          <w:sz w:val="20"/>
          <w:szCs w:val="20"/>
        </w:rPr>
        <w:t>VERLIN TECNOLOGIA DA INFORMAÇÃO LTDA</w:t>
      </w:r>
      <w:r>
        <w:rPr>
          <w:rFonts w:ascii="Arial Narrow" w:hAnsi="Arial Narrow" w:cs="Arial"/>
          <w:color w:val="000000"/>
          <w:sz w:val="20"/>
          <w:szCs w:val="20"/>
        </w:rPr>
        <w:t>, NOS TERMOS E CONDIÇÕES A SEGUIR ESTABELECIDOS.</w:t>
      </w:r>
    </w:p>
    <w:p w14:paraId="194B8FD3" w14:textId="77777777" w:rsidR="00D86B98" w:rsidRDefault="00D86B98" w:rsidP="00D86B98">
      <w:pPr>
        <w:autoSpaceDE w:val="0"/>
        <w:autoSpaceDN w:val="0"/>
        <w:adjustRightInd w:val="0"/>
        <w:jc w:val="both"/>
        <w:rPr>
          <w:rFonts w:ascii="Arial Narrow" w:hAnsi="Arial Narrow" w:cs="Arial"/>
          <w:color w:val="000000"/>
          <w:sz w:val="16"/>
          <w:szCs w:val="16"/>
        </w:rPr>
      </w:pPr>
    </w:p>
    <w:p w14:paraId="02D943EF" w14:textId="394A5906" w:rsidR="00D86B98" w:rsidRDefault="00D86B98" w:rsidP="00D86B98">
      <w:pPr>
        <w:autoSpaceDE w:val="0"/>
        <w:autoSpaceDN w:val="0"/>
        <w:adjustRightInd w:val="0"/>
        <w:jc w:val="both"/>
        <w:rPr>
          <w:rFonts w:ascii="Arial Narrow" w:hAnsi="Arial Narrow" w:cs="Arial"/>
          <w:sz w:val="20"/>
          <w:szCs w:val="20"/>
        </w:rPr>
      </w:pPr>
      <w:r>
        <w:rPr>
          <w:rFonts w:ascii="Arial Narrow" w:hAnsi="Arial Narrow" w:cs="Arial"/>
          <w:color w:val="000000"/>
          <w:sz w:val="20"/>
          <w:szCs w:val="20"/>
        </w:rPr>
        <w:t xml:space="preserve">O </w:t>
      </w:r>
      <w:r>
        <w:rPr>
          <w:rFonts w:ascii="Arial Narrow" w:hAnsi="Arial Narrow" w:cs="Arial"/>
          <w:b/>
          <w:color w:val="000000"/>
          <w:sz w:val="20"/>
          <w:szCs w:val="20"/>
        </w:rPr>
        <w:t>MUNICÍPIO DE COTIPORÃ</w:t>
      </w:r>
      <w:r>
        <w:rPr>
          <w:rFonts w:ascii="Arial Narrow" w:hAnsi="Arial Narrow" w:cs="Arial"/>
          <w:bCs/>
          <w:color w:val="000000"/>
          <w:sz w:val="20"/>
          <w:szCs w:val="20"/>
        </w:rPr>
        <w:t xml:space="preserve">, </w:t>
      </w:r>
      <w:r>
        <w:rPr>
          <w:rFonts w:ascii="Arial Narrow" w:hAnsi="Arial Narrow" w:cs="Arial"/>
          <w:color w:val="000000"/>
          <w:sz w:val="20"/>
          <w:szCs w:val="20"/>
        </w:rPr>
        <w:t xml:space="preserve">pessoa jurídica de direito público interno, inscrito no CNPJ sob o nº </w:t>
      </w:r>
      <w:r>
        <w:rPr>
          <w:rFonts w:ascii="Arial Narrow" w:hAnsi="Arial Narrow" w:cs="Arial"/>
          <w:sz w:val="20"/>
          <w:szCs w:val="20"/>
        </w:rPr>
        <w:t>90.898.487/0001-64</w:t>
      </w:r>
      <w:r>
        <w:rPr>
          <w:rFonts w:ascii="Arial Narrow" w:hAnsi="Arial Narrow" w:cs="Arial"/>
          <w:color w:val="000000"/>
          <w:sz w:val="20"/>
          <w:szCs w:val="20"/>
        </w:rPr>
        <w:t>, estabelecida na Rua Silveira Martins, nº 163, neste a</w:t>
      </w:r>
      <w:r>
        <w:rPr>
          <w:rFonts w:ascii="Arial Narrow" w:hAnsi="Arial Narrow" w:cs="Arial"/>
          <w:sz w:val="20"/>
          <w:szCs w:val="20"/>
        </w:rPr>
        <w:t xml:space="preserve">to representado pelo seu Prefeito Municipal Sr. IVELTON MATEUS ZARDO, residente e domiciliado em Cotiporã/RS, </w:t>
      </w:r>
      <w:r>
        <w:rPr>
          <w:rFonts w:ascii="Arial Narrow" w:hAnsi="Arial Narrow" w:cs="Arial"/>
          <w:color w:val="000000"/>
          <w:sz w:val="20"/>
          <w:szCs w:val="20"/>
        </w:rPr>
        <w:t xml:space="preserve">doravante denominado ADMINISTRAÇÃO </w:t>
      </w:r>
      <w:r>
        <w:rPr>
          <w:rFonts w:ascii="Arial Narrow" w:hAnsi="Arial Narrow" w:cs="Arial"/>
          <w:bCs/>
          <w:color w:val="000000"/>
          <w:sz w:val="20"/>
          <w:szCs w:val="20"/>
        </w:rPr>
        <w:t xml:space="preserve">e </w:t>
      </w:r>
      <w:r>
        <w:rPr>
          <w:rFonts w:ascii="Arial Narrow" w:hAnsi="Arial Narrow" w:cs="Arial"/>
          <w:color w:val="000000"/>
          <w:sz w:val="20"/>
          <w:szCs w:val="20"/>
        </w:rPr>
        <w:t>a</w:t>
      </w:r>
      <w:r>
        <w:rPr>
          <w:rFonts w:ascii="Arial Narrow" w:hAnsi="Arial Narrow" w:cs="Arial"/>
          <w:sz w:val="20"/>
          <w:szCs w:val="20"/>
        </w:rPr>
        <w:t xml:space="preserve"> empresa</w:t>
      </w:r>
      <w:r w:rsidR="00536DF7">
        <w:rPr>
          <w:rFonts w:ascii="Arial Narrow" w:hAnsi="Arial Narrow" w:cs="Arial"/>
          <w:b/>
          <w:bCs/>
          <w:sz w:val="20"/>
          <w:szCs w:val="20"/>
        </w:rPr>
        <w:t xml:space="preserve"> VERLIN TECNOLOGIA DA INFORMAÇÃO LTDA</w:t>
      </w:r>
      <w:r>
        <w:rPr>
          <w:rFonts w:ascii="Arial Narrow" w:hAnsi="Arial Narrow" w:cs="Arial"/>
          <w:sz w:val="20"/>
          <w:szCs w:val="20"/>
        </w:rPr>
        <w:t xml:space="preserve">, inscrita no CNPJ sob o nº </w:t>
      </w:r>
      <w:r w:rsidR="00536DF7">
        <w:rPr>
          <w:rFonts w:ascii="Arial Narrow" w:hAnsi="Arial Narrow" w:cs="Arial"/>
          <w:bCs/>
          <w:sz w:val="20"/>
          <w:szCs w:val="20"/>
        </w:rPr>
        <w:t>10.894.828/0003-56</w:t>
      </w:r>
      <w:r w:rsidR="00850597" w:rsidRPr="00850597">
        <w:rPr>
          <w:rFonts w:ascii="Arial Narrow" w:hAnsi="Arial Narrow" w:cs="Arial"/>
          <w:bCs/>
          <w:sz w:val="20"/>
          <w:szCs w:val="20"/>
        </w:rPr>
        <w:t xml:space="preserve">, </w:t>
      </w:r>
      <w:r>
        <w:rPr>
          <w:rFonts w:ascii="Arial Narrow" w:hAnsi="Arial Narrow" w:cs="Arial"/>
          <w:sz w:val="20"/>
          <w:szCs w:val="20"/>
        </w:rPr>
        <w:t xml:space="preserve">estabelecida na </w:t>
      </w:r>
      <w:r w:rsidR="00586948">
        <w:rPr>
          <w:rFonts w:ascii="Arial Narrow" w:hAnsi="Arial Narrow" w:cs="Arial"/>
          <w:sz w:val="20"/>
          <w:szCs w:val="20"/>
        </w:rPr>
        <w:t xml:space="preserve"> </w:t>
      </w:r>
      <w:r w:rsidR="00536DF7">
        <w:rPr>
          <w:rFonts w:ascii="Arial Narrow" w:hAnsi="Arial Narrow" w:cs="Arial"/>
          <w:sz w:val="20"/>
          <w:szCs w:val="20"/>
        </w:rPr>
        <w:t>Rua Francisco Souza dos Santos</w:t>
      </w:r>
      <w:r w:rsidR="00586948">
        <w:rPr>
          <w:rFonts w:ascii="Arial Narrow" w:hAnsi="Arial Narrow" w:cs="Arial"/>
          <w:sz w:val="20"/>
          <w:szCs w:val="20"/>
        </w:rPr>
        <w:t xml:space="preserve">, </w:t>
      </w:r>
      <w:r>
        <w:rPr>
          <w:rFonts w:ascii="Arial Narrow" w:hAnsi="Arial Narrow" w:cs="Arial"/>
          <w:sz w:val="20"/>
          <w:szCs w:val="20"/>
        </w:rPr>
        <w:t xml:space="preserve">nº </w:t>
      </w:r>
      <w:r w:rsidR="00536DF7">
        <w:rPr>
          <w:rFonts w:ascii="Arial Narrow" w:hAnsi="Arial Narrow" w:cs="Arial"/>
          <w:sz w:val="20"/>
          <w:szCs w:val="20"/>
        </w:rPr>
        <w:t>03</w:t>
      </w:r>
      <w:r>
        <w:rPr>
          <w:rFonts w:ascii="Arial Narrow" w:hAnsi="Arial Narrow" w:cs="Arial"/>
          <w:sz w:val="20"/>
          <w:szCs w:val="20"/>
        </w:rPr>
        <w:t xml:space="preserve">, </w:t>
      </w:r>
      <w:r w:rsidR="00536DF7">
        <w:rPr>
          <w:rFonts w:ascii="Arial Narrow" w:hAnsi="Arial Narrow" w:cs="Arial"/>
          <w:sz w:val="20"/>
          <w:szCs w:val="20"/>
        </w:rPr>
        <w:t xml:space="preserve">Sala 223, </w:t>
      </w:r>
      <w:r>
        <w:rPr>
          <w:rFonts w:ascii="Arial Narrow" w:hAnsi="Arial Narrow" w:cs="Arial"/>
          <w:sz w:val="20"/>
          <w:szCs w:val="20"/>
        </w:rPr>
        <w:t>Bairro</w:t>
      </w:r>
      <w:r w:rsidR="00536DF7">
        <w:rPr>
          <w:rFonts w:ascii="Arial Narrow" w:hAnsi="Arial Narrow" w:cs="Arial"/>
          <w:sz w:val="20"/>
          <w:szCs w:val="20"/>
        </w:rPr>
        <w:t xml:space="preserve"> Jardim Limoeiro</w:t>
      </w:r>
      <w:r w:rsidR="00850597">
        <w:rPr>
          <w:rFonts w:ascii="Arial Narrow" w:hAnsi="Arial Narrow" w:cs="Arial"/>
          <w:sz w:val="20"/>
          <w:szCs w:val="20"/>
        </w:rPr>
        <w:t>,</w:t>
      </w:r>
      <w:r>
        <w:rPr>
          <w:rFonts w:ascii="Arial Narrow" w:hAnsi="Arial Narrow" w:cs="Arial"/>
          <w:sz w:val="20"/>
          <w:szCs w:val="20"/>
        </w:rPr>
        <w:t xml:space="preserve"> na cidade de </w:t>
      </w:r>
      <w:proofErr w:type="spellStart"/>
      <w:r w:rsidR="00536DF7">
        <w:rPr>
          <w:rFonts w:ascii="Arial Narrow" w:hAnsi="Arial Narrow" w:cs="Arial"/>
          <w:sz w:val="20"/>
          <w:szCs w:val="20"/>
        </w:rPr>
        <w:t>Sera</w:t>
      </w:r>
      <w:proofErr w:type="spellEnd"/>
      <w:r w:rsidR="00850597">
        <w:rPr>
          <w:rFonts w:ascii="Arial Narrow" w:hAnsi="Arial Narrow" w:cs="Arial"/>
          <w:sz w:val="20"/>
          <w:szCs w:val="20"/>
        </w:rPr>
        <w:t>(</w:t>
      </w:r>
      <w:r w:rsidR="00536DF7">
        <w:rPr>
          <w:rFonts w:ascii="Arial Narrow" w:hAnsi="Arial Narrow" w:cs="Arial"/>
          <w:sz w:val="20"/>
          <w:szCs w:val="20"/>
        </w:rPr>
        <w:t>ES</w:t>
      </w:r>
      <w:r w:rsidR="00850597">
        <w:rPr>
          <w:rFonts w:ascii="Arial Narrow" w:hAnsi="Arial Narrow" w:cs="Arial"/>
          <w:sz w:val="20"/>
          <w:szCs w:val="20"/>
        </w:rPr>
        <w:t>)</w:t>
      </w:r>
      <w:r>
        <w:rPr>
          <w:rFonts w:ascii="Arial Narrow" w:hAnsi="Arial Narrow" w:cs="Arial"/>
          <w:sz w:val="20"/>
          <w:szCs w:val="20"/>
        </w:rPr>
        <w:t xml:space="preserve">, neste ato </w:t>
      </w:r>
      <w:r w:rsidRPr="000A405B">
        <w:rPr>
          <w:rFonts w:ascii="Arial Narrow" w:hAnsi="Arial Narrow" w:cs="Arial"/>
          <w:sz w:val="20"/>
          <w:szCs w:val="20"/>
        </w:rPr>
        <w:t>representada pel</w:t>
      </w:r>
      <w:r w:rsidR="00536DF7" w:rsidRPr="000A405B">
        <w:rPr>
          <w:rFonts w:ascii="Arial Narrow" w:hAnsi="Arial Narrow" w:cs="Arial"/>
          <w:sz w:val="20"/>
          <w:szCs w:val="20"/>
        </w:rPr>
        <w:t>o</w:t>
      </w:r>
      <w:r w:rsidRPr="000A405B">
        <w:rPr>
          <w:rFonts w:ascii="Arial Narrow" w:hAnsi="Arial Narrow" w:cs="Arial"/>
          <w:sz w:val="20"/>
          <w:szCs w:val="20"/>
        </w:rPr>
        <w:t xml:space="preserve"> S</w:t>
      </w:r>
      <w:r w:rsidR="00586948" w:rsidRPr="000A405B">
        <w:rPr>
          <w:rFonts w:ascii="Arial Narrow" w:hAnsi="Arial Narrow" w:cs="Arial"/>
          <w:sz w:val="20"/>
          <w:szCs w:val="20"/>
        </w:rPr>
        <w:t>enhor</w:t>
      </w:r>
      <w:r w:rsidRPr="000A405B">
        <w:rPr>
          <w:rFonts w:ascii="Arial Narrow" w:hAnsi="Arial Narrow" w:cs="Arial"/>
          <w:sz w:val="20"/>
          <w:szCs w:val="20"/>
        </w:rPr>
        <w:t xml:space="preserve"> </w:t>
      </w:r>
      <w:r w:rsidR="00536DF7" w:rsidRPr="000A405B">
        <w:rPr>
          <w:rFonts w:ascii="Arial Narrow" w:hAnsi="Arial Narrow" w:cs="Arial"/>
          <w:sz w:val="20"/>
          <w:szCs w:val="20"/>
        </w:rPr>
        <w:t xml:space="preserve">Willian </w:t>
      </w:r>
      <w:proofErr w:type="spellStart"/>
      <w:r w:rsidR="00536DF7" w:rsidRPr="000A405B">
        <w:rPr>
          <w:rFonts w:ascii="Arial Narrow" w:hAnsi="Arial Narrow" w:cs="Arial"/>
          <w:sz w:val="20"/>
          <w:szCs w:val="20"/>
        </w:rPr>
        <w:t>Verlin</w:t>
      </w:r>
      <w:proofErr w:type="spellEnd"/>
      <w:r w:rsidR="00536DF7" w:rsidRPr="000A405B">
        <w:rPr>
          <w:rFonts w:ascii="Arial Narrow" w:hAnsi="Arial Narrow" w:cs="Arial"/>
          <w:sz w:val="20"/>
          <w:szCs w:val="20"/>
        </w:rPr>
        <w:t xml:space="preserve"> de Oliveira</w:t>
      </w:r>
      <w:r w:rsidRPr="000A405B">
        <w:rPr>
          <w:rFonts w:ascii="Arial Narrow" w:hAnsi="Arial Narrow" w:cs="Arial"/>
          <w:sz w:val="20"/>
          <w:szCs w:val="20"/>
        </w:rPr>
        <w:t>, brasileir</w:t>
      </w:r>
      <w:r w:rsidR="00536DF7" w:rsidRPr="000A405B">
        <w:rPr>
          <w:rFonts w:ascii="Arial Narrow" w:hAnsi="Arial Narrow" w:cs="Arial"/>
          <w:sz w:val="20"/>
          <w:szCs w:val="20"/>
        </w:rPr>
        <w:t>o</w:t>
      </w:r>
      <w:r w:rsidRPr="000A405B">
        <w:rPr>
          <w:rFonts w:ascii="Arial Narrow" w:hAnsi="Arial Narrow" w:cs="Arial"/>
          <w:sz w:val="20"/>
          <w:szCs w:val="20"/>
        </w:rPr>
        <w:t xml:space="preserve">, </w:t>
      </w:r>
      <w:r w:rsidR="00536DF7" w:rsidRPr="000A405B">
        <w:rPr>
          <w:rFonts w:ascii="Arial Narrow" w:hAnsi="Arial Narrow" w:cs="Arial"/>
          <w:sz w:val="20"/>
          <w:szCs w:val="20"/>
        </w:rPr>
        <w:t xml:space="preserve">casado, </w:t>
      </w:r>
      <w:r w:rsidRPr="000A405B">
        <w:rPr>
          <w:rFonts w:ascii="Arial Narrow" w:hAnsi="Arial Narrow" w:cs="Arial"/>
          <w:sz w:val="20"/>
          <w:szCs w:val="20"/>
        </w:rPr>
        <w:t>inscrit</w:t>
      </w:r>
      <w:r w:rsidR="00536DF7" w:rsidRPr="000A405B">
        <w:rPr>
          <w:rFonts w:ascii="Arial Narrow" w:hAnsi="Arial Narrow" w:cs="Arial"/>
          <w:sz w:val="20"/>
          <w:szCs w:val="20"/>
        </w:rPr>
        <w:t>o</w:t>
      </w:r>
      <w:r w:rsidRPr="000A405B">
        <w:rPr>
          <w:rFonts w:ascii="Arial Narrow" w:hAnsi="Arial Narrow" w:cs="Arial"/>
          <w:sz w:val="20"/>
          <w:szCs w:val="20"/>
        </w:rPr>
        <w:t xml:space="preserve"> no CPF sob o nº</w:t>
      </w:r>
      <w:r w:rsidR="00536DF7" w:rsidRPr="000A405B">
        <w:rPr>
          <w:rFonts w:ascii="Arial Narrow" w:hAnsi="Arial Narrow" w:cs="Arial"/>
          <w:sz w:val="20"/>
          <w:szCs w:val="20"/>
        </w:rPr>
        <w:t>754.636.012-91</w:t>
      </w:r>
      <w:r w:rsidRPr="000A405B">
        <w:rPr>
          <w:rFonts w:ascii="Arial Narrow" w:hAnsi="Arial Narrow" w:cs="Arial"/>
          <w:sz w:val="20"/>
          <w:szCs w:val="20"/>
        </w:rPr>
        <w:t xml:space="preserve"> </w:t>
      </w:r>
      <w:r w:rsidR="000C6912" w:rsidRPr="000A405B">
        <w:rPr>
          <w:rFonts w:ascii="Arial Narrow" w:hAnsi="Arial Narrow" w:cs="Arial"/>
          <w:sz w:val="20"/>
          <w:szCs w:val="20"/>
        </w:rPr>
        <w:t xml:space="preserve"> </w:t>
      </w:r>
      <w:r w:rsidRPr="000A405B">
        <w:rPr>
          <w:rFonts w:ascii="Arial Narrow" w:hAnsi="Arial Narrow" w:cs="Arial"/>
          <w:sz w:val="20"/>
          <w:szCs w:val="20"/>
        </w:rPr>
        <w:t xml:space="preserve">carteira de identidade nº </w:t>
      </w:r>
      <w:r w:rsidR="00536DF7" w:rsidRPr="000A405B">
        <w:rPr>
          <w:rFonts w:ascii="Arial Narrow" w:hAnsi="Arial Narrow" w:cs="Arial"/>
          <w:sz w:val="20"/>
          <w:szCs w:val="20"/>
        </w:rPr>
        <w:t>001244674</w:t>
      </w:r>
      <w:r w:rsidRPr="000A405B">
        <w:rPr>
          <w:rFonts w:ascii="Arial Narrow" w:hAnsi="Arial Narrow" w:cs="Arial"/>
          <w:sz w:val="20"/>
          <w:szCs w:val="20"/>
        </w:rPr>
        <w:t xml:space="preserve"> expedida pela </w:t>
      </w:r>
      <w:r w:rsidR="00586948" w:rsidRPr="000A405B">
        <w:rPr>
          <w:rFonts w:ascii="Arial Narrow" w:hAnsi="Arial Narrow" w:cs="Arial"/>
          <w:sz w:val="20"/>
          <w:szCs w:val="20"/>
        </w:rPr>
        <w:t>SJS/</w:t>
      </w:r>
      <w:r w:rsidR="000A405B" w:rsidRPr="000A405B">
        <w:rPr>
          <w:rFonts w:ascii="Arial Narrow" w:hAnsi="Arial Narrow" w:cs="Arial"/>
          <w:sz w:val="20"/>
          <w:szCs w:val="20"/>
        </w:rPr>
        <w:t>MS</w:t>
      </w:r>
      <w:r w:rsidRPr="000A405B">
        <w:rPr>
          <w:rFonts w:ascii="Arial Narrow" w:hAnsi="Arial Narrow" w:cs="Arial"/>
          <w:sz w:val="20"/>
          <w:szCs w:val="20"/>
        </w:rPr>
        <w:t>,</w:t>
      </w:r>
      <w:r w:rsidRPr="000A405B">
        <w:rPr>
          <w:rFonts w:ascii="Arial Narrow" w:hAnsi="Arial Narrow" w:cs="Arial"/>
          <w:color w:val="000000"/>
          <w:sz w:val="20"/>
          <w:szCs w:val="20"/>
        </w:rPr>
        <w:t xml:space="preserve"> doravante denominada COMPROMITENTE FORNECEDORA, resolvem firmar a presente ATA DE REGISTRO DE PREÇOS, de</w:t>
      </w:r>
      <w:r>
        <w:rPr>
          <w:rFonts w:ascii="Arial Narrow" w:hAnsi="Arial Narrow" w:cs="Arial"/>
          <w:color w:val="000000"/>
          <w:sz w:val="20"/>
          <w:szCs w:val="20"/>
        </w:rPr>
        <w:t xml:space="preserve"> acordo com o resultado do </w:t>
      </w:r>
      <w:r>
        <w:rPr>
          <w:rFonts w:ascii="Arial Narrow" w:hAnsi="Arial Narrow" w:cs="Arial"/>
          <w:bCs/>
          <w:color w:val="000000"/>
          <w:sz w:val="20"/>
          <w:szCs w:val="20"/>
        </w:rPr>
        <w:t>Pregão Presencial nº 0</w:t>
      </w:r>
      <w:r w:rsidR="00DB5E54">
        <w:rPr>
          <w:rFonts w:ascii="Arial Narrow" w:hAnsi="Arial Narrow" w:cs="Arial"/>
          <w:bCs/>
          <w:color w:val="000000"/>
          <w:sz w:val="20"/>
          <w:szCs w:val="20"/>
        </w:rPr>
        <w:t>10</w:t>
      </w:r>
      <w:r>
        <w:rPr>
          <w:rFonts w:ascii="Arial Narrow" w:hAnsi="Arial Narrow" w:cs="Arial"/>
          <w:bCs/>
          <w:color w:val="000000"/>
          <w:sz w:val="20"/>
          <w:szCs w:val="20"/>
        </w:rPr>
        <w:t xml:space="preserve">/2024, que foi constituída através do Protocolo Administrativo nº </w:t>
      </w:r>
      <w:r w:rsidR="003D17DE">
        <w:rPr>
          <w:rFonts w:ascii="Arial Narrow" w:hAnsi="Arial Narrow" w:cs="Arial"/>
          <w:bCs/>
          <w:color w:val="000000"/>
          <w:sz w:val="20"/>
          <w:szCs w:val="20"/>
        </w:rPr>
        <w:t>395</w:t>
      </w:r>
      <w:r w:rsidR="004742E8">
        <w:rPr>
          <w:rFonts w:ascii="Arial Narrow" w:hAnsi="Arial Narrow" w:cs="Arial"/>
          <w:bCs/>
          <w:color w:val="000000"/>
          <w:sz w:val="20"/>
          <w:szCs w:val="20"/>
        </w:rPr>
        <w:t>/2024</w:t>
      </w:r>
      <w:r>
        <w:rPr>
          <w:rFonts w:ascii="Arial Narrow" w:hAnsi="Arial Narrow" w:cs="Arial"/>
          <w:bCs/>
          <w:color w:val="000000"/>
          <w:sz w:val="20"/>
          <w:szCs w:val="20"/>
        </w:rPr>
        <w:t xml:space="preserve">, </w:t>
      </w:r>
      <w:r>
        <w:rPr>
          <w:rFonts w:ascii="Arial Narrow" w:hAnsi="Arial Narrow" w:cs="Arial"/>
          <w:color w:val="000000"/>
          <w:sz w:val="20"/>
          <w:szCs w:val="20"/>
        </w:rPr>
        <w:t>mediante as cláusulas e condições a seguir estabelecidas:</w:t>
      </w:r>
    </w:p>
    <w:p w14:paraId="640FD6BA" w14:textId="77777777" w:rsidR="00D86B98" w:rsidRDefault="00D86B98" w:rsidP="00D86B98">
      <w:pPr>
        <w:autoSpaceDE w:val="0"/>
        <w:autoSpaceDN w:val="0"/>
        <w:adjustRightInd w:val="0"/>
        <w:rPr>
          <w:rFonts w:ascii="Arial Narrow" w:hAnsi="Arial Narrow" w:cs="Arial"/>
          <w:b/>
          <w:bCs/>
          <w:sz w:val="21"/>
          <w:szCs w:val="21"/>
        </w:rPr>
      </w:pPr>
    </w:p>
    <w:p w14:paraId="4EAD9289" w14:textId="77777777" w:rsidR="00D86B98" w:rsidRDefault="00D86B98" w:rsidP="00D86B98">
      <w:pPr>
        <w:autoSpaceDE w:val="0"/>
        <w:autoSpaceDN w:val="0"/>
        <w:adjustRightInd w:val="0"/>
        <w:rPr>
          <w:rFonts w:ascii="Arial Narrow" w:hAnsi="Arial Narrow" w:cs="Arial"/>
          <w:sz w:val="20"/>
          <w:szCs w:val="20"/>
        </w:rPr>
      </w:pPr>
      <w:r>
        <w:rPr>
          <w:rFonts w:ascii="Arial Narrow" w:hAnsi="Arial Narrow" w:cs="Arial"/>
          <w:b/>
          <w:bCs/>
          <w:sz w:val="20"/>
          <w:szCs w:val="20"/>
        </w:rPr>
        <w:t>CLÁUSULA PRIMEIRA - DO OBJETO:</w:t>
      </w:r>
    </w:p>
    <w:p w14:paraId="0F608CB5" w14:textId="7CA5E34B" w:rsidR="003D17DE" w:rsidRPr="003D17DE" w:rsidRDefault="003D17DE" w:rsidP="003D17DE">
      <w:pPr>
        <w:jc w:val="both"/>
        <w:rPr>
          <w:rFonts w:ascii="Arial Narrow" w:hAnsi="Arial Narrow" w:cs="Arial"/>
          <w:sz w:val="20"/>
          <w:szCs w:val="20"/>
        </w:rPr>
      </w:pPr>
      <w:r w:rsidRPr="003D17DE">
        <w:rPr>
          <w:rFonts w:ascii="Arial Narrow" w:hAnsi="Arial Narrow" w:cs="Arial"/>
          <w:b/>
          <w:bCs/>
          <w:sz w:val="20"/>
          <w:szCs w:val="20"/>
        </w:rPr>
        <w:t xml:space="preserve">1.1. </w:t>
      </w:r>
      <w:r w:rsidR="00DF4C08" w:rsidRPr="00DF4C08">
        <w:rPr>
          <w:rFonts w:ascii="Arial Narrow" w:hAnsi="Arial Narrow" w:cs="Arial"/>
          <w:sz w:val="20"/>
          <w:szCs w:val="20"/>
        </w:rPr>
        <w:t>A presente ATA tem por objeto o</w:t>
      </w:r>
      <w:r w:rsidR="00DF4C08">
        <w:rPr>
          <w:rFonts w:ascii="Arial Narrow" w:hAnsi="Arial Narrow" w:cs="Arial"/>
          <w:b/>
          <w:bCs/>
          <w:sz w:val="20"/>
          <w:szCs w:val="20"/>
        </w:rPr>
        <w:t xml:space="preserve"> </w:t>
      </w:r>
      <w:r w:rsidRPr="003D17DE">
        <w:rPr>
          <w:rFonts w:ascii="Arial Narrow" w:hAnsi="Arial Narrow" w:cs="Arial"/>
          <w:b/>
          <w:bCs/>
          <w:sz w:val="20"/>
          <w:szCs w:val="20"/>
        </w:rPr>
        <w:t>REGISTRO DE PREÇOS</w:t>
      </w:r>
      <w:r w:rsidRPr="003D17DE">
        <w:rPr>
          <w:rFonts w:ascii="Arial Narrow" w:hAnsi="Arial Narrow" w:cs="Arial"/>
          <w:sz w:val="20"/>
          <w:szCs w:val="20"/>
        </w:rPr>
        <w:t xml:space="preserve"> </w:t>
      </w:r>
      <w:r w:rsidRPr="003D17DE">
        <w:rPr>
          <w:rFonts w:ascii="Arial Narrow" w:hAnsi="Arial Narrow" w:cs="Arial"/>
          <w:b/>
          <w:bCs/>
          <w:sz w:val="20"/>
          <w:szCs w:val="20"/>
        </w:rPr>
        <w:t xml:space="preserve">DE </w:t>
      </w:r>
      <w:r w:rsidRPr="003D17DE">
        <w:rPr>
          <w:rFonts w:ascii="Arial Narrow" w:hAnsi="Arial Narrow" w:cstheme="minorHAnsi"/>
          <w:b/>
          <w:sz w:val="20"/>
          <w:szCs w:val="20"/>
        </w:rPr>
        <w:t>E</w:t>
      </w:r>
      <w:r w:rsidRPr="003D17DE">
        <w:rPr>
          <w:rFonts w:ascii="Arial Narrow" w:hAnsi="Arial Narrow"/>
          <w:b/>
          <w:color w:val="000000"/>
          <w:sz w:val="20"/>
          <w:szCs w:val="20"/>
        </w:rPr>
        <w:t>QUIPAMENTOS E MATERIAIS DE INFORMÁTICA</w:t>
      </w:r>
      <w:r w:rsidRPr="003D17DE">
        <w:rPr>
          <w:rFonts w:ascii="Arial Narrow" w:hAnsi="Arial Narrow" w:cs="Arial"/>
          <w:b/>
          <w:sz w:val="20"/>
          <w:szCs w:val="20"/>
        </w:rPr>
        <w:t xml:space="preserve"> </w:t>
      </w:r>
      <w:r w:rsidRPr="003D17DE">
        <w:rPr>
          <w:rFonts w:ascii="Arial Narrow" w:hAnsi="Arial Narrow" w:cs="Arial"/>
          <w:sz w:val="20"/>
          <w:szCs w:val="20"/>
        </w:rPr>
        <w:t>que serão adquiridos quando deles o Município tiver necessidade, conforme estabelecido n</w:t>
      </w:r>
      <w:r w:rsidR="00C35F50">
        <w:rPr>
          <w:rFonts w:ascii="Arial Narrow" w:hAnsi="Arial Narrow" w:cs="Arial"/>
          <w:sz w:val="20"/>
          <w:szCs w:val="20"/>
        </w:rPr>
        <w:t>o</w:t>
      </w:r>
      <w:r w:rsidRPr="003D17DE">
        <w:rPr>
          <w:rFonts w:ascii="Arial Narrow" w:hAnsi="Arial Narrow" w:cs="Arial"/>
          <w:sz w:val="20"/>
          <w:szCs w:val="20"/>
        </w:rPr>
        <w:t xml:space="preserve"> edital e seus anexos.</w:t>
      </w:r>
    </w:p>
    <w:p w14:paraId="36EAB7E6" w14:textId="77777777" w:rsidR="004642E8" w:rsidRPr="00C5356C" w:rsidRDefault="004642E8" w:rsidP="004642E8">
      <w:pPr>
        <w:jc w:val="both"/>
        <w:rPr>
          <w:rFonts w:ascii="Arial Narrow" w:hAnsi="Arial Narrow" w:cs="Arial"/>
          <w:sz w:val="20"/>
          <w:szCs w:val="20"/>
        </w:rPr>
      </w:pPr>
      <w:r w:rsidRPr="00C5356C">
        <w:rPr>
          <w:rFonts w:ascii="Arial Narrow" w:hAnsi="Arial Narrow" w:cs="Arial"/>
          <w:b/>
          <w:sz w:val="20"/>
          <w:szCs w:val="20"/>
        </w:rPr>
        <w:t>1.2 –</w:t>
      </w:r>
      <w:r w:rsidRPr="00C5356C">
        <w:rPr>
          <w:rFonts w:ascii="Arial Narrow" w:hAnsi="Arial Narrow" w:cs="Arial"/>
          <w:sz w:val="20"/>
          <w:szCs w:val="20"/>
        </w:rPr>
        <w:t xml:space="preserve"> As quantidades possíveis de serem adquiridas são as compreendidas entre aquelas informadas como estimadas, no</w:t>
      </w:r>
      <w:r w:rsidRPr="00C5356C">
        <w:rPr>
          <w:rFonts w:ascii="Arial Narrow" w:hAnsi="Arial Narrow" w:cs="Arial"/>
          <w:b/>
          <w:sz w:val="20"/>
          <w:szCs w:val="20"/>
        </w:rPr>
        <w:t xml:space="preserve"> ANEXO I</w:t>
      </w:r>
      <w:r w:rsidRPr="00C5356C">
        <w:rPr>
          <w:rFonts w:ascii="Arial Narrow" w:hAnsi="Arial Narrow" w:cs="Arial"/>
          <w:sz w:val="20"/>
          <w:szCs w:val="20"/>
        </w:rPr>
        <w:t>, do edital.</w:t>
      </w:r>
    </w:p>
    <w:p w14:paraId="659DBB88" w14:textId="77777777" w:rsidR="004642E8" w:rsidRPr="00C5356C" w:rsidRDefault="004642E8" w:rsidP="004642E8">
      <w:pPr>
        <w:jc w:val="both"/>
        <w:rPr>
          <w:rFonts w:ascii="Arial Narrow" w:hAnsi="Arial Narrow" w:cs="Arial"/>
          <w:sz w:val="20"/>
          <w:szCs w:val="20"/>
        </w:rPr>
      </w:pPr>
      <w:r w:rsidRPr="00C5356C">
        <w:rPr>
          <w:rFonts w:ascii="Arial Narrow" w:hAnsi="Arial Narrow" w:cs="Arial"/>
          <w:b/>
          <w:sz w:val="20"/>
          <w:szCs w:val="20"/>
        </w:rPr>
        <w:t xml:space="preserve">1.3 – </w:t>
      </w:r>
      <w:r w:rsidRPr="00C5356C">
        <w:rPr>
          <w:rFonts w:ascii="Arial Narrow" w:hAnsi="Arial Narrow" w:cs="Arial"/>
          <w:sz w:val="20"/>
          <w:szCs w:val="20"/>
        </w:rPr>
        <w:t xml:space="preserve">Os quantitativos indicados no </w:t>
      </w:r>
      <w:r w:rsidRPr="00C5356C">
        <w:rPr>
          <w:rFonts w:ascii="Arial Narrow" w:hAnsi="Arial Narrow" w:cs="Arial"/>
          <w:b/>
          <w:sz w:val="20"/>
          <w:szCs w:val="20"/>
        </w:rPr>
        <w:t>ANEXO I</w:t>
      </w:r>
      <w:r w:rsidRPr="00C5356C">
        <w:rPr>
          <w:rFonts w:ascii="Arial Narrow" w:hAnsi="Arial Narrow" w:cs="Arial"/>
          <w:sz w:val="20"/>
          <w:szCs w:val="20"/>
        </w:rPr>
        <w:t xml:space="preserve"> deste edital são meramente estimativos, não acarretando qualquer obrigação quanto a sua aquisição por parte desta municipalidade.</w:t>
      </w:r>
    </w:p>
    <w:p w14:paraId="6F304D76" w14:textId="77777777" w:rsidR="004642E8" w:rsidRPr="00C5356C" w:rsidRDefault="004642E8" w:rsidP="004642E8">
      <w:pPr>
        <w:jc w:val="both"/>
        <w:rPr>
          <w:rFonts w:ascii="Arial Narrow" w:hAnsi="Arial Narrow" w:cs="Arial"/>
          <w:sz w:val="20"/>
          <w:szCs w:val="20"/>
        </w:rPr>
      </w:pPr>
      <w:r w:rsidRPr="00C5356C">
        <w:rPr>
          <w:rFonts w:ascii="Arial Narrow" w:hAnsi="Arial Narrow" w:cs="Arial"/>
          <w:b/>
          <w:sz w:val="20"/>
          <w:szCs w:val="20"/>
        </w:rPr>
        <w:t xml:space="preserve">1.4 – </w:t>
      </w:r>
      <w:r w:rsidRPr="00C5356C">
        <w:rPr>
          <w:rFonts w:ascii="Arial Narrow" w:hAnsi="Arial Narrow" w:cs="Arial"/>
          <w:sz w:val="20"/>
          <w:szCs w:val="20"/>
        </w:rPr>
        <w:t xml:space="preserve">As quantidades que vierem a ser adquiridas serão definidas em “Nota de Empenho”, válida como </w:t>
      </w:r>
      <w:r w:rsidRPr="00C5356C">
        <w:rPr>
          <w:rFonts w:ascii="Arial Narrow" w:hAnsi="Arial Narrow" w:cs="Arial"/>
          <w:sz w:val="20"/>
          <w:szCs w:val="20"/>
          <w:lang w:eastAsia="ar-SA"/>
        </w:rPr>
        <w:t>contrato de aquisição e fornecimento</w:t>
      </w:r>
      <w:r w:rsidRPr="00C5356C">
        <w:rPr>
          <w:rFonts w:ascii="Arial Narrow" w:hAnsi="Arial Narrow" w:cs="Arial"/>
          <w:sz w:val="20"/>
          <w:szCs w:val="20"/>
        </w:rPr>
        <w:t>.</w:t>
      </w:r>
    </w:p>
    <w:p w14:paraId="2B1887C7" w14:textId="77777777" w:rsidR="004642E8" w:rsidRPr="00C5356C" w:rsidRDefault="004642E8" w:rsidP="004642E8">
      <w:pPr>
        <w:jc w:val="both"/>
        <w:rPr>
          <w:rFonts w:ascii="Arial Narrow" w:hAnsi="Arial Narrow" w:cs="Arial"/>
          <w:iCs/>
          <w:sz w:val="20"/>
          <w:szCs w:val="20"/>
        </w:rPr>
      </w:pPr>
      <w:r w:rsidRPr="00C5356C">
        <w:rPr>
          <w:rFonts w:ascii="Arial Narrow" w:hAnsi="Arial Narrow" w:cs="Arial"/>
          <w:b/>
          <w:sz w:val="20"/>
          <w:szCs w:val="20"/>
        </w:rPr>
        <w:t xml:space="preserve">1.5 – </w:t>
      </w:r>
      <w:r w:rsidRPr="00C5356C">
        <w:rPr>
          <w:rFonts w:ascii="Arial Narrow" w:hAnsi="Arial Narrow" w:cs="Arial"/>
          <w:sz w:val="20"/>
          <w:szCs w:val="20"/>
        </w:rPr>
        <w:t xml:space="preserve">A existência de preços registrados não obriga o Município a firmar aquisição, sendo-lhe facultada a utilização de outros meios, </w:t>
      </w:r>
      <w:r w:rsidRPr="00C5356C">
        <w:rPr>
          <w:rFonts w:ascii="Arial Narrow" w:hAnsi="Arial Narrow" w:cs="Arial"/>
          <w:iCs/>
          <w:sz w:val="20"/>
          <w:szCs w:val="20"/>
        </w:rPr>
        <w:t>assegurando-se ao beneficiário do registro preferência em igualdade de condições.</w:t>
      </w:r>
    </w:p>
    <w:p w14:paraId="671DA3F3" w14:textId="77777777" w:rsidR="004642E8" w:rsidRPr="00C5356C" w:rsidRDefault="004642E8" w:rsidP="004642E8">
      <w:pPr>
        <w:overflowPunct w:val="0"/>
        <w:autoSpaceDE w:val="0"/>
        <w:autoSpaceDN w:val="0"/>
        <w:adjustRightInd w:val="0"/>
        <w:jc w:val="both"/>
        <w:textAlignment w:val="baseline"/>
        <w:rPr>
          <w:rFonts w:ascii="Arial Narrow" w:hAnsi="Arial Narrow" w:cs="Arial"/>
          <w:sz w:val="20"/>
          <w:szCs w:val="20"/>
        </w:rPr>
      </w:pPr>
      <w:r w:rsidRPr="00C5356C">
        <w:rPr>
          <w:rFonts w:ascii="Arial Narrow" w:hAnsi="Arial Narrow" w:cs="Arial"/>
          <w:b/>
          <w:sz w:val="20"/>
          <w:szCs w:val="20"/>
        </w:rPr>
        <w:t>1.6 –</w:t>
      </w:r>
      <w:r w:rsidRPr="00C5356C">
        <w:rPr>
          <w:rFonts w:ascii="Arial Narrow" w:hAnsi="Arial Narrow" w:cs="Arial"/>
          <w:sz w:val="20"/>
          <w:szCs w:val="20"/>
        </w:rPr>
        <w:t xml:space="preserve"> Os preços registrados manter-se-ão inalterados pelo período de vigência do presente Registro de Preços.</w:t>
      </w:r>
    </w:p>
    <w:p w14:paraId="77278621" w14:textId="77777777" w:rsidR="004642E8" w:rsidRPr="00C5356C" w:rsidRDefault="004642E8" w:rsidP="004642E8">
      <w:pPr>
        <w:jc w:val="both"/>
        <w:rPr>
          <w:rFonts w:ascii="Arial Narrow" w:hAnsi="Arial Narrow" w:cs="Arial"/>
          <w:sz w:val="20"/>
          <w:szCs w:val="20"/>
        </w:rPr>
      </w:pPr>
      <w:r w:rsidRPr="00C5356C">
        <w:rPr>
          <w:rFonts w:ascii="Arial Narrow" w:hAnsi="Arial Narrow" w:cs="Arial"/>
          <w:b/>
          <w:sz w:val="20"/>
          <w:szCs w:val="20"/>
        </w:rPr>
        <w:t xml:space="preserve">1.7 – </w:t>
      </w:r>
      <w:r w:rsidRPr="00C5356C">
        <w:rPr>
          <w:rFonts w:ascii="Arial Narrow" w:hAnsi="Arial Narrow" w:cs="Arial"/>
          <w:sz w:val="20"/>
          <w:szCs w:val="20"/>
        </w:rPr>
        <w:t>Este Registro de Preços poderá ser usado somente pelo Município de Cotiporã/RS.</w:t>
      </w:r>
    </w:p>
    <w:p w14:paraId="42518C8F" w14:textId="77777777" w:rsidR="004642E8" w:rsidRPr="00C5356C" w:rsidRDefault="004642E8" w:rsidP="004642E8">
      <w:pPr>
        <w:suppressAutoHyphens/>
        <w:jc w:val="both"/>
        <w:rPr>
          <w:rFonts w:ascii="Arial Narrow" w:hAnsi="Arial Narrow"/>
          <w:sz w:val="20"/>
          <w:szCs w:val="20"/>
        </w:rPr>
      </w:pPr>
      <w:r w:rsidRPr="00C5356C">
        <w:rPr>
          <w:rFonts w:ascii="Arial Narrow" w:hAnsi="Arial Narrow" w:cs="Arial"/>
          <w:b/>
          <w:sz w:val="20"/>
          <w:szCs w:val="20"/>
        </w:rPr>
        <w:t>1.8 –</w:t>
      </w:r>
      <w:r w:rsidRPr="00C5356C">
        <w:rPr>
          <w:rFonts w:ascii="Arial Narrow" w:hAnsi="Arial Narrow" w:cs="Arial"/>
          <w:sz w:val="20"/>
          <w:szCs w:val="20"/>
        </w:rPr>
        <w:t xml:space="preserve"> </w:t>
      </w:r>
      <w:r w:rsidRPr="00C5356C">
        <w:rPr>
          <w:rFonts w:ascii="Arial Narrow" w:hAnsi="Arial Narrow"/>
          <w:sz w:val="20"/>
          <w:szCs w:val="20"/>
        </w:rPr>
        <w:t xml:space="preserve">Os produtos deverão ser entregues acondicionados em embalagem em perfeito estado. A embalagem deverá possuir identificação externa contendo no mínimo a descrição do bem. Os produtos deverão ser entregues com todos os componentes especificados, acompanhados do respectivo manual de instruções, em português, para uso, conservação e manutenção dos equipamentos. </w:t>
      </w:r>
    </w:p>
    <w:p w14:paraId="4D8A2B6E" w14:textId="77777777" w:rsidR="004642E8" w:rsidRPr="00C5356C" w:rsidRDefault="004642E8" w:rsidP="004642E8">
      <w:pPr>
        <w:suppressAutoHyphens/>
        <w:jc w:val="both"/>
        <w:rPr>
          <w:rFonts w:ascii="Arial Narrow" w:hAnsi="Arial Narrow"/>
          <w:sz w:val="20"/>
          <w:szCs w:val="20"/>
        </w:rPr>
      </w:pPr>
      <w:r w:rsidRPr="00C5356C">
        <w:rPr>
          <w:rFonts w:ascii="Arial Narrow" w:hAnsi="Arial Narrow"/>
          <w:b/>
          <w:bCs/>
          <w:sz w:val="20"/>
          <w:szCs w:val="20"/>
        </w:rPr>
        <w:t>1.9</w:t>
      </w:r>
      <w:r w:rsidRPr="00C5356C">
        <w:rPr>
          <w:rFonts w:ascii="Arial Narrow" w:hAnsi="Arial Narrow"/>
          <w:sz w:val="20"/>
          <w:szCs w:val="20"/>
        </w:rPr>
        <w:t xml:space="preserve"> – Os equipamentos deverão possuir garantia mínima de 12 meses, contra defeitos de fabricação, a contar da entrega do bem.</w:t>
      </w:r>
    </w:p>
    <w:p w14:paraId="48B100DD" w14:textId="7881F97E" w:rsidR="004642E8" w:rsidRPr="00594A67" w:rsidRDefault="004642E8" w:rsidP="004642E8">
      <w:pPr>
        <w:jc w:val="both"/>
        <w:rPr>
          <w:rFonts w:ascii="Arial Narrow" w:hAnsi="Arial Narrow" w:cs="Arial"/>
          <w:sz w:val="20"/>
          <w:szCs w:val="20"/>
        </w:rPr>
      </w:pPr>
      <w:r w:rsidRPr="00594A67">
        <w:rPr>
          <w:rFonts w:ascii="Arial Narrow" w:hAnsi="Arial Narrow" w:cs="Arial"/>
          <w:b/>
          <w:sz w:val="20"/>
          <w:szCs w:val="20"/>
        </w:rPr>
        <w:t>1.1</w:t>
      </w:r>
      <w:r>
        <w:rPr>
          <w:rFonts w:ascii="Arial Narrow" w:hAnsi="Arial Narrow" w:cs="Arial"/>
          <w:b/>
          <w:sz w:val="20"/>
          <w:szCs w:val="20"/>
        </w:rPr>
        <w:t xml:space="preserve">0 </w:t>
      </w:r>
      <w:r w:rsidRPr="00C5356C">
        <w:rPr>
          <w:rFonts w:ascii="Arial Narrow" w:hAnsi="Arial Narrow"/>
          <w:sz w:val="20"/>
          <w:szCs w:val="20"/>
        </w:rPr>
        <w:t xml:space="preserve">– </w:t>
      </w:r>
      <w:r w:rsidRPr="00594A67">
        <w:rPr>
          <w:rFonts w:ascii="Arial Narrow" w:hAnsi="Arial Narrow" w:cs="Arial"/>
          <w:sz w:val="20"/>
          <w:szCs w:val="20"/>
        </w:rPr>
        <w:t xml:space="preserve">Todos os atos referentes a presente ATA serão processados nas condições estabelecidas no Edital do Pregão </w:t>
      </w:r>
      <w:r w:rsidR="00247A20">
        <w:rPr>
          <w:rFonts w:ascii="Arial Narrow" w:hAnsi="Arial Narrow" w:cs="Arial"/>
          <w:sz w:val="20"/>
          <w:szCs w:val="20"/>
        </w:rPr>
        <w:t>Presencial</w:t>
      </w:r>
      <w:r w:rsidRPr="00594A67">
        <w:rPr>
          <w:rFonts w:ascii="Arial Narrow" w:hAnsi="Arial Narrow" w:cs="Arial"/>
          <w:sz w:val="20"/>
          <w:szCs w:val="20"/>
        </w:rPr>
        <w:t xml:space="preserve"> nº 0</w:t>
      </w:r>
      <w:r w:rsidR="00247A20">
        <w:rPr>
          <w:rFonts w:ascii="Arial Narrow" w:hAnsi="Arial Narrow" w:cs="Arial"/>
          <w:sz w:val="20"/>
          <w:szCs w:val="20"/>
        </w:rPr>
        <w:t>10</w:t>
      </w:r>
      <w:r w:rsidRPr="00594A67">
        <w:rPr>
          <w:rFonts w:ascii="Arial Narrow" w:hAnsi="Arial Narrow" w:cs="Arial"/>
          <w:sz w:val="20"/>
          <w:szCs w:val="20"/>
        </w:rPr>
        <w:t>/20</w:t>
      </w:r>
      <w:r>
        <w:rPr>
          <w:rFonts w:ascii="Arial Narrow" w:hAnsi="Arial Narrow" w:cs="Arial"/>
          <w:sz w:val="20"/>
          <w:szCs w:val="20"/>
        </w:rPr>
        <w:t>24</w:t>
      </w:r>
      <w:r w:rsidRPr="00594A67">
        <w:rPr>
          <w:rFonts w:ascii="Arial Narrow" w:hAnsi="Arial Narrow" w:cs="Arial"/>
          <w:sz w:val="20"/>
          <w:szCs w:val="20"/>
        </w:rPr>
        <w:t xml:space="preserve"> e seus anexos.</w:t>
      </w:r>
    </w:p>
    <w:p w14:paraId="089640A2" w14:textId="77777777" w:rsidR="00D86B98" w:rsidRDefault="00D86B98" w:rsidP="00D86B98">
      <w:pPr>
        <w:jc w:val="both"/>
        <w:rPr>
          <w:rFonts w:ascii="Arial Narrow" w:hAnsi="Arial Narrow" w:cs="Arial"/>
          <w:sz w:val="20"/>
          <w:szCs w:val="20"/>
        </w:rPr>
      </w:pPr>
    </w:p>
    <w:p w14:paraId="073A2C52" w14:textId="77777777" w:rsidR="00D86B98" w:rsidRDefault="00D86B98" w:rsidP="00D86B98">
      <w:pPr>
        <w:jc w:val="both"/>
        <w:rPr>
          <w:rFonts w:ascii="Arial Narrow" w:hAnsi="Arial Narrow" w:cs="Arial"/>
          <w:sz w:val="20"/>
          <w:szCs w:val="20"/>
        </w:rPr>
      </w:pPr>
      <w:r>
        <w:rPr>
          <w:rFonts w:ascii="Arial Narrow" w:hAnsi="Arial Narrow" w:cs="Arial"/>
          <w:b/>
          <w:sz w:val="20"/>
          <w:szCs w:val="20"/>
        </w:rPr>
        <w:t>CLÁUSULA SEGUNDA - DOS PREÇOS REGISTRADOS:</w:t>
      </w:r>
    </w:p>
    <w:p w14:paraId="5DC2F25F" w14:textId="57245274" w:rsidR="00D86B98" w:rsidRDefault="00D86B98" w:rsidP="00D86B98">
      <w:pPr>
        <w:jc w:val="both"/>
        <w:rPr>
          <w:rFonts w:ascii="Arial Narrow" w:hAnsi="Arial Narrow" w:cs="Arial"/>
          <w:b/>
          <w:bCs/>
          <w:sz w:val="20"/>
          <w:szCs w:val="20"/>
        </w:rPr>
      </w:pPr>
      <w:r>
        <w:rPr>
          <w:rFonts w:ascii="Arial Narrow" w:hAnsi="Arial Narrow" w:cs="Arial"/>
          <w:b/>
          <w:sz w:val="20"/>
          <w:szCs w:val="20"/>
        </w:rPr>
        <w:t>2.1.</w:t>
      </w:r>
      <w:r>
        <w:rPr>
          <w:rFonts w:ascii="Arial Narrow" w:hAnsi="Arial Narrow" w:cs="Arial"/>
          <w:sz w:val="20"/>
          <w:szCs w:val="20"/>
        </w:rPr>
        <w:t xml:space="preserve"> Os preços registrados nesta ATA constam na ata de abertura e das propostas das empresas participantes do Pregão Presencial nº 0</w:t>
      </w:r>
      <w:r w:rsidR="00DB5E54">
        <w:rPr>
          <w:rFonts w:ascii="Arial Narrow" w:hAnsi="Arial Narrow" w:cs="Arial"/>
          <w:sz w:val="20"/>
          <w:szCs w:val="20"/>
        </w:rPr>
        <w:t>10</w:t>
      </w:r>
      <w:r>
        <w:rPr>
          <w:rFonts w:ascii="Arial Narrow" w:hAnsi="Arial Narrow" w:cs="Arial"/>
          <w:sz w:val="20"/>
          <w:szCs w:val="20"/>
        </w:rPr>
        <w:t xml:space="preserve">/2024, e seus anexos </w:t>
      </w:r>
      <w:r>
        <w:rPr>
          <w:rFonts w:ascii="Arial Narrow" w:hAnsi="Arial Narrow" w:cs="Arial"/>
          <w:color w:val="000000"/>
          <w:sz w:val="20"/>
          <w:szCs w:val="20"/>
        </w:rPr>
        <w:t>que integram este instrumento independente de transcrição, pelo prazo de validade do Registro Preços.</w:t>
      </w:r>
    </w:p>
    <w:p w14:paraId="1AD90347" w14:textId="77777777" w:rsidR="00D86B98" w:rsidRDefault="00D86B98" w:rsidP="00D86B98">
      <w:pPr>
        <w:jc w:val="both"/>
        <w:rPr>
          <w:rFonts w:ascii="Arial Narrow" w:hAnsi="Arial Narrow" w:cs="Arial"/>
          <w:sz w:val="20"/>
          <w:szCs w:val="20"/>
        </w:rPr>
      </w:pPr>
      <w:r w:rsidRPr="00E1771E">
        <w:rPr>
          <w:rFonts w:ascii="Arial Narrow" w:hAnsi="Arial Narrow" w:cs="Arial"/>
          <w:b/>
          <w:sz w:val="20"/>
          <w:szCs w:val="20"/>
        </w:rPr>
        <w:t>2.2.</w:t>
      </w:r>
      <w:r w:rsidRPr="00E1771E">
        <w:rPr>
          <w:rFonts w:ascii="Arial Narrow" w:hAnsi="Arial Narrow" w:cs="Arial"/>
          <w:sz w:val="20"/>
          <w:szCs w:val="20"/>
        </w:rPr>
        <w:t xml:space="preserve">  Relação de produtos e valores da Fornecedora:</w:t>
      </w:r>
    </w:p>
    <w:tbl>
      <w:tblPr>
        <w:tblW w:w="963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80" w:firstRow="0" w:lastRow="0" w:firstColumn="1" w:lastColumn="0" w:noHBand="0" w:noVBand="0"/>
      </w:tblPr>
      <w:tblGrid>
        <w:gridCol w:w="674"/>
        <w:gridCol w:w="691"/>
        <w:gridCol w:w="913"/>
        <w:gridCol w:w="3277"/>
        <w:gridCol w:w="1488"/>
        <w:gridCol w:w="1082"/>
        <w:gridCol w:w="1509"/>
      </w:tblGrid>
      <w:tr w:rsidR="00E1771E" w:rsidRPr="00C63DE1" w14:paraId="3CEC5870" w14:textId="77777777" w:rsidTr="00E1771E">
        <w:trPr>
          <w:trHeight w:val="184"/>
        </w:trPr>
        <w:tc>
          <w:tcPr>
            <w:tcW w:w="674" w:type="dxa"/>
            <w:vMerge w:val="restart"/>
            <w:tcBorders>
              <w:top w:val="single" w:sz="12" w:space="0" w:color="auto"/>
              <w:left w:val="single" w:sz="12" w:space="0" w:color="auto"/>
              <w:bottom w:val="single" w:sz="12" w:space="0" w:color="auto"/>
              <w:right w:val="single" w:sz="12" w:space="0" w:color="auto"/>
            </w:tcBorders>
            <w:vAlign w:val="center"/>
          </w:tcPr>
          <w:p w14:paraId="6AD92CF5" w14:textId="77777777" w:rsidR="00E1771E" w:rsidRPr="00C63DE1" w:rsidRDefault="00E1771E" w:rsidP="00E811C6">
            <w:pPr>
              <w:tabs>
                <w:tab w:val="left" w:pos="708"/>
                <w:tab w:val="center" w:pos="4252"/>
                <w:tab w:val="right" w:pos="8504"/>
              </w:tabs>
              <w:jc w:val="center"/>
              <w:rPr>
                <w:rFonts w:eastAsiaTheme="minorHAnsi"/>
                <w:b/>
                <w:sz w:val="20"/>
                <w:szCs w:val="20"/>
                <w:lang w:eastAsia="en-US"/>
              </w:rPr>
            </w:pPr>
            <w:r w:rsidRPr="00C63DE1">
              <w:rPr>
                <w:rFonts w:eastAsiaTheme="minorHAnsi"/>
                <w:b/>
                <w:sz w:val="20"/>
                <w:szCs w:val="20"/>
                <w:lang w:eastAsia="en-US"/>
              </w:rPr>
              <w:t>ITEM</w:t>
            </w:r>
          </w:p>
        </w:tc>
        <w:tc>
          <w:tcPr>
            <w:tcW w:w="691" w:type="dxa"/>
            <w:vMerge w:val="restart"/>
            <w:tcBorders>
              <w:top w:val="single" w:sz="12" w:space="0" w:color="auto"/>
              <w:left w:val="single" w:sz="12" w:space="0" w:color="auto"/>
              <w:bottom w:val="single" w:sz="12" w:space="0" w:color="auto"/>
              <w:right w:val="single" w:sz="12" w:space="0" w:color="auto"/>
            </w:tcBorders>
            <w:vAlign w:val="center"/>
          </w:tcPr>
          <w:p w14:paraId="289E9B15" w14:textId="77777777" w:rsidR="00E1771E" w:rsidRPr="00C63DE1" w:rsidRDefault="00E1771E" w:rsidP="00E811C6">
            <w:pPr>
              <w:jc w:val="center"/>
              <w:rPr>
                <w:b/>
                <w:sz w:val="20"/>
                <w:szCs w:val="20"/>
              </w:rPr>
            </w:pPr>
            <w:r w:rsidRPr="00C63DE1">
              <w:rPr>
                <w:b/>
                <w:sz w:val="20"/>
                <w:szCs w:val="20"/>
              </w:rPr>
              <w:t>UN</w:t>
            </w:r>
          </w:p>
        </w:tc>
        <w:tc>
          <w:tcPr>
            <w:tcW w:w="913" w:type="dxa"/>
            <w:vMerge w:val="restart"/>
            <w:tcBorders>
              <w:top w:val="single" w:sz="12" w:space="0" w:color="auto"/>
              <w:left w:val="single" w:sz="12" w:space="0" w:color="auto"/>
              <w:bottom w:val="single" w:sz="12" w:space="0" w:color="auto"/>
              <w:right w:val="single" w:sz="12" w:space="0" w:color="auto"/>
            </w:tcBorders>
            <w:vAlign w:val="center"/>
          </w:tcPr>
          <w:p w14:paraId="67B033A4" w14:textId="77777777" w:rsidR="00E1771E" w:rsidRPr="00C63DE1" w:rsidRDefault="00E1771E" w:rsidP="00E811C6">
            <w:pPr>
              <w:ind w:right="-37"/>
              <w:jc w:val="center"/>
              <w:rPr>
                <w:b/>
                <w:sz w:val="20"/>
                <w:szCs w:val="20"/>
              </w:rPr>
            </w:pPr>
            <w:r w:rsidRPr="00C63DE1">
              <w:rPr>
                <w:b/>
                <w:sz w:val="20"/>
                <w:szCs w:val="20"/>
              </w:rPr>
              <w:t xml:space="preserve">QUANT. </w:t>
            </w:r>
          </w:p>
        </w:tc>
        <w:tc>
          <w:tcPr>
            <w:tcW w:w="3277" w:type="dxa"/>
            <w:vMerge w:val="restart"/>
            <w:tcBorders>
              <w:top w:val="single" w:sz="12" w:space="0" w:color="auto"/>
              <w:left w:val="single" w:sz="12" w:space="0" w:color="auto"/>
              <w:bottom w:val="single" w:sz="12" w:space="0" w:color="auto"/>
              <w:right w:val="single" w:sz="12" w:space="0" w:color="auto"/>
            </w:tcBorders>
            <w:vAlign w:val="center"/>
          </w:tcPr>
          <w:p w14:paraId="6DBA1190" w14:textId="77777777" w:rsidR="00E1771E" w:rsidRPr="00C63DE1" w:rsidRDefault="00E1771E" w:rsidP="00E811C6">
            <w:pPr>
              <w:jc w:val="center"/>
              <w:rPr>
                <w:b/>
                <w:sz w:val="20"/>
                <w:szCs w:val="20"/>
              </w:rPr>
            </w:pPr>
            <w:r w:rsidRPr="00C63DE1">
              <w:rPr>
                <w:b/>
                <w:sz w:val="20"/>
                <w:szCs w:val="20"/>
              </w:rPr>
              <w:t xml:space="preserve">DESCRIÇÃO </w:t>
            </w:r>
          </w:p>
        </w:tc>
        <w:tc>
          <w:tcPr>
            <w:tcW w:w="1488" w:type="dxa"/>
            <w:vMerge w:val="restart"/>
            <w:tcBorders>
              <w:top w:val="single" w:sz="12" w:space="0" w:color="auto"/>
              <w:left w:val="single" w:sz="12" w:space="0" w:color="auto"/>
              <w:bottom w:val="single" w:sz="12" w:space="0" w:color="auto"/>
              <w:right w:val="single" w:sz="12" w:space="0" w:color="auto"/>
            </w:tcBorders>
            <w:vAlign w:val="center"/>
          </w:tcPr>
          <w:p w14:paraId="1640AC3D" w14:textId="77777777" w:rsidR="00E1771E" w:rsidRPr="00C63DE1" w:rsidRDefault="00E1771E" w:rsidP="00E811C6">
            <w:pPr>
              <w:jc w:val="center"/>
              <w:rPr>
                <w:b/>
                <w:sz w:val="20"/>
                <w:szCs w:val="20"/>
              </w:rPr>
            </w:pPr>
            <w:r w:rsidRPr="00C63DE1">
              <w:rPr>
                <w:b/>
                <w:sz w:val="20"/>
                <w:szCs w:val="20"/>
              </w:rPr>
              <w:t>MARCA MODELO</w:t>
            </w:r>
          </w:p>
        </w:tc>
        <w:tc>
          <w:tcPr>
            <w:tcW w:w="2591" w:type="dxa"/>
            <w:gridSpan w:val="2"/>
            <w:shd w:val="clear" w:color="auto" w:fill="auto"/>
            <w:vAlign w:val="center"/>
          </w:tcPr>
          <w:p w14:paraId="4A1C5B6E" w14:textId="77777777" w:rsidR="00E1771E" w:rsidRPr="00C63DE1" w:rsidRDefault="00E1771E" w:rsidP="00E811C6">
            <w:pPr>
              <w:spacing w:after="200" w:line="276" w:lineRule="auto"/>
              <w:jc w:val="center"/>
              <w:rPr>
                <w:b/>
                <w:sz w:val="20"/>
                <w:szCs w:val="20"/>
              </w:rPr>
            </w:pPr>
            <w:r w:rsidRPr="00C63DE1">
              <w:rPr>
                <w:b/>
                <w:sz w:val="20"/>
                <w:szCs w:val="20"/>
              </w:rPr>
              <w:t>Valor R$</w:t>
            </w:r>
          </w:p>
        </w:tc>
      </w:tr>
      <w:tr w:rsidR="00E1771E" w:rsidRPr="005A7711" w14:paraId="4C6E6E99" w14:textId="77777777" w:rsidTr="00E1771E">
        <w:trPr>
          <w:trHeight w:val="40"/>
        </w:trPr>
        <w:tc>
          <w:tcPr>
            <w:tcW w:w="674" w:type="dxa"/>
            <w:vMerge/>
            <w:tcBorders>
              <w:top w:val="single" w:sz="12" w:space="0" w:color="auto"/>
              <w:left w:val="single" w:sz="12" w:space="0" w:color="auto"/>
              <w:bottom w:val="single" w:sz="12" w:space="0" w:color="auto"/>
              <w:right w:val="single" w:sz="12" w:space="0" w:color="auto"/>
            </w:tcBorders>
            <w:vAlign w:val="center"/>
          </w:tcPr>
          <w:p w14:paraId="5209937C" w14:textId="77777777" w:rsidR="00E1771E" w:rsidRPr="005A7711" w:rsidRDefault="00E1771E" w:rsidP="00E811C6">
            <w:pPr>
              <w:jc w:val="center"/>
              <w:rPr>
                <w:b/>
                <w:sz w:val="16"/>
                <w:szCs w:val="16"/>
              </w:rPr>
            </w:pPr>
          </w:p>
        </w:tc>
        <w:tc>
          <w:tcPr>
            <w:tcW w:w="691" w:type="dxa"/>
            <w:vMerge/>
            <w:tcBorders>
              <w:top w:val="single" w:sz="12" w:space="0" w:color="auto"/>
              <w:left w:val="single" w:sz="12" w:space="0" w:color="auto"/>
              <w:bottom w:val="single" w:sz="12" w:space="0" w:color="auto"/>
              <w:right w:val="single" w:sz="12" w:space="0" w:color="auto"/>
            </w:tcBorders>
            <w:vAlign w:val="center"/>
          </w:tcPr>
          <w:p w14:paraId="546BCADF" w14:textId="77777777" w:rsidR="00E1771E" w:rsidRPr="005A7711" w:rsidRDefault="00E1771E" w:rsidP="00E811C6">
            <w:pPr>
              <w:jc w:val="center"/>
              <w:rPr>
                <w:b/>
                <w:sz w:val="16"/>
                <w:szCs w:val="16"/>
              </w:rPr>
            </w:pPr>
          </w:p>
        </w:tc>
        <w:tc>
          <w:tcPr>
            <w:tcW w:w="913" w:type="dxa"/>
            <w:vMerge/>
            <w:tcBorders>
              <w:top w:val="single" w:sz="12" w:space="0" w:color="auto"/>
              <w:left w:val="single" w:sz="12" w:space="0" w:color="auto"/>
              <w:bottom w:val="single" w:sz="12" w:space="0" w:color="auto"/>
              <w:right w:val="single" w:sz="12" w:space="0" w:color="auto"/>
            </w:tcBorders>
            <w:vAlign w:val="center"/>
          </w:tcPr>
          <w:p w14:paraId="4652AA26" w14:textId="77777777" w:rsidR="00E1771E" w:rsidRPr="005A7711" w:rsidRDefault="00E1771E" w:rsidP="00E811C6">
            <w:pPr>
              <w:jc w:val="center"/>
              <w:rPr>
                <w:b/>
                <w:sz w:val="16"/>
                <w:szCs w:val="16"/>
              </w:rPr>
            </w:pPr>
          </w:p>
        </w:tc>
        <w:tc>
          <w:tcPr>
            <w:tcW w:w="3277" w:type="dxa"/>
            <w:vMerge/>
            <w:tcBorders>
              <w:top w:val="single" w:sz="12" w:space="0" w:color="auto"/>
              <w:left w:val="single" w:sz="12" w:space="0" w:color="auto"/>
              <w:bottom w:val="single" w:sz="12" w:space="0" w:color="auto"/>
              <w:right w:val="single" w:sz="12" w:space="0" w:color="auto"/>
            </w:tcBorders>
            <w:vAlign w:val="center"/>
          </w:tcPr>
          <w:p w14:paraId="6C56452D" w14:textId="77777777" w:rsidR="00E1771E" w:rsidRPr="005A7711" w:rsidRDefault="00E1771E" w:rsidP="00E811C6">
            <w:pPr>
              <w:jc w:val="center"/>
              <w:rPr>
                <w:b/>
                <w:sz w:val="16"/>
                <w:szCs w:val="16"/>
              </w:rPr>
            </w:pPr>
          </w:p>
        </w:tc>
        <w:tc>
          <w:tcPr>
            <w:tcW w:w="1488" w:type="dxa"/>
            <w:vMerge/>
            <w:tcBorders>
              <w:top w:val="single" w:sz="12" w:space="0" w:color="auto"/>
              <w:left w:val="single" w:sz="12" w:space="0" w:color="auto"/>
              <w:bottom w:val="single" w:sz="12" w:space="0" w:color="auto"/>
              <w:right w:val="single" w:sz="12" w:space="0" w:color="auto"/>
            </w:tcBorders>
            <w:vAlign w:val="center"/>
          </w:tcPr>
          <w:p w14:paraId="44A8B33A" w14:textId="77777777" w:rsidR="00E1771E" w:rsidRPr="005A7711" w:rsidRDefault="00E1771E" w:rsidP="00E811C6">
            <w:pPr>
              <w:jc w:val="center"/>
              <w:rPr>
                <w:b/>
                <w:sz w:val="16"/>
                <w:szCs w:val="16"/>
              </w:rPr>
            </w:pPr>
          </w:p>
        </w:tc>
        <w:tc>
          <w:tcPr>
            <w:tcW w:w="1082" w:type="dxa"/>
            <w:tcBorders>
              <w:top w:val="single" w:sz="4" w:space="0" w:color="auto"/>
              <w:left w:val="single" w:sz="12" w:space="0" w:color="auto"/>
              <w:bottom w:val="single" w:sz="12" w:space="0" w:color="auto"/>
              <w:right w:val="single" w:sz="12" w:space="0" w:color="auto"/>
            </w:tcBorders>
            <w:vAlign w:val="center"/>
          </w:tcPr>
          <w:p w14:paraId="16F096DC" w14:textId="77777777" w:rsidR="00E1771E" w:rsidRPr="005A7711" w:rsidRDefault="00E1771E" w:rsidP="00E811C6">
            <w:pPr>
              <w:jc w:val="center"/>
              <w:rPr>
                <w:b/>
                <w:sz w:val="16"/>
                <w:szCs w:val="16"/>
              </w:rPr>
            </w:pPr>
            <w:r w:rsidRPr="005A7711">
              <w:rPr>
                <w:b/>
                <w:sz w:val="16"/>
                <w:szCs w:val="16"/>
              </w:rPr>
              <w:t>UNIT.</w:t>
            </w:r>
          </w:p>
        </w:tc>
        <w:tc>
          <w:tcPr>
            <w:tcW w:w="1509" w:type="dxa"/>
            <w:tcBorders>
              <w:top w:val="single" w:sz="4" w:space="0" w:color="auto"/>
              <w:left w:val="single" w:sz="12" w:space="0" w:color="auto"/>
              <w:bottom w:val="single" w:sz="12" w:space="0" w:color="auto"/>
              <w:right w:val="single" w:sz="12" w:space="0" w:color="auto"/>
            </w:tcBorders>
            <w:vAlign w:val="center"/>
          </w:tcPr>
          <w:p w14:paraId="26D820C8" w14:textId="77777777" w:rsidR="00E1771E" w:rsidRPr="005A7711" w:rsidRDefault="00E1771E" w:rsidP="00E811C6">
            <w:pPr>
              <w:jc w:val="center"/>
              <w:rPr>
                <w:b/>
                <w:sz w:val="16"/>
                <w:szCs w:val="16"/>
              </w:rPr>
            </w:pPr>
            <w:r w:rsidRPr="005A7711">
              <w:rPr>
                <w:b/>
                <w:sz w:val="16"/>
                <w:szCs w:val="16"/>
              </w:rPr>
              <w:t>TOTAL</w:t>
            </w:r>
          </w:p>
        </w:tc>
      </w:tr>
      <w:tr w:rsidR="00E1771E" w:rsidRPr="005A7711" w14:paraId="2552F3B2" w14:textId="77777777" w:rsidTr="00E1771E">
        <w:trPr>
          <w:trHeight w:val="135"/>
        </w:trPr>
        <w:tc>
          <w:tcPr>
            <w:tcW w:w="674" w:type="dxa"/>
            <w:tcBorders>
              <w:top w:val="single" w:sz="4" w:space="0" w:color="auto"/>
              <w:left w:val="single" w:sz="12" w:space="0" w:color="auto"/>
              <w:bottom w:val="single" w:sz="4" w:space="0" w:color="auto"/>
              <w:right w:val="single" w:sz="12" w:space="0" w:color="auto"/>
            </w:tcBorders>
            <w:vAlign w:val="center"/>
          </w:tcPr>
          <w:p w14:paraId="4395CA89" w14:textId="77777777" w:rsidR="00E1771E" w:rsidRDefault="00E1771E" w:rsidP="00E811C6">
            <w:pPr>
              <w:jc w:val="center"/>
              <w:textAlignment w:val="center"/>
              <w:rPr>
                <w:sz w:val="20"/>
                <w:szCs w:val="20"/>
              </w:rPr>
            </w:pPr>
            <w:r>
              <w:rPr>
                <w:sz w:val="20"/>
                <w:szCs w:val="20"/>
              </w:rPr>
              <w:t>16</w:t>
            </w:r>
          </w:p>
        </w:tc>
        <w:tc>
          <w:tcPr>
            <w:tcW w:w="691" w:type="dxa"/>
            <w:tcBorders>
              <w:top w:val="single" w:sz="4" w:space="0" w:color="auto"/>
              <w:left w:val="single" w:sz="12" w:space="0" w:color="auto"/>
              <w:bottom w:val="single" w:sz="4" w:space="0" w:color="auto"/>
              <w:right w:val="single" w:sz="12" w:space="0" w:color="auto"/>
            </w:tcBorders>
            <w:vAlign w:val="center"/>
          </w:tcPr>
          <w:p w14:paraId="6487B346" w14:textId="77777777" w:rsidR="00E1771E" w:rsidRPr="005A7711" w:rsidRDefault="00E1771E" w:rsidP="00E811C6">
            <w:pPr>
              <w:widowControl w:val="0"/>
              <w:autoSpaceDE w:val="0"/>
              <w:autoSpaceDN w:val="0"/>
              <w:ind w:left="129" w:right="103"/>
              <w:jc w:val="center"/>
              <w:rPr>
                <w:rFonts w:eastAsia="Tahoma"/>
                <w:sz w:val="20"/>
                <w:szCs w:val="20"/>
                <w:lang w:bidi="pt-BR"/>
              </w:rPr>
            </w:pPr>
            <w:r w:rsidRPr="005A7711">
              <w:rPr>
                <w:rFonts w:eastAsia="Tahoma"/>
                <w:sz w:val="20"/>
                <w:szCs w:val="20"/>
                <w:lang w:bidi="pt-BR"/>
              </w:rPr>
              <w:t>Un</w:t>
            </w:r>
          </w:p>
        </w:tc>
        <w:tc>
          <w:tcPr>
            <w:tcW w:w="913" w:type="dxa"/>
            <w:tcBorders>
              <w:top w:val="single" w:sz="4" w:space="0" w:color="auto"/>
              <w:left w:val="single" w:sz="12" w:space="0" w:color="auto"/>
              <w:bottom w:val="single" w:sz="4" w:space="0" w:color="auto"/>
              <w:right w:val="single" w:sz="12" w:space="0" w:color="auto"/>
            </w:tcBorders>
            <w:vAlign w:val="center"/>
          </w:tcPr>
          <w:p w14:paraId="44F56589" w14:textId="77777777" w:rsidR="00E1771E" w:rsidRPr="005A7711" w:rsidRDefault="00E1771E" w:rsidP="00E811C6">
            <w:pPr>
              <w:widowControl w:val="0"/>
              <w:autoSpaceDE w:val="0"/>
              <w:autoSpaceDN w:val="0"/>
              <w:ind w:left="107"/>
              <w:jc w:val="center"/>
              <w:rPr>
                <w:rFonts w:eastAsia="Tahoma"/>
                <w:b/>
                <w:bCs/>
                <w:sz w:val="20"/>
                <w:szCs w:val="20"/>
                <w:lang w:bidi="pt-BR"/>
              </w:rPr>
            </w:pPr>
            <w:r>
              <w:rPr>
                <w:rFonts w:eastAsia="Tahoma"/>
                <w:b/>
                <w:bCs/>
                <w:sz w:val="20"/>
                <w:szCs w:val="20"/>
                <w:lang w:bidi="pt-BR"/>
              </w:rPr>
              <w:t>20</w:t>
            </w:r>
          </w:p>
        </w:tc>
        <w:tc>
          <w:tcPr>
            <w:tcW w:w="3277" w:type="dxa"/>
            <w:tcBorders>
              <w:top w:val="single" w:sz="4" w:space="0" w:color="auto"/>
              <w:left w:val="single" w:sz="12" w:space="0" w:color="auto"/>
              <w:bottom w:val="single" w:sz="4" w:space="0" w:color="auto"/>
              <w:right w:val="single" w:sz="12" w:space="0" w:color="auto"/>
            </w:tcBorders>
            <w:vAlign w:val="center"/>
          </w:tcPr>
          <w:p w14:paraId="15452232" w14:textId="77777777" w:rsidR="00E1771E" w:rsidRPr="007F3396" w:rsidRDefault="00E1771E" w:rsidP="00E811C6">
            <w:pPr>
              <w:pStyle w:val="SemEspaamento"/>
              <w:jc w:val="both"/>
              <w:rPr>
                <w:rFonts w:ascii="Times New Roman" w:hAnsi="Times New Roman"/>
                <w:sz w:val="16"/>
                <w:szCs w:val="16"/>
              </w:rPr>
            </w:pPr>
            <w:r w:rsidRPr="007F3396">
              <w:rPr>
                <w:rStyle w:val="normaltextrun"/>
                <w:rFonts w:ascii="Times New Roman" w:hAnsi="Times New Roman"/>
                <w:b/>
                <w:bCs/>
                <w:sz w:val="16"/>
                <w:szCs w:val="16"/>
                <w:lang w:val="pt-PT"/>
              </w:rPr>
              <w:t xml:space="preserve">MINI DESKTOP CORPORATIVO </w:t>
            </w:r>
            <w:r w:rsidRPr="007F3396">
              <w:rPr>
                <w:rStyle w:val="normaltextrun"/>
                <w:rFonts w:ascii="Times New Roman" w:hAnsi="Times New Roman"/>
                <w:b/>
                <w:bCs/>
                <w:i/>
                <w:iCs/>
                <w:sz w:val="16"/>
                <w:szCs w:val="16"/>
                <w:lang w:val="pt-PT"/>
              </w:rPr>
              <w:t>SEM MONITOR:</w:t>
            </w:r>
            <w:r w:rsidRPr="007F3396">
              <w:rPr>
                <w:rStyle w:val="normaltextrun"/>
                <w:rFonts w:ascii="Times New Roman" w:hAnsi="Times New Roman"/>
                <w:b/>
                <w:bCs/>
                <w:sz w:val="16"/>
                <w:szCs w:val="16"/>
                <w:lang w:val="pt-PT"/>
              </w:rPr>
              <w:t xml:space="preserve"> Especificações mínimas:</w:t>
            </w:r>
          </w:p>
          <w:p w14:paraId="183DA172" w14:textId="77777777" w:rsidR="00E1771E" w:rsidRPr="007F3396" w:rsidRDefault="00E1771E" w:rsidP="00E811C6">
            <w:pPr>
              <w:pStyle w:val="paragraph"/>
              <w:spacing w:before="0" w:beforeAutospacing="0" w:after="0" w:afterAutospacing="0"/>
              <w:jc w:val="both"/>
              <w:textAlignment w:val="baseline"/>
              <w:rPr>
                <w:sz w:val="16"/>
                <w:szCs w:val="16"/>
              </w:rPr>
            </w:pPr>
            <w:r w:rsidRPr="007F3396">
              <w:rPr>
                <w:rStyle w:val="normaltextrun"/>
                <w:sz w:val="16"/>
                <w:szCs w:val="16"/>
                <w:lang w:val="pt-PT"/>
              </w:rPr>
              <w:t>Os equipamentos devem pertencer à linha corporativa, serem novos, sem uso e estar em linha de produção, apresentar declaração do fabricante juntamente com a proposta, com validade não inferior a 30 dias.</w:t>
            </w:r>
          </w:p>
          <w:p w14:paraId="0F675E9F" w14:textId="77777777" w:rsidR="00E1771E" w:rsidRPr="007F3396" w:rsidRDefault="00E1771E" w:rsidP="00E811C6">
            <w:pPr>
              <w:pStyle w:val="paragraph"/>
              <w:spacing w:before="0" w:beforeAutospacing="0" w:after="0" w:afterAutospacing="0"/>
              <w:ind w:right="90"/>
              <w:jc w:val="both"/>
              <w:textAlignment w:val="baseline"/>
              <w:rPr>
                <w:sz w:val="16"/>
                <w:szCs w:val="16"/>
              </w:rPr>
            </w:pPr>
            <w:r w:rsidRPr="007F3396">
              <w:rPr>
                <w:rStyle w:val="normaltextrun"/>
                <w:b/>
                <w:bCs/>
                <w:sz w:val="16"/>
                <w:szCs w:val="16"/>
                <w:lang w:val="pt-PT"/>
              </w:rPr>
              <w:t>Processador</w:t>
            </w:r>
            <w:r w:rsidRPr="007F3396">
              <w:rPr>
                <w:rStyle w:val="normaltextrun"/>
                <w:sz w:val="16"/>
                <w:szCs w:val="16"/>
                <w:lang w:val="pt-PT"/>
              </w:rPr>
              <w:t xml:space="preserve"> 4 núcleos físicos e 8 theads, frequência base de 2.5Ghz com características e desempenho equivalente ou superior ao índice </w:t>
            </w:r>
            <w:r w:rsidRPr="007F3396">
              <w:rPr>
                <w:rStyle w:val="normaltextrun"/>
                <w:sz w:val="16"/>
                <w:szCs w:val="16"/>
                <w:lang w:val="pt-PT"/>
              </w:rPr>
              <w:lastRenderedPageBreak/>
              <w:t xml:space="preserve">de 13.000 pontos registrado PassM- CPU Benchmarks disponível no site </w:t>
            </w:r>
            <w:r>
              <w:fldChar w:fldCharType="begin"/>
            </w:r>
            <w:r>
              <w:instrText>HYPERLINK "http://www.cpubenchmark.net/cpu_list.php" \t "_blank"</w:instrText>
            </w:r>
            <w:r>
              <w:fldChar w:fldCharType="separate"/>
            </w:r>
            <w:r w:rsidRPr="007F3396">
              <w:rPr>
                <w:rStyle w:val="normaltextrun"/>
                <w:color w:val="0000FF"/>
                <w:sz w:val="16"/>
                <w:szCs w:val="16"/>
                <w:lang w:val="pt-PT"/>
              </w:rPr>
              <w:t>http://www.cpubenchmark.net/cpu_list.php,</w:t>
            </w:r>
            <w:r>
              <w:rPr>
                <w:rStyle w:val="normaltextrun"/>
                <w:color w:val="0000FF"/>
                <w:sz w:val="16"/>
                <w:szCs w:val="16"/>
                <w:lang w:val="pt-PT"/>
              </w:rPr>
              <w:fldChar w:fldCharType="end"/>
            </w:r>
            <w:r w:rsidRPr="007F3396">
              <w:rPr>
                <w:rStyle w:val="normaltextrun"/>
                <w:sz w:val="16"/>
                <w:szCs w:val="16"/>
                <w:lang w:val="pt-PT"/>
              </w:rPr>
              <w:t xml:space="preserve"> devendo ser da geração mais recente disponibilizada pelo fabricante do computador.</w:t>
            </w:r>
          </w:p>
          <w:p w14:paraId="1A72A244" w14:textId="508A40FF" w:rsidR="00E1771E" w:rsidRPr="007F3396" w:rsidRDefault="00E1771E" w:rsidP="00E1771E">
            <w:pPr>
              <w:pStyle w:val="paragraph"/>
              <w:spacing w:before="0" w:beforeAutospacing="0" w:after="0" w:afterAutospacing="0"/>
              <w:ind w:right="90"/>
              <w:jc w:val="both"/>
              <w:textAlignment w:val="baseline"/>
              <w:rPr>
                <w:sz w:val="16"/>
                <w:szCs w:val="16"/>
              </w:rPr>
            </w:pPr>
            <w:r w:rsidRPr="007F3396">
              <w:rPr>
                <w:rStyle w:val="normaltextrun"/>
                <w:b/>
                <w:bCs/>
                <w:sz w:val="16"/>
                <w:szCs w:val="16"/>
                <w:lang w:val="pt-PT"/>
              </w:rPr>
              <w:t xml:space="preserve">Memória </w:t>
            </w:r>
            <w:r w:rsidRPr="007F3396">
              <w:rPr>
                <w:rStyle w:val="normaltextrun"/>
                <w:sz w:val="16"/>
                <w:szCs w:val="16"/>
                <w:lang w:val="pt-PT"/>
              </w:rPr>
              <w:t>de 8GB com tecnologia DDR4, operando a 3.200 MHz. Suporte a tecnologia Dual Channel, devendo disponibilizar 1 (um) slot livre para expansão futura e slots suportando upgrade para 64GB.</w:t>
            </w:r>
            <w:r w:rsidRPr="007F3396">
              <w:rPr>
                <w:rStyle w:val="normaltextrun"/>
                <w:b/>
                <w:bCs/>
                <w:sz w:val="16"/>
                <w:szCs w:val="16"/>
                <w:lang w:val="pt-PT"/>
              </w:rPr>
              <w:t>Unidade de Armazenamento</w:t>
            </w:r>
            <w:r w:rsidRPr="007F3396">
              <w:rPr>
                <w:rStyle w:val="normaltextrun"/>
                <w:sz w:val="16"/>
                <w:szCs w:val="16"/>
                <w:lang w:val="pt-PT"/>
              </w:rPr>
              <w:t xml:space="preserve"> instalada internamente ao equipamento, do tipo SSD PCIe NVMe com capacidade de 240GB, do próprio fabricante ou homologado, apresentar part number juntamente a proposta.</w:t>
            </w:r>
            <w:r w:rsidRPr="007F3396">
              <w:rPr>
                <w:rStyle w:val="normaltextrun"/>
                <w:b/>
                <w:bCs/>
                <w:sz w:val="16"/>
                <w:szCs w:val="16"/>
                <w:lang w:val="pt-PT"/>
              </w:rPr>
              <w:t xml:space="preserve">Placa Principal </w:t>
            </w:r>
            <w:r w:rsidRPr="007F3396">
              <w:rPr>
                <w:rStyle w:val="normaltextrun"/>
                <w:sz w:val="16"/>
                <w:szCs w:val="16"/>
                <w:lang w:val="pt-PT"/>
              </w:rPr>
              <w:t xml:space="preserve">da mesma marca do fabricante do equipamento, desenvolvida especificamente para o modelo ofertado, não sendo aceitas soluções em regime de OEM ou customizadas. BIOS com direitos de copyright, em português, em conformidade com as especificações UEFI 2.1 ou superior, na categoria </w:t>
            </w:r>
            <w:r w:rsidRPr="007F3396">
              <w:rPr>
                <w:rStyle w:val="normaltextrun"/>
                <w:i/>
                <w:iCs/>
                <w:sz w:val="16"/>
                <w:szCs w:val="16"/>
                <w:lang w:val="pt-PT"/>
              </w:rPr>
              <w:t>promoters</w:t>
            </w:r>
            <w:r w:rsidRPr="007F3396">
              <w:rPr>
                <w:rStyle w:val="normaltextrun"/>
                <w:sz w:val="16"/>
                <w:szCs w:val="16"/>
                <w:lang w:val="pt-PT"/>
              </w:rPr>
              <w:t xml:space="preserve">. Deverá possuir 2 (dois) slots para expansão de placas do tipo M.2 e 2 (dois) para memória. Deverá possuir 6 (seis) interfaces USB nativas, sendo 5 (cinco) tipo A 3.2 e 1 (uma) Tipo C 20Gbps dispostas no gabinete, ao menos duas energizadas com suporte a carga de 5v, não será aceito o uso de adaptadores para atender esta exigência. Deverá possuir chip de segurança integrada a placa mãe do tipo TPM 2.0 para criptografia de dados. Deverá possuir saídas de vídeo no padrão digital, sendo 2 (duas) do tipo HDMI ou Display Port e 1 (uma) analógica VGA. Deverá possuir conectividade, cabeada no padrão gigabit, </w:t>
            </w:r>
            <w:r w:rsidRPr="007F3396">
              <w:rPr>
                <w:rStyle w:val="normaltextrun"/>
                <w:b/>
                <w:bCs/>
                <w:sz w:val="16"/>
                <w:szCs w:val="16"/>
                <w:lang w:val="pt-PT"/>
              </w:rPr>
              <w:t>sem fio no padrão Wi-Fi 6 802.11ax</w:t>
            </w:r>
            <w:r w:rsidRPr="007F3396">
              <w:rPr>
                <w:rStyle w:val="normaltextrun"/>
                <w:sz w:val="16"/>
                <w:szCs w:val="16"/>
                <w:lang w:val="pt-PT"/>
              </w:rPr>
              <w:t xml:space="preserve"> 2x2 e Bluetooth 5.2, ambos integrados a placa mãe internamente ao gabinete. Deverá possuir interface de áudio integrado e sistema de detecção de intrusão de chassis nativo.</w:t>
            </w:r>
            <w:r w:rsidRPr="007F3396">
              <w:rPr>
                <w:rStyle w:val="normaltextrun"/>
                <w:b/>
                <w:bCs/>
                <w:sz w:val="16"/>
                <w:szCs w:val="16"/>
                <w:lang w:val="pt-PT"/>
              </w:rPr>
              <w:t xml:space="preserve">Gabinete </w:t>
            </w:r>
            <w:r w:rsidRPr="007F3396">
              <w:rPr>
                <w:rStyle w:val="normaltextrun"/>
                <w:sz w:val="16"/>
                <w:szCs w:val="16"/>
                <w:lang w:val="pt-PT"/>
              </w:rPr>
              <w:t>tipo mini PC com volume não superior a 1.30l. Deverá possuir nativamente tecnologia tool-less para abertura do equipamento, remoção de memórias e unidade de armazenamento (HDs, SSDs ou Drivecages). Conectores de áudio frontais para headphone e microfone sendo aceita interface tipo combo e alto-falante de 2W integrado internamente ao gabinete.</w:t>
            </w:r>
            <w:r w:rsidRPr="007F3396">
              <w:rPr>
                <w:rStyle w:val="normaltextrun"/>
                <w:b/>
                <w:bCs/>
                <w:sz w:val="16"/>
                <w:szCs w:val="16"/>
                <w:lang w:val="pt-PT"/>
              </w:rPr>
              <w:t xml:space="preserve">Fonte de Alimentação </w:t>
            </w:r>
            <w:r w:rsidRPr="007F3396">
              <w:rPr>
                <w:rStyle w:val="normaltextrun"/>
                <w:sz w:val="16"/>
                <w:szCs w:val="16"/>
                <w:lang w:val="pt-PT"/>
              </w:rPr>
              <w:t>com tensão de entrada automática, do tipo externa com potência de 90W e eficiência energética comprovada de 89%.</w:t>
            </w:r>
            <w:r w:rsidRPr="007F3396">
              <w:rPr>
                <w:rStyle w:val="normaltextrun"/>
                <w:b/>
                <w:bCs/>
                <w:sz w:val="16"/>
                <w:szCs w:val="16"/>
                <w:lang w:val="pt-PT"/>
              </w:rPr>
              <w:t xml:space="preserve">Teclado </w:t>
            </w:r>
            <w:r w:rsidRPr="007F3396">
              <w:rPr>
                <w:rStyle w:val="normaltextrun"/>
                <w:sz w:val="16"/>
                <w:szCs w:val="16"/>
                <w:lang w:val="pt-PT"/>
              </w:rPr>
              <w:t xml:space="preserve">padrão ABNT-2 e </w:t>
            </w:r>
            <w:r w:rsidRPr="007F3396">
              <w:rPr>
                <w:rStyle w:val="normaltextrun"/>
                <w:b/>
                <w:bCs/>
                <w:sz w:val="16"/>
                <w:szCs w:val="16"/>
                <w:lang w:val="pt-PT"/>
              </w:rPr>
              <w:t xml:space="preserve">Mouse </w:t>
            </w:r>
            <w:r w:rsidRPr="007F3396">
              <w:rPr>
                <w:rStyle w:val="normaltextrun"/>
                <w:sz w:val="16"/>
                <w:szCs w:val="16"/>
                <w:lang w:val="pt-PT"/>
              </w:rPr>
              <w:t>laser ou óptico 1000dpi, com conectores USB, da mesma marca e fabricante do computador. Não serão aceitas soluções em regime de OEM.</w:t>
            </w:r>
          </w:p>
          <w:p w14:paraId="7EF8EFB3" w14:textId="1DCFB5E4" w:rsidR="00E1771E" w:rsidRPr="00E1771E" w:rsidRDefault="00E1771E" w:rsidP="00E1771E">
            <w:pPr>
              <w:pStyle w:val="paragraph"/>
              <w:spacing w:before="0" w:beforeAutospacing="0" w:after="0" w:afterAutospacing="0"/>
              <w:ind w:right="90"/>
              <w:jc w:val="both"/>
              <w:textAlignment w:val="baseline"/>
              <w:rPr>
                <w:b/>
                <w:bCs/>
                <w:sz w:val="16"/>
                <w:szCs w:val="16"/>
              </w:rPr>
            </w:pPr>
            <w:r w:rsidRPr="007F3396">
              <w:rPr>
                <w:rStyle w:val="normaltextrun"/>
                <w:b/>
                <w:bCs/>
                <w:sz w:val="16"/>
                <w:szCs w:val="16"/>
                <w:lang w:val="pt-PT"/>
              </w:rPr>
              <w:t>Sistema operacional instalado Microsoft Windows 11 Professional 64 bits, licenciado com ativação através da BIOS do computador.Garantia</w:t>
            </w:r>
            <w:r w:rsidRPr="007F3396">
              <w:rPr>
                <w:rStyle w:val="normaltextrun"/>
                <w:sz w:val="16"/>
                <w:szCs w:val="16"/>
                <w:lang w:val="pt-PT"/>
              </w:rPr>
              <w:t xml:space="preserve"> padrão do fabricante do computador, por um período de </w:t>
            </w:r>
            <w:r w:rsidRPr="007F3396">
              <w:rPr>
                <w:rStyle w:val="normaltextrun"/>
                <w:b/>
                <w:bCs/>
                <w:sz w:val="16"/>
                <w:szCs w:val="16"/>
                <w:lang w:val="pt-PT"/>
              </w:rPr>
              <w:t>36(trinta e seis)</w:t>
            </w:r>
            <w:r w:rsidRPr="007F3396">
              <w:rPr>
                <w:rStyle w:val="normaltextrun"/>
                <w:sz w:val="16"/>
                <w:szCs w:val="16"/>
                <w:lang w:val="pt-PT"/>
              </w:rPr>
              <w:t xml:space="preserve"> meses com exceção de componentes de upgrade, com mão-de-obra de assistência técnica e serviço de suporte no local (ON SITE) para reposição e reparo de peças danificadas por problemas de fabricação. O fabricante, deve possuir central de atendimento tipo (0800) para abertura dos chamados de garantia capazes de </w:t>
            </w:r>
            <w:r w:rsidRPr="007F3396">
              <w:rPr>
                <w:rStyle w:val="normaltextrun"/>
                <w:sz w:val="16"/>
                <w:szCs w:val="16"/>
                <w:lang w:val="pt-PT"/>
              </w:rPr>
              <w:lastRenderedPageBreak/>
              <w:t>executar tarefas de troubleshooting e resolver problemas durante o próprio atendimento, comprometendo-se a manter registros dos mesmos constando a descrição do problema. Não serão aceitas adaptações no equipamento, adição ou subtração de componentes por empresas não autorizadas pelo fabricante, esta exigência visa aprocedência e compatibilidade total do equipamento, apresentar declaração do fabricante juntamente com a proposta. O Fabricante do computador deverá possuir site na internet para downloads de drivers e dos softwares originais instalados na fábrica, bem como para verificação status de garantia vigente.</w:t>
            </w:r>
            <w:r w:rsidRPr="007F3396">
              <w:rPr>
                <w:rStyle w:val="normaltextrun"/>
                <w:b/>
                <w:bCs/>
                <w:sz w:val="16"/>
                <w:szCs w:val="16"/>
                <w:lang w:val="pt-PT"/>
              </w:rPr>
              <w:t>Comprovações Técnicas</w:t>
            </w:r>
          </w:p>
          <w:p w14:paraId="2F109DB0" w14:textId="77777777" w:rsidR="00E1771E" w:rsidRPr="007F3396" w:rsidRDefault="00E1771E" w:rsidP="00E1771E">
            <w:pPr>
              <w:pStyle w:val="paragraph"/>
              <w:spacing w:before="0" w:beforeAutospacing="0" w:after="0" w:afterAutospacing="0"/>
              <w:ind w:right="90"/>
              <w:jc w:val="both"/>
              <w:textAlignment w:val="baseline"/>
              <w:rPr>
                <w:sz w:val="16"/>
                <w:szCs w:val="16"/>
              </w:rPr>
            </w:pPr>
            <w:r w:rsidRPr="007F3396">
              <w:rPr>
                <w:rStyle w:val="normaltextrun"/>
                <w:sz w:val="16"/>
                <w:szCs w:val="16"/>
                <w:lang w:val="pt-PT"/>
              </w:rPr>
              <w:t>O computador ofertado deverá estar enquadrado ou de acordo com as diretivas RoHS, ENERGY STAR, EPEAT Gold, DMTF Board ou CIM.</w:t>
            </w:r>
          </w:p>
          <w:p w14:paraId="2B7E45ED" w14:textId="77777777" w:rsidR="00E1771E" w:rsidRPr="007F3396" w:rsidRDefault="00E1771E" w:rsidP="00E811C6">
            <w:pPr>
              <w:pStyle w:val="paragraph"/>
              <w:spacing w:before="0" w:beforeAutospacing="0" w:after="0" w:afterAutospacing="0"/>
              <w:ind w:left="45" w:right="90"/>
              <w:jc w:val="both"/>
              <w:textAlignment w:val="baseline"/>
              <w:rPr>
                <w:sz w:val="16"/>
                <w:szCs w:val="16"/>
              </w:rPr>
            </w:pPr>
            <w:r w:rsidRPr="007F3396">
              <w:rPr>
                <w:rStyle w:val="normaltextrun"/>
                <w:sz w:val="16"/>
                <w:szCs w:val="16"/>
                <w:lang w:val="pt-PT"/>
              </w:rPr>
              <w:t>O modelo de computador ofertado deverá ser compatível com sistemas operacionais Windows, comprovado através da certificação HCL do respectivo desenvolvedor.</w:t>
            </w:r>
          </w:p>
          <w:p w14:paraId="264D5889" w14:textId="77777777" w:rsidR="00E1771E" w:rsidRPr="007F3396" w:rsidRDefault="00E1771E" w:rsidP="00E811C6">
            <w:pPr>
              <w:autoSpaceDE w:val="0"/>
              <w:autoSpaceDN w:val="0"/>
              <w:adjustRightInd w:val="0"/>
              <w:jc w:val="both"/>
              <w:rPr>
                <w:b/>
                <w:bCs/>
                <w:sz w:val="16"/>
                <w:szCs w:val="16"/>
              </w:rPr>
            </w:pPr>
            <w:r w:rsidRPr="007F3396">
              <w:rPr>
                <w:rStyle w:val="normaltextrun"/>
                <w:sz w:val="16"/>
                <w:szCs w:val="16"/>
                <w:lang w:val="pt-PT"/>
              </w:rPr>
              <w:t>A proposta deverá destacar claramente a marca, modelo e o processador para os equipamentos ofertados, devendo ainda ser apresentado juntamente com a proposta, comprovações oficiais do fabricante destacando modelo ofertado, componentes, acessórios e garantia. No caso das certificações extraídas da internet, apresentar página impressa onde consta tal informação, especificando o endereço eletrônico da fonte extraída. Permitindo que a comissão de licitação, comprove pleno atendimento de todas as características técnicas do computador e periféricos em conformidade com as descritas no edital e seus anexos, sob pena de desclassificação da proposta.</w:t>
            </w:r>
          </w:p>
        </w:tc>
        <w:tc>
          <w:tcPr>
            <w:tcW w:w="1488" w:type="dxa"/>
            <w:tcBorders>
              <w:top w:val="single" w:sz="4" w:space="0" w:color="auto"/>
              <w:left w:val="single" w:sz="12" w:space="0" w:color="auto"/>
              <w:bottom w:val="single" w:sz="4" w:space="0" w:color="auto"/>
              <w:right w:val="single" w:sz="12" w:space="0" w:color="auto"/>
            </w:tcBorders>
            <w:vAlign w:val="center"/>
          </w:tcPr>
          <w:p w14:paraId="004A4588" w14:textId="77777777" w:rsidR="00E1771E" w:rsidRPr="005A7711" w:rsidRDefault="00E1771E" w:rsidP="00E811C6">
            <w:pPr>
              <w:jc w:val="center"/>
              <w:rPr>
                <w:sz w:val="20"/>
                <w:szCs w:val="20"/>
              </w:rPr>
            </w:pPr>
            <w:r>
              <w:rPr>
                <w:sz w:val="20"/>
                <w:szCs w:val="20"/>
              </w:rPr>
              <w:lastRenderedPageBreak/>
              <w:t>HP / PRODESK 400G9 DM (I3-13100T) +</w:t>
            </w:r>
          </w:p>
        </w:tc>
        <w:tc>
          <w:tcPr>
            <w:tcW w:w="1082" w:type="dxa"/>
            <w:tcBorders>
              <w:top w:val="single" w:sz="4" w:space="0" w:color="auto"/>
              <w:left w:val="single" w:sz="12" w:space="0" w:color="auto"/>
              <w:bottom w:val="single" w:sz="4" w:space="0" w:color="auto"/>
              <w:right w:val="single" w:sz="12" w:space="0" w:color="auto"/>
            </w:tcBorders>
            <w:vAlign w:val="center"/>
          </w:tcPr>
          <w:p w14:paraId="3C5A2A01" w14:textId="77777777" w:rsidR="00E1771E" w:rsidRPr="005A7711" w:rsidRDefault="00E1771E" w:rsidP="00E811C6">
            <w:pPr>
              <w:jc w:val="center"/>
              <w:rPr>
                <w:b/>
                <w:sz w:val="20"/>
                <w:szCs w:val="20"/>
              </w:rPr>
            </w:pPr>
            <w:r>
              <w:rPr>
                <w:b/>
                <w:sz w:val="20"/>
                <w:szCs w:val="20"/>
              </w:rPr>
              <w:t>3.650,00</w:t>
            </w:r>
          </w:p>
        </w:tc>
        <w:tc>
          <w:tcPr>
            <w:tcW w:w="1509" w:type="dxa"/>
            <w:tcBorders>
              <w:top w:val="single" w:sz="4" w:space="0" w:color="auto"/>
              <w:left w:val="single" w:sz="12" w:space="0" w:color="auto"/>
              <w:bottom w:val="single" w:sz="4" w:space="0" w:color="auto"/>
              <w:right w:val="single" w:sz="12" w:space="0" w:color="auto"/>
            </w:tcBorders>
            <w:vAlign w:val="center"/>
          </w:tcPr>
          <w:p w14:paraId="6A0A39A9" w14:textId="77777777" w:rsidR="00E1771E" w:rsidRPr="005A7711" w:rsidRDefault="00E1771E" w:rsidP="00E811C6">
            <w:pPr>
              <w:jc w:val="center"/>
              <w:rPr>
                <w:b/>
                <w:sz w:val="20"/>
                <w:szCs w:val="20"/>
              </w:rPr>
            </w:pPr>
            <w:r>
              <w:rPr>
                <w:b/>
                <w:sz w:val="20"/>
                <w:szCs w:val="20"/>
              </w:rPr>
              <w:t>73.000,00</w:t>
            </w:r>
          </w:p>
        </w:tc>
      </w:tr>
      <w:tr w:rsidR="00E1771E" w:rsidRPr="005A7711" w14:paraId="6C0DC09E" w14:textId="77777777" w:rsidTr="00E1771E">
        <w:trPr>
          <w:trHeight w:val="135"/>
        </w:trPr>
        <w:tc>
          <w:tcPr>
            <w:tcW w:w="674" w:type="dxa"/>
            <w:tcBorders>
              <w:top w:val="single" w:sz="4" w:space="0" w:color="auto"/>
              <w:left w:val="single" w:sz="12" w:space="0" w:color="auto"/>
              <w:bottom w:val="single" w:sz="4" w:space="0" w:color="auto"/>
              <w:right w:val="single" w:sz="12" w:space="0" w:color="auto"/>
            </w:tcBorders>
            <w:vAlign w:val="center"/>
          </w:tcPr>
          <w:p w14:paraId="7A5BAB55" w14:textId="77777777" w:rsidR="00E1771E" w:rsidRDefault="00E1771E" w:rsidP="00E811C6">
            <w:pPr>
              <w:jc w:val="center"/>
              <w:textAlignment w:val="center"/>
              <w:rPr>
                <w:sz w:val="20"/>
                <w:szCs w:val="20"/>
              </w:rPr>
            </w:pPr>
            <w:r>
              <w:rPr>
                <w:sz w:val="20"/>
                <w:szCs w:val="20"/>
              </w:rPr>
              <w:lastRenderedPageBreak/>
              <w:t>17</w:t>
            </w:r>
          </w:p>
        </w:tc>
        <w:tc>
          <w:tcPr>
            <w:tcW w:w="691" w:type="dxa"/>
            <w:tcBorders>
              <w:top w:val="single" w:sz="4" w:space="0" w:color="auto"/>
              <w:left w:val="single" w:sz="12" w:space="0" w:color="auto"/>
              <w:bottom w:val="single" w:sz="4" w:space="0" w:color="auto"/>
              <w:right w:val="single" w:sz="12" w:space="0" w:color="auto"/>
            </w:tcBorders>
            <w:vAlign w:val="center"/>
          </w:tcPr>
          <w:p w14:paraId="29C8DA82" w14:textId="77777777" w:rsidR="00E1771E" w:rsidRPr="005A7711" w:rsidRDefault="00E1771E" w:rsidP="00E811C6">
            <w:pPr>
              <w:widowControl w:val="0"/>
              <w:autoSpaceDE w:val="0"/>
              <w:autoSpaceDN w:val="0"/>
              <w:ind w:left="129" w:right="103"/>
              <w:jc w:val="center"/>
              <w:rPr>
                <w:rFonts w:eastAsia="Tahoma"/>
                <w:sz w:val="20"/>
                <w:szCs w:val="20"/>
                <w:lang w:bidi="pt-BR"/>
              </w:rPr>
            </w:pPr>
            <w:r w:rsidRPr="005A7711">
              <w:rPr>
                <w:rFonts w:eastAsia="Tahoma"/>
                <w:sz w:val="20"/>
                <w:szCs w:val="20"/>
                <w:lang w:bidi="pt-BR"/>
              </w:rPr>
              <w:t>Un</w:t>
            </w:r>
          </w:p>
        </w:tc>
        <w:tc>
          <w:tcPr>
            <w:tcW w:w="913" w:type="dxa"/>
            <w:tcBorders>
              <w:top w:val="single" w:sz="4" w:space="0" w:color="auto"/>
              <w:left w:val="single" w:sz="12" w:space="0" w:color="auto"/>
              <w:bottom w:val="single" w:sz="4" w:space="0" w:color="auto"/>
              <w:right w:val="single" w:sz="12" w:space="0" w:color="auto"/>
            </w:tcBorders>
            <w:vAlign w:val="center"/>
          </w:tcPr>
          <w:p w14:paraId="1973862B" w14:textId="77777777" w:rsidR="00E1771E" w:rsidRPr="005A7711" w:rsidRDefault="00E1771E" w:rsidP="00E811C6">
            <w:pPr>
              <w:widowControl w:val="0"/>
              <w:autoSpaceDE w:val="0"/>
              <w:autoSpaceDN w:val="0"/>
              <w:ind w:left="107"/>
              <w:jc w:val="center"/>
              <w:rPr>
                <w:rFonts w:eastAsia="Tahoma"/>
                <w:b/>
                <w:bCs/>
                <w:sz w:val="20"/>
                <w:szCs w:val="20"/>
                <w:lang w:bidi="pt-BR"/>
              </w:rPr>
            </w:pPr>
            <w:r>
              <w:rPr>
                <w:rFonts w:eastAsia="Tahoma"/>
                <w:b/>
                <w:bCs/>
                <w:sz w:val="20"/>
                <w:szCs w:val="20"/>
                <w:lang w:bidi="pt-BR"/>
              </w:rPr>
              <w:t>20</w:t>
            </w:r>
          </w:p>
        </w:tc>
        <w:tc>
          <w:tcPr>
            <w:tcW w:w="3277" w:type="dxa"/>
            <w:tcBorders>
              <w:top w:val="single" w:sz="4" w:space="0" w:color="auto"/>
              <w:left w:val="single" w:sz="12" w:space="0" w:color="auto"/>
              <w:bottom w:val="single" w:sz="4" w:space="0" w:color="auto"/>
              <w:right w:val="single" w:sz="12" w:space="0" w:color="auto"/>
            </w:tcBorders>
            <w:vAlign w:val="center"/>
          </w:tcPr>
          <w:p w14:paraId="7FEEEA65" w14:textId="77777777" w:rsidR="00E1771E" w:rsidRPr="007F3396" w:rsidRDefault="00E1771E" w:rsidP="00E811C6">
            <w:pPr>
              <w:pStyle w:val="SemEspaamento"/>
              <w:jc w:val="both"/>
              <w:rPr>
                <w:rStyle w:val="normaltextrun"/>
                <w:rFonts w:ascii="Times New Roman" w:hAnsi="Times New Roman"/>
                <w:b/>
                <w:bCs/>
                <w:sz w:val="16"/>
                <w:szCs w:val="16"/>
                <w:lang w:val="pt-PT"/>
              </w:rPr>
            </w:pPr>
            <w:r w:rsidRPr="007F3396">
              <w:rPr>
                <w:rStyle w:val="normaltextrun"/>
                <w:rFonts w:ascii="Times New Roman" w:hAnsi="Times New Roman"/>
                <w:b/>
                <w:bCs/>
                <w:sz w:val="16"/>
                <w:szCs w:val="16"/>
                <w:lang w:val="pt-PT"/>
              </w:rPr>
              <w:t xml:space="preserve">MINI DESKTOP CORPORATIVO COMPLETO: </w:t>
            </w:r>
            <w:r w:rsidRPr="007F3396">
              <w:rPr>
                <w:rFonts w:ascii="Times New Roman" w:hAnsi="Times New Roman"/>
                <w:sz w:val="16"/>
                <w:szCs w:val="16"/>
              </w:rPr>
              <w:t>Especificações Mínimas</w:t>
            </w:r>
            <w:r w:rsidRPr="007F3396">
              <w:rPr>
                <w:rStyle w:val="normaltextrun"/>
                <w:rFonts w:ascii="Times New Roman" w:hAnsi="Times New Roman"/>
                <w:b/>
                <w:bCs/>
                <w:sz w:val="16"/>
                <w:szCs w:val="16"/>
                <w:lang w:val="pt-PT"/>
              </w:rPr>
              <w:t>:</w:t>
            </w:r>
          </w:p>
          <w:p w14:paraId="0BA32F89" w14:textId="77777777" w:rsidR="00E1771E" w:rsidRPr="007F3396" w:rsidRDefault="00E1771E" w:rsidP="00E811C6">
            <w:pPr>
              <w:pStyle w:val="paragraph"/>
              <w:spacing w:before="0" w:beforeAutospacing="0" w:after="0" w:afterAutospacing="0"/>
              <w:ind w:right="90"/>
              <w:jc w:val="both"/>
              <w:textAlignment w:val="baseline"/>
              <w:rPr>
                <w:sz w:val="16"/>
                <w:szCs w:val="16"/>
              </w:rPr>
            </w:pPr>
            <w:r w:rsidRPr="007F3396">
              <w:rPr>
                <w:rStyle w:val="normaltextrun"/>
                <w:sz w:val="16"/>
                <w:szCs w:val="16"/>
                <w:lang w:val="pt-PT"/>
              </w:rPr>
              <w:t>Os equipamentos devem pertencer à linha corporativa, serem novos, sem uso e estar em linha de produção, apresentar declaração do fabricante juntamente com a proposta, com validade não inferior a 30 dias.</w:t>
            </w:r>
          </w:p>
          <w:p w14:paraId="0E636494" w14:textId="77777777" w:rsidR="00E1771E" w:rsidRPr="007F3396" w:rsidRDefault="00E1771E" w:rsidP="00E811C6">
            <w:pPr>
              <w:pStyle w:val="paragraph"/>
              <w:spacing w:before="0" w:beforeAutospacing="0" w:after="0" w:afterAutospacing="0"/>
              <w:ind w:right="90"/>
              <w:jc w:val="both"/>
              <w:textAlignment w:val="baseline"/>
              <w:rPr>
                <w:sz w:val="16"/>
                <w:szCs w:val="16"/>
              </w:rPr>
            </w:pPr>
            <w:r w:rsidRPr="007F3396">
              <w:rPr>
                <w:rStyle w:val="normaltextrun"/>
                <w:b/>
                <w:bCs/>
                <w:sz w:val="16"/>
                <w:szCs w:val="16"/>
                <w:lang w:val="pt-PT"/>
              </w:rPr>
              <w:t xml:space="preserve">Processador </w:t>
            </w:r>
            <w:r w:rsidRPr="007F3396">
              <w:rPr>
                <w:rStyle w:val="normaltextrun"/>
                <w:sz w:val="16"/>
                <w:szCs w:val="16"/>
                <w:lang w:val="pt-PT"/>
              </w:rPr>
              <w:t>4 núcleos físicos e 8 theads, frequência base de 2.5Ghz com características e desempenho equivalente ou superior ao índice de 13.000 pontos registrado PassMark</w:t>
            </w:r>
            <w:r w:rsidRPr="007F3396">
              <w:rPr>
                <w:rStyle w:val="eop"/>
                <w:sz w:val="16"/>
                <w:szCs w:val="16"/>
              </w:rPr>
              <w:t> </w:t>
            </w:r>
            <w:r w:rsidRPr="007F3396">
              <w:rPr>
                <w:rStyle w:val="normaltextrun"/>
                <w:sz w:val="16"/>
                <w:szCs w:val="16"/>
                <w:lang w:val="pt-PT"/>
              </w:rPr>
              <w:t xml:space="preserve">- CPU Benchmarks disponível no site </w:t>
            </w:r>
            <w:r>
              <w:fldChar w:fldCharType="begin"/>
            </w:r>
            <w:r>
              <w:instrText>HYPERLINK "http://www.cpubenchmark.net/cpu_list.php" \t "_blank"</w:instrText>
            </w:r>
            <w:r>
              <w:fldChar w:fldCharType="separate"/>
            </w:r>
            <w:r w:rsidRPr="007F3396">
              <w:rPr>
                <w:rStyle w:val="normaltextrun"/>
                <w:color w:val="0000FF"/>
                <w:sz w:val="16"/>
                <w:szCs w:val="16"/>
                <w:lang w:val="pt-PT"/>
              </w:rPr>
              <w:t>http://www.cpubenchmark.net/cpu_list.php,</w:t>
            </w:r>
            <w:r>
              <w:rPr>
                <w:rStyle w:val="normaltextrun"/>
                <w:color w:val="0000FF"/>
                <w:sz w:val="16"/>
                <w:szCs w:val="16"/>
                <w:lang w:val="pt-PT"/>
              </w:rPr>
              <w:fldChar w:fldCharType="end"/>
            </w:r>
            <w:r w:rsidRPr="007F3396">
              <w:rPr>
                <w:rStyle w:val="normaltextrun"/>
                <w:sz w:val="16"/>
                <w:szCs w:val="16"/>
                <w:lang w:val="pt-PT"/>
              </w:rPr>
              <w:t xml:space="preserve"> devendo ser da geração mais recente disponibilizada pelo fabricante do computador.</w:t>
            </w:r>
          </w:p>
          <w:p w14:paraId="16163206" w14:textId="77777777" w:rsidR="00E1771E" w:rsidRPr="007F3396" w:rsidRDefault="00E1771E" w:rsidP="00E811C6">
            <w:pPr>
              <w:pStyle w:val="paragraph"/>
              <w:spacing w:before="0" w:beforeAutospacing="0" w:after="0" w:afterAutospacing="0"/>
              <w:ind w:right="90"/>
              <w:jc w:val="both"/>
              <w:textAlignment w:val="baseline"/>
              <w:rPr>
                <w:sz w:val="16"/>
                <w:szCs w:val="16"/>
              </w:rPr>
            </w:pPr>
            <w:r w:rsidRPr="007F3396">
              <w:rPr>
                <w:rStyle w:val="normaltextrun"/>
                <w:b/>
                <w:bCs/>
                <w:sz w:val="16"/>
                <w:szCs w:val="16"/>
                <w:lang w:val="pt-PT"/>
              </w:rPr>
              <w:t>Memória</w:t>
            </w:r>
            <w:r w:rsidRPr="007F3396">
              <w:rPr>
                <w:rStyle w:val="normaltextrun"/>
                <w:sz w:val="16"/>
                <w:szCs w:val="16"/>
                <w:lang w:val="pt-PT"/>
              </w:rPr>
              <w:t xml:space="preserve"> de 8GB com tecnologia DDR4, operando a 3.200 MHz. Suporte a tecnologia Dual Channel, devendo disponibilizar 1 (um) slot livre para expansão futura e slots suportando upgrade para 64GB.</w:t>
            </w:r>
          </w:p>
          <w:p w14:paraId="6C89C2C1" w14:textId="77777777" w:rsidR="00E1771E" w:rsidRPr="007F3396" w:rsidRDefault="00E1771E" w:rsidP="00E811C6">
            <w:pPr>
              <w:pStyle w:val="paragraph"/>
              <w:spacing w:before="0" w:beforeAutospacing="0" w:after="0" w:afterAutospacing="0"/>
              <w:ind w:right="90"/>
              <w:jc w:val="both"/>
              <w:textAlignment w:val="baseline"/>
              <w:rPr>
                <w:sz w:val="16"/>
                <w:szCs w:val="16"/>
              </w:rPr>
            </w:pPr>
            <w:r w:rsidRPr="007F3396">
              <w:rPr>
                <w:rStyle w:val="normaltextrun"/>
                <w:b/>
                <w:bCs/>
                <w:sz w:val="16"/>
                <w:szCs w:val="16"/>
                <w:lang w:val="pt-PT"/>
              </w:rPr>
              <w:t>Unidade de Armazenamento</w:t>
            </w:r>
            <w:r w:rsidRPr="007F3396">
              <w:rPr>
                <w:rStyle w:val="normaltextrun"/>
                <w:sz w:val="16"/>
                <w:szCs w:val="16"/>
                <w:lang w:val="pt-PT"/>
              </w:rPr>
              <w:t xml:space="preserve"> instalada internamente ao equipamento, do tipo SSD PCIe NVMe com capacidade de 240GB, do próprio fabricante ou homologado, apresentar part number juntamente a proposta.</w:t>
            </w:r>
          </w:p>
          <w:p w14:paraId="7C015740" w14:textId="77777777" w:rsidR="00E1771E" w:rsidRPr="007F3396" w:rsidRDefault="00E1771E" w:rsidP="00E811C6">
            <w:pPr>
              <w:pStyle w:val="paragraph"/>
              <w:spacing w:before="0" w:beforeAutospacing="0" w:after="0" w:afterAutospacing="0"/>
              <w:ind w:right="90"/>
              <w:jc w:val="both"/>
              <w:textAlignment w:val="baseline"/>
              <w:rPr>
                <w:sz w:val="16"/>
                <w:szCs w:val="16"/>
              </w:rPr>
            </w:pPr>
            <w:r w:rsidRPr="007F3396">
              <w:rPr>
                <w:rStyle w:val="normaltextrun"/>
                <w:b/>
                <w:bCs/>
                <w:sz w:val="16"/>
                <w:szCs w:val="16"/>
                <w:lang w:val="pt-PT"/>
              </w:rPr>
              <w:t xml:space="preserve">Placa Principal </w:t>
            </w:r>
            <w:r w:rsidRPr="007F3396">
              <w:rPr>
                <w:rStyle w:val="normaltextrun"/>
                <w:sz w:val="16"/>
                <w:szCs w:val="16"/>
                <w:lang w:val="pt-PT"/>
              </w:rPr>
              <w:t xml:space="preserve">da mesma marca do fabricante do equipamento, desenvolvida especificamente para o modelo ofertado, não sendo aceitas soluções em regime de OEM ou customizadas. BIOS com direitos de copyright, em português, </w:t>
            </w:r>
            <w:r w:rsidRPr="007F3396">
              <w:rPr>
                <w:rStyle w:val="normaltextrun"/>
                <w:sz w:val="16"/>
                <w:szCs w:val="16"/>
                <w:lang w:val="pt-PT"/>
              </w:rPr>
              <w:lastRenderedPageBreak/>
              <w:t xml:space="preserve">em conformidade com as especificações UEFI 2.1 ou superior, na categoria </w:t>
            </w:r>
            <w:r w:rsidRPr="007F3396">
              <w:rPr>
                <w:rStyle w:val="normaltextrun"/>
                <w:i/>
                <w:iCs/>
                <w:sz w:val="16"/>
                <w:szCs w:val="16"/>
                <w:lang w:val="pt-PT"/>
              </w:rPr>
              <w:t>promoters</w:t>
            </w:r>
            <w:r w:rsidRPr="007F3396">
              <w:rPr>
                <w:rStyle w:val="normaltextrun"/>
                <w:sz w:val="16"/>
                <w:szCs w:val="16"/>
                <w:lang w:val="pt-PT"/>
              </w:rPr>
              <w:t xml:space="preserve">. Deverá possuir 2 (dois) slots para expansão de placas do tipo M.2 e 2 (dois) para memória. Deverá possuir 6 (seis) interfaces USB nativas, sendo 5 (cinco) tipo A 3.2 e 1 (uma) Tipo C 20Gbps dispostas no gabinete, ao menos duas energizadas com suporte a carga de 5v, não será aceito o uso de adaptadores para atender esta exigência. Deverá possuir chip de segurança integrada a placa mãe do tipo TPM 2.0 para criptografia de dados. Deverá possuir saídas de vídeo no padrão digital, sendo 2 (duas) do tipo HDMI ou Display Port e 1 (uma) analógica VGA. Deverá possuir </w:t>
            </w:r>
            <w:r w:rsidRPr="007F3396">
              <w:rPr>
                <w:rStyle w:val="normaltextrun"/>
                <w:b/>
                <w:bCs/>
                <w:sz w:val="16"/>
                <w:szCs w:val="16"/>
                <w:lang w:val="pt-PT"/>
              </w:rPr>
              <w:t>conectividade, cabeada no padrão gigabit, sem fio no padrão Wi-Fi 6 802.11ax 2x2 e Bluetooth 5.2</w:t>
            </w:r>
            <w:r w:rsidRPr="007F3396">
              <w:rPr>
                <w:rStyle w:val="normaltextrun"/>
                <w:sz w:val="16"/>
                <w:szCs w:val="16"/>
                <w:lang w:val="pt-PT"/>
              </w:rPr>
              <w:t>, ambos integrados a placa mãe internamente ao gabinete. Deverá possuir interface de áudio integrado e sistema de detecção de intrusão de chassis nativo.</w:t>
            </w:r>
          </w:p>
          <w:p w14:paraId="5A7D3D3E" w14:textId="77777777" w:rsidR="00E1771E" w:rsidRPr="007F3396" w:rsidRDefault="00E1771E" w:rsidP="00E811C6">
            <w:pPr>
              <w:pStyle w:val="paragraph"/>
              <w:spacing w:before="0" w:beforeAutospacing="0" w:after="0" w:afterAutospacing="0"/>
              <w:ind w:left="45" w:right="90"/>
              <w:jc w:val="both"/>
              <w:textAlignment w:val="baseline"/>
              <w:rPr>
                <w:sz w:val="16"/>
                <w:szCs w:val="16"/>
              </w:rPr>
            </w:pPr>
            <w:r w:rsidRPr="007F3396">
              <w:rPr>
                <w:rStyle w:val="normaltextrun"/>
                <w:b/>
                <w:bCs/>
                <w:sz w:val="16"/>
                <w:szCs w:val="16"/>
                <w:lang w:val="pt-PT"/>
              </w:rPr>
              <w:t xml:space="preserve">Gabinete </w:t>
            </w:r>
            <w:r w:rsidRPr="007F3396">
              <w:rPr>
                <w:rStyle w:val="normaltextrun"/>
                <w:sz w:val="16"/>
                <w:szCs w:val="16"/>
                <w:lang w:val="pt-PT"/>
              </w:rPr>
              <w:t>tipo mini PC com volume não superior a 1.30l. Deverá possuir nativamente tecnologia tool-less para abertura do equipamento, remoção de memórias e unidade de armazenamento (HDs, SSDs ou Drivecages). Conectores de áudio frontais para headphone e microfone sendo aceita interface tipo combo e alto-falante de 2W integrado internamente ao gabinete.</w:t>
            </w:r>
          </w:p>
          <w:p w14:paraId="11A34B45" w14:textId="77777777" w:rsidR="00E1771E" w:rsidRPr="007F3396" w:rsidRDefault="00E1771E" w:rsidP="00E811C6">
            <w:pPr>
              <w:pStyle w:val="paragraph"/>
              <w:spacing w:before="0" w:beforeAutospacing="0" w:after="0" w:afterAutospacing="0"/>
              <w:ind w:left="45" w:right="90"/>
              <w:jc w:val="both"/>
              <w:textAlignment w:val="baseline"/>
              <w:rPr>
                <w:sz w:val="16"/>
                <w:szCs w:val="16"/>
              </w:rPr>
            </w:pPr>
            <w:r w:rsidRPr="007F3396">
              <w:rPr>
                <w:rStyle w:val="normaltextrun"/>
                <w:b/>
                <w:bCs/>
                <w:sz w:val="16"/>
                <w:szCs w:val="16"/>
                <w:lang w:val="pt-PT"/>
              </w:rPr>
              <w:t xml:space="preserve">Fonte de Alimentação </w:t>
            </w:r>
            <w:r w:rsidRPr="007F3396">
              <w:rPr>
                <w:rStyle w:val="normaltextrun"/>
                <w:sz w:val="16"/>
                <w:szCs w:val="16"/>
                <w:lang w:val="pt-PT"/>
              </w:rPr>
              <w:t>com tensão de entrada automática, do tipo externa com potência de 90W e eficiência energética comprovada de 89%.</w:t>
            </w:r>
          </w:p>
          <w:p w14:paraId="408B3E14" w14:textId="77777777" w:rsidR="00E1771E" w:rsidRPr="007F3396" w:rsidRDefault="00E1771E" w:rsidP="00E811C6">
            <w:pPr>
              <w:pStyle w:val="paragraph"/>
              <w:spacing w:before="0" w:beforeAutospacing="0" w:after="0" w:afterAutospacing="0"/>
              <w:ind w:left="45" w:right="120"/>
              <w:jc w:val="both"/>
              <w:textAlignment w:val="baseline"/>
              <w:rPr>
                <w:sz w:val="16"/>
                <w:szCs w:val="16"/>
              </w:rPr>
            </w:pPr>
            <w:r w:rsidRPr="007F3396">
              <w:rPr>
                <w:rStyle w:val="normaltextrun"/>
                <w:b/>
                <w:bCs/>
                <w:sz w:val="16"/>
                <w:szCs w:val="16"/>
                <w:lang w:val="pt-PT"/>
              </w:rPr>
              <w:t xml:space="preserve">Teclado </w:t>
            </w:r>
            <w:r w:rsidRPr="007F3396">
              <w:rPr>
                <w:rStyle w:val="normaltextrun"/>
                <w:sz w:val="16"/>
                <w:szCs w:val="16"/>
                <w:lang w:val="pt-PT"/>
              </w:rPr>
              <w:t xml:space="preserve">padrão ABNT-2 e </w:t>
            </w:r>
            <w:r w:rsidRPr="007F3396">
              <w:rPr>
                <w:rStyle w:val="normaltextrun"/>
                <w:b/>
                <w:bCs/>
                <w:sz w:val="16"/>
                <w:szCs w:val="16"/>
                <w:lang w:val="pt-PT"/>
              </w:rPr>
              <w:t xml:space="preserve">Mouse </w:t>
            </w:r>
            <w:r w:rsidRPr="007F3396">
              <w:rPr>
                <w:rStyle w:val="normaltextrun"/>
                <w:sz w:val="16"/>
                <w:szCs w:val="16"/>
                <w:lang w:val="pt-PT"/>
              </w:rPr>
              <w:t>laser ou óptico 1000dpi, com conectores USB, da mesma marca e fabricante do computador. Não serão aceitas soluções em regime de OEM.</w:t>
            </w:r>
          </w:p>
          <w:p w14:paraId="38D95EF5" w14:textId="77777777" w:rsidR="00E1771E" w:rsidRPr="007F3396" w:rsidRDefault="00E1771E" w:rsidP="00E811C6">
            <w:pPr>
              <w:pStyle w:val="paragraph"/>
              <w:spacing w:before="0" w:beforeAutospacing="0" w:after="0" w:afterAutospacing="0"/>
              <w:ind w:left="45" w:right="90"/>
              <w:jc w:val="both"/>
              <w:textAlignment w:val="baseline"/>
              <w:rPr>
                <w:b/>
                <w:bCs/>
                <w:sz w:val="16"/>
                <w:szCs w:val="16"/>
              </w:rPr>
            </w:pPr>
            <w:r w:rsidRPr="007F3396">
              <w:rPr>
                <w:rStyle w:val="normaltextrun"/>
                <w:b/>
                <w:bCs/>
                <w:sz w:val="16"/>
                <w:szCs w:val="16"/>
                <w:lang w:val="pt-PT"/>
              </w:rPr>
              <w:t>Sistema operacional instalado Microsoft Windows 11 Professional 64 bits, licenciado com ativação através da BIOS do computador.</w:t>
            </w:r>
          </w:p>
          <w:p w14:paraId="061CA0BE" w14:textId="77777777" w:rsidR="00E1771E" w:rsidRPr="007F3396" w:rsidRDefault="00E1771E" w:rsidP="00E811C6">
            <w:pPr>
              <w:pStyle w:val="paragraph"/>
              <w:spacing w:before="0" w:beforeAutospacing="0" w:after="0" w:afterAutospacing="0"/>
              <w:ind w:left="45" w:right="90"/>
              <w:jc w:val="both"/>
              <w:textAlignment w:val="baseline"/>
              <w:rPr>
                <w:sz w:val="16"/>
                <w:szCs w:val="16"/>
              </w:rPr>
            </w:pPr>
            <w:r w:rsidRPr="007F3396">
              <w:rPr>
                <w:rStyle w:val="normaltextrun"/>
                <w:b/>
                <w:bCs/>
                <w:sz w:val="16"/>
                <w:szCs w:val="16"/>
                <w:lang w:val="pt-PT"/>
              </w:rPr>
              <w:t>Monitor com tela IPS WLED 21,5 Pol.</w:t>
            </w:r>
            <w:r w:rsidRPr="007F3396">
              <w:rPr>
                <w:rStyle w:val="normaltextrun"/>
                <w:sz w:val="16"/>
                <w:szCs w:val="16"/>
                <w:lang w:val="pt-PT"/>
              </w:rPr>
              <w:t xml:space="preserve"> com ângulos de visualização amplos de 178 graus, resolução Full HD de 1920 x 1080, ajuste de altura, inclinação, rotação e orientação do monitor. Portas de conexão HDMI, DP e VGA integradas ao monitor. Padrão VESA de 100 mm e alimentação de energia bivolt. Deverá acompanhar cabos e manual. O monitor deverá ser da mesma marca e fabricante do computador ofertado.</w:t>
            </w:r>
          </w:p>
          <w:p w14:paraId="134F544B" w14:textId="77777777" w:rsidR="00E1771E" w:rsidRPr="007F3396" w:rsidRDefault="00E1771E" w:rsidP="00E811C6">
            <w:pPr>
              <w:pStyle w:val="paragraph"/>
              <w:spacing w:before="0" w:beforeAutospacing="0" w:after="0" w:afterAutospacing="0"/>
              <w:jc w:val="both"/>
              <w:textAlignment w:val="baseline"/>
              <w:rPr>
                <w:sz w:val="16"/>
                <w:szCs w:val="16"/>
              </w:rPr>
            </w:pPr>
            <w:r w:rsidRPr="007F3396">
              <w:rPr>
                <w:rStyle w:val="normaltextrun"/>
                <w:sz w:val="16"/>
                <w:szCs w:val="16"/>
                <w:lang w:val="pt-PT"/>
              </w:rPr>
              <w:t xml:space="preserve">Garantia padrão do fabricante do computador, por um período de 36(trinta e seis) meses com exceção de componentes de upgrade, com mão-de-obra de assistência técnica e serviço de suporte no local (ON SITE) para reposição e reparo de peças danificadas por problemas de fabricação. O fabricante, deve possuir central de atendimento tipo (0800) para abertura dos chamados de garantia capazes de executar tarefas de troubleshooting e resolver problemas durante o próprio atendimento, comprometendo-se a manter registros dos mesmos constando a descrição do problema. Não serão aceitas adaptações no equipamento, adição ou subtração de componentes por empresas não autorizadas </w:t>
            </w:r>
            <w:r w:rsidRPr="007F3396">
              <w:rPr>
                <w:rStyle w:val="normaltextrun"/>
                <w:sz w:val="16"/>
                <w:szCs w:val="16"/>
                <w:lang w:val="pt-PT"/>
              </w:rPr>
              <w:lastRenderedPageBreak/>
              <w:t>pelo fabricante, esta exigência visa a procedência e compatibilidade total do equipamento, apresentar declaração do fabricante juntamente com a proposta. O Fabricante do computador deverá possuir site na internet para downloads de drivers e dos softwares originais instalados na fábrica, bem como para verificação status de garantia vigente.</w:t>
            </w:r>
          </w:p>
          <w:p w14:paraId="65618EB8" w14:textId="77777777" w:rsidR="00E1771E" w:rsidRPr="007F3396" w:rsidRDefault="00E1771E" w:rsidP="00E811C6">
            <w:pPr>
              <w:pStyle w:val="paragraph"/>
              <w:spacing w:before="0" w:beforeAutospacing="0" w:after="0" w:afterAutospacing="0"/>
              <w:jc w:val="both"/>
              <w:textAlignment w:val="baseline"/>
              <w:rPr>
                <w:sz w:val="16"/>
                <w:szCs w:val="16"/>
              </w:rPr>
            </w:pPr>
            <w:r w:rsidRPr="007F3396">
              <w:rPr>
                <w:rStyle w:val="normaltextrun"/>
                <w:b/>
                <w:bCs/>
                <w:sz w:val="16"/>
                <w:szCs w:val="16"/>
                <w:lang w:val="pt-PT"/>
              </w:rPr>
              <w:t>Comprovações Técnicas</w:t>
            </w:r>
          </w:p>
          <w:p w14:paraId="6AAD2200" w14:textId="77777777" w:rsidR="00E1771E" w:rsidRPr="007F3396" w:rsidRDefault="00E1771E" w:rsidP="00E811C6">
            <w:pPr>
              <w:pStyle w:val="paragraph"/>
              <w:spacing w:before="0" w:beforeAutospacing="0" w:after="0" w:afterAutospacing="0"/>
              <w:ind w:right="90"/>
              <w:jc w:val="both"/>
              <w:textAlignment w:val="baseline"/>
              <w:rPr>
                <w:sz w:val="16"/>
                <w:szCs w:val="16"/>
              </w:rPr>
            </w:pPr>
            <w:r w:rsidRPr="007F3396">
              <w:rPr>
                <w:rStyle w:val="normaltextrun"/>
                <w:sz w:val="16"/>
                <w:szCs w:val="16"/>
                <w:lang w:val="pt-PT"/>
              </w:rPr>
              <w:t>O computador ofertado deverá estar enquadrado ou de acordo com as diretivas RoHS, ENERGY STAR, EPEAT Gold, DMTF Board ou CIM.</w:t>
            </w:r>
          </w:p>
          <w:p w14:paraId="0EFE4F31" w14:textId="77777777" w:rsidR="00E1771E" w:rsidRPr="007F3396" w:rsidRDefault="00E1771E" w:rsidP="00E811C6">
            <w:pPr>
              <w:pStyle w:val="paragraph"/>
              <w:spacing w:before="0" w:beforeAutospacing="0" w:after="0" w:afterAutospacing="0"/>
              <w:ind w:right="90"/>
              <w:jc w:val="both"/>
              <w:textAlignment w:val="baseline"/>
              <w:rPr>
                <w:sz w:val="16"/>
                <w:szCs w:val="16"/>
              </w:rPr>
            </w:pPr>
            <w:r w:rsidRPr="007F3396">
              <w:rPr>
                <w:rStyle w:val="normaltextrun"/>
                <w:sz w:val="16"/>
                <w:szCs w:val="16"/>
                <w:lang w:val="pt-PT"/>
              </w:rPr>
              <w:t>O modelo de computador ofertado deverá ser compatível com sistemas operacionais Windows, comprovado através da certificação HCL do respectivo desenvolvedor.</w:t>
            </w:r>
          </w:p>
          <w:p w14:paraId="4D30C193" w14:textId="77777777" w:rsidR="00E1771E" w:rsidRPr="007F3396" w:rsidRDefault="00E1771E" w:rsidP="00E811C6">
            <w:pPr>
              <w:pStyle w:val="paragraph"/>
              <w:spacing w:before="0" w:beforeAutospacing="0" w:after="0" w:afterAutospacing="0"/>
              <w:jc w:val="both"/>
              <w:textAlignment w:val="baseline"/>
              <w:rPr>
                <w:sz w:val="16"/>
                <w:szCs w:val="16"/>
              </w:rPr>
            </w:pPr>
            <w:r w:rsidRPr="007F3396">
              <w:rPr>
                <w:rStyle w:val="normaltextrun"/>
                <w:sz w:val="16"/>
                <w:szCs w:val="16"/>
                <w:lang w:val="pt-PT"/>
              </w:rPr>
              <w:t>A proposta deverá destacar claramente a marca, modelo e o processador para os equipamentos ofertados, devendo ainda ser apresentado juntamente com a proposta, comprovações oficiais do fabricante destacando modelo ofertado, componentes, acessórios e garantia. No caso das certificações</w:t>
            </w:r>
          </w:p>
          <w:p w14:paraId="627EF5C6" w14:textId="77777777" w:rsidR="00E1771E" w:rsidRPr="007F3396" w:rsidRDefault="00E1771E" w:rsidP="00E811C6">
            <w:pPr>
              <w:autoSpaceDE w:val="0"/>
              <w:autoSpaceDN w:val="0"/>
              <w:adjustRightInd w:val="0"/>
              <w:jc w:val="both"/>
              <w:rPr>
                <w:b/>
                <w:bCs/>
                <w:sz w:val="16"/>
                <w:szCs w:val="16"/>
              </w:rPr>
            </w:pPr>
            <w:r w:rsidRPr="007F3396">
              <w:rPr>
                <w:rStyle w:val="normaltextrun"/>
                <w:sz w:val="16"/>
                <w:szCs w:val="16"/>
                <w:lang w:val="pt-PT"/>
              </w:rPr>
              <w:t>extraídas da internet, apresentar página impressa onde consta tal informação, especificando o endereço eletrônico da fonte extraída. Permitindo que a comissão de licitação, comprove pleno atendimento de todas as características técnicas do computador e periféricos em conformidade com as descritas no edital e seus anexos, sob pena de desclassificação da proposta.</w:t>
            </w:r>
          </w:p>
        </w:tc>
        <w:tc>
          <w:tcPr>
            <w:tcW w:w="1488" w:type="dxa"/>
            <w:tcBorders>
              <w:top w:val="single" w:sz="4" w:space="0" w:color="auto"/>
              <w:left w:val="single" w:sz="12" w:space="0" w:color="auto"/>
              <w:bottom w:val="single" w:sz="4" w:space="0" w:color="auto"/>
              <w:right w:val="single" w:sz="12" w:space="0" w:color="auto"/>
            </w:tcBorders>
            <w:vAlign w:val="center"/>
          </w:tcPr>
          <w:p w14:paraId="3BA790CF" w14:textId="77777777" w:rsidR="00E1771E" w:rsidRPr="005A7711" w:rsidRDefault="00E1771E" w:rsidP="00E811C6">
            <w:pPr>
              <w:jc w:val="center"/>
              <w:rPr>
                <w:sz w:val="20"/>
                <w:szCs w:val="20"/>
              </w:rPr>
            </w:pPr>
            <w:r>
              <w:rPr>
                <w:sz w:val="20"/>
                <w:szCs w:val="20"/>
              </w:rPr>
              <w:lastRenderedPageBreak/>
              <w:t>HP / PRODESK 400 G9 DM (I3-13100T) + P22A G5 + CARE PACK – U10N3E</w:t>
            </w:r>
          </w:p>
        </w:tc>
        <w:tc>
          <w:tcPr>
            <w:tcW w:w="1082" w:type="dxa"/>
            <w:tcBorders>
              <w:top w:val="single" w:sz="4" w:space="0" w:color="auto"/>
              <w:left w:val="single" w:sz="12" w:space="0" w:color="auto"/>
              <w:bottom w:val="single" w:sz="4" w:space="0" w:color="auto"/>
              <w:right w:val="single" w:sz="12" w:space="0" w:color="auto"/>
            </w:tcBorders>
            <w:vAlign w:val="center"/>
          </w:tcPr>
          <w:p w14:paraId="266B33E9" w14:textId="77777777" w:rsidR="00E1771E" w:rsidRPr="005A7711" w:rsidRDefault="00E1771E" w:rsidP="00E811C6">
            <w:pPr>
              <w:jc w:val="center"/>
              <w:rPr>
                <w:b/>
                <w:sz w:val="20"/>
                <w:szCs w:val="20"/>
              </w:rPr>
            </w:pPr>
            <w:r>
              <w:rPr>
                <w:b/>
                <w:sz w:val="20"/>
                <w:szCs w:val="20"/>
              </w:rPr>
              <w:t>4.630,00</w:t>
            </w:r>
          </w:p>
        </w:tc>
        <w:tc>
          <w:tcPr>
            <w:tcW w:w="1509" w:type="dxa"/>
            <w:tcBorders>
              <w:top w:val="single" w:sz="4" w:space="0" w:color="auto"/>
              <w:left w:val="single" w:sz="12" w:space="0" w:color="auto"/>
              <w:bottom w:val="single" w:sz="4" w:space="0" w:color="auto"/>
              <w:right w:val="single" w:sz="12" w:space="0" w:color="auto"/>
            </w:tcBorders>
            <w:vAlign w:val="center"/>
          </w:tcPr>
          <w:p w14:paraId="79B33BE5" w14:textId="77777777" w:rsidR="00E1771E" w:rsidRPr="005A7711" w:rsidRDefault="00E1771E" w:rsidP="00E811C6">
            <w:pPr>
              <w:jc w:val="center"/>
              <w:rPr>
                <w:b/>
                <w:sz w:val="20"/>
                <w:szCs w:val="20"/>
              </w:rPr>
            </w:pPr>
            <w:r>
              <w:rPr>
                <w:b/>
                <w:sz w:val="20"/>
                <w:szCs w:val="20"/>
              </w:rPr>
              <w:t>92.600,00</w:t>
            </w:r>
          </w:p>
        </w:tc>
      </w:tr>
      <w:tr w:rsidR="00E1771E" w:rsidRPr="005A7711" w14:paraId="657877E7" w14:textId="77777777" w:rsidTr="00E1771E">
        <w:trPr>
          <w:trHeight w:val="135"/>
        </w:trPr>
        <w:tc>
          <w:tcPr>
            <w:tcW w:w="674" w:type="dxa"/>
            <w:tcBorders>
              <w:top w:val="single" w:sz="4" w:space="0" w:color="auto"/>
              <w:left w:val="single" w:sz="12" w:space="0" w:color="auto"/>
              <w:bottom w:val="single" w:sz="4" w:space="0" w:color="auto"/>
              <w:right w:val="single" w:sz="12" w:space="0" w:color="auto"/>
            </w:tcBorders>
            <w:vAlign w:val="center"/>
          </w:tcPr>
          <w:p w14:paraId="66A35420" w14:textId="77777777" w:rsidR="00E1771E" w:rsidRDefault="00E1771E" w:rsidP="00E811C6">
            <w:pPr>
              <w:jc w:val="center"/>
              <w:textAlignment w:val="center"/>
              <w:rPr>
                <w:sz w:val="20"/>
                <w:szCs w:val="20"/>
              </w:rPr>
            </w:pPr>
            <w:r>
              <w:rPr>
                <w:sz w:val="20"/>
                <w:szCs w:val="20"/>
              </w:rPr>
              <w:lastRenderedPageBreak/>
              <w:t>18</w:t>
            </w:r>
          </w:p>
        </w:tc>
        <w:tc>
          <w:tcPr>
            <w:tcW w:w="691" w:type="dxa"/>
            <w:tcBorders>
              <w:top w:val="single" w:sz="4" w:space="0" w:color="auto"/>
              <w:left w:val="single" w:sz="12" w:space="0" w:color="auto"/>
              <w:bottom w:val="single" w:sz="4" w:space="0" w:color="auto"/>
              <w:right w:val="single" w:sz="12" w:space="0" w:color="auto"/>
            </w:tcBorders>
            <w:vAlign w:val="center"/>
          </w:tcPr>
          <w:p w14:paraId="22DF2AAA" w14:textId="77777777" w:rsidR="00E1771E" w:rsidRPr="005A7711" w:rsidRDefault="00E1771E" w:rsidP="00E811C6">
            <w:pPr>
              <w:widowControl w:val="0"/>
              <w:autoSpaceDE w:val="0"/>
              <w:autoSpaceDN w:val="0"/>
              <w:ind w:left="129" w:right="103"/>
              <w:jc w:val="center"/>
              <w:rPr>
                <w:rFonts w:eastAsia="Tahoma"/>
                <w:sz w:val="20"/>
                <w:szCs w:val="20"/>
                <w:lang w:bidi="pt-BR"/>
              </w:rPr>
            </w:pPr>
            <w:r w:rsidRPr="005A7711">
              <w:rPr>
                <w:rFonts w:eastAsia="Tahoma"/>
                <w:sz w:val="20"/>
                <w:szCs w:val="20"/>
                <w:lang w:bidi="pt-BR"/>
              </w:rPr>
              <w:t>Un</w:t>
            </w:r>
          </w:p>
        </w:tc>
        <w:tc>
          <w:tcPr>
            <w:tcW w:w="913" w:type="dxa"/>
            <w:tcBorders>
              <w:top w:val="single" w:sz="4" w:space="0" w:color="auto"/>
              <w:left w:val="single" w:sz="12" w:space="0" w:color="auto"/>
              <w:bottom w:val="single" w:sz="4" w:space="0" w:color="auto"/>
              <w:right w:val="single" w:sz="12" w:space="0" w:color="auto"/>
            </w:tcBorders>
            <w:vAlign w:val="center"/>
          </w:tcPr>
          <w:p w14:paraId="667489D5" w14:textId="77777777" w:rsidR="00E1771E" w:rsidRPr="005A7711" w:rsidRDefault="00E1771E" w:rsidP="00E811C6">
            <w:pPr>
              <w:widowControl w:val="0"/>
              <w:autoSpaceDE w:val="0"/>
              <w:autoSpaceDN w:val="0"/>
              <w:ind w:left="107"/>
              <w:jc w:val="center"/>
              <w:rPr>
                <w:rFonts w:eastAsia="Tahoma"/>
                <w:b/>
                <w:bCs/>
                <w:sz w:val="20"/>
                <w:szCs w:val="20"/>
                <w:lang w:bidi="pt-BR"/>
              </w:rPr>
            </w:pPr>
            <w:r>
              <w:rPr>
                <w:rFonts w:eastAsia="Tahoma"/>
                <w:b/>
                <w:bCs/>
                <w:sz w:val="20"/>
                <w:szCs w:val="20"/>
                <w:lang w:bidi="pt-BR"/>
              </w:rPr>
              <w:t>15</w:t>
            </w:r>
          </w:p>
        </w:tc>
        <w:tc>
          <w:tcPr>
            <w:tcW w:w="3277" w:type="dxa"/>
            <w:tcBorders>
              <w:top w:val="single" w:sz="4" w:space="0" w:color="auto"/>
              <w:left w:val="single" w:sz="12" w:space="0" w:color="auto"/>
              <w:bottom w:val="single" w:sz="4" w:space="0" w:color="auto"/>
              <w:right w:val="single" w:sz="12" w:space="0" w:color="auto"/>
            </w:tcBorders>
            <w:vAlign w:val="center"/>
          </w:tcPr>
          <w:p w14:paraId="1FD8948F" w14:textId="77777777" w:rsidR="00E1771E" w:rsidRPr="007F3396" w:rsidRDefault="00E1771E" w:rsidP="00E811C6">
            <w:pPr>
              <w:pStyle w:val="TableParagraph"/>
              <w:ind w:left="0"/>
              <w:jc w:val="both"/>
              <w:rPr>
                <w:rFonts w:ascii="Times New Roman" w:hAnsi="Times New Roman" w:cs="Times New Roman"/>
                <w:b/>
                <w:bCs/>
                <w:sz w:val="16"/>
                <w:szCs w:val="16"/>
              </w:rPr>
            </w:pPr>
            <w:r w:rsidRPr="007F3396">
              <w:rPr>
                <w:rFonts w:ascii="Times New Roman" w:hAnsi="Times New Roman" w:cs="Times New Roman"/>
                <w:b/>
                <w:bCs/>
                <w:sz w:val="16"/>
                <w:szCs w:val="16"/>
              </w:rPr>
              <w:t xml:space="preserve">NOTEBOOK CORPORATIVO: </w:t>
            </w:r>
            <w:r w:rsidRPr="007F3396">
              <w:rPr>
                <w:rFonts w:ascii="Times New Roman" w:hAnsi="Times New Roman" w:cs="Times New Roman"/>
                <w:sz w:val="16"/>
                <w:szCs w:val="16"/>
              </w:rPr>
              <w:t>Especificações Mínimas:</w:t>
            </w:r>
          </w:p>
          <w:p w14:paraId="52C8062B" w14:textId="77777777" w:rsidR="00E1771E" w:rsidRPr="007F3396" w:rsidRDefault="00E1771E" w:rsidP="00E811C6">
            <w:pPr>
              <w:pStyle w:val="Default"/>
              <w:jc w:val="both"/>
              <w:rPr>
                <w:rFonts w:ascii="Times New Roman" w:hAnsi="Times New Roman" w:cs="Times New Roman"/>
                <w:sz w:val="16"/>
                <w:szCs w:val="16"/>
              </w:rPr>
            </w:pPr>
            <w:r w:rsidRPr="007F3396">
              <w:rPr>
                <w:rFonts w:ascii="Times New Roman" w:hAnsi="Times New Roman" w:cs="Times New Roman"/>
                <w:sz w:val="16"/>
                <w:szCs w:val="16"/>
              </w:rPr>
              <w:t>Os equipamentos devem pertencer à linha corporativa, serem novos e sem uso, apresentar declaração do fabricante juntamente com a proposta, com emissão não superior a 30 dias.</w:t>
            </w:r>
          </w:p>
          <w:p w14:paraId="5EA17FC1" w14:textId="77777777" w:rsidR="00E1771E" w:rsidRPr="007F3396" w:rsidRDefault="00E1771E" w:rsidP="00E811C6">
            <w:pPr>
              <w:pStyle w:val="Default"/>
              <w:jc w:val="both"/>
              <w:rPr>
                <w:rFonts w:ascii="Times New Roman" w:hAnsi="Times New Roman" w:cs="Times New Roman"/>
                <w:sz w:val="16"/>
                <w:szCs w:val="16"/>
              </w:rPr>
            </w:pPr>
            <w:r w:rsidRPr="007F3396">
              <w:rPr>
                <w:rFonts w:ascii="Times New Roman" w:hAnsi="Times New Roman" w:cs="Times New Roman"/>
                <w:b/>
                <w:bCs/>
                <w:sz w:val="16"/>
                <w:szCs w:val="16"/>
              </w:rPr>
              <w:t xml:space="preserve">Processador </w:t>
            </w:r>
            <w:r w:rsidRPr="007F3396">
              <w:rPr>
                <w:rFonts w:ascii="Times New Roman" w:hAnsi="Times New Roman" w:cs="Times New Roman"/>
                <w:sz w:val="16"/>
                <w:szCs w:val="16"/>
              </w:rPr>
              <w:t xml:space="preserve">4 núcleos físicos, 8 threads, frequência base de 1.0Ghz, com características e desempenho equivalente ou superior ao índice de 7.000 pontos registrado </w:t>
            </w:r>
            <w:proofErr w:type="spellStart"/>
            <w:r w:rsidRPr="007F3396">
              <w:rPr>
                <w:rFonts w:ascii="Times New Roman" w:hAnsi="Times New Roman" w:cs="Times New Roman"/>
                <w:sz w:val="16"/>
                <w:szCs w:val="16"/>
              </w:rPr>
              <w:t>PassMark</w:t>
            </w:r>
            <w:proofErr w:type="spellEnd"/>
            <w:r w:rsidRPr="007F3396">
              <w:rPr>
                <w:rFonts w:ascii="Times New Roman" w:hAnsi="Times New Roman" w:cs="Times New Roman"/>
                <w:sz w:val="16"/>
                <w:szCs w:val="16"/>
              </w:rPr>
              <w:t xml:space="preserve"> - CPU Benchmarks disponível no site http://www.cpubenchmark.net/cpu_list.php.</w:t>
            </w:r>
          </w:p>
          <w:p w14:paraId="74AEEAAC" w14:textId="77777777" w:rsidR="00E1771E" w:rsidRPr="007F3396" w:rsidRDefault="00E1771E" w:rsidP="00E811C6">
            <w:pPr>
              <w:pStyle w:val="Default"/>
              <w:jc w:val="both"/>
              <w:rPr>
                <w:rFonts w:ascii="Times New Roman" w:hAnsi="Times New Roman" w:cs="Times New Roman"/>
                <w:sz w:val="16"/>
                <w:szCs w:val="16"/>
              </w:rPr>
            </w:pPr>
            <w:r w:rsidRPr="007F3396">
              <w:rPr>
                <w:rFonts w:ascii="Times New Roman" w:hAnsi="Times New Roman" w:cs="Times New Roman"/>
                <w:sz w:val="16"/>
                <w:szCs w:val="16"/>
              </w:rPr>
              <w:t>Memória 8GB de memória DDR4 instalada, operando a 2.666Mhz.</w:t>
            </w:r>
          </w:p>
          <w:p w14:paraId="756DC756" w14:textId="77777777" w:rsidR="00E1771E" w:rsidRPr="007F3396" w:rsidRDefault="00E1771E" w:rsidP="00E811C6">
            <w:pPr>
              <w:pStyle w:val="Default"/>
              <w:jc w:val="both"/>
              <w:rPr>
                <w:rFonts w:ascii="Times New Roman" w:hAnsi="Times New Roman" w:cs="Times New Roman"/>
                <w:sz w:val="16"/>
                <w:szCs w:val="16"/>
              </w:rPr>
            </w:pPr>
            <w:r w:rsidRPr="007F3396">
              <w:rPr>
                <w:rFonts w:ascii="Times New Roman" w:hAnsi="Times New Roman" w:cs="Times New Roman"/>
                <w:b/>
                <w:bCs/>
                <w:sz w:val="16"/>
                <w:szCs w:val="16"/>
              </w:rPr>
              <w:t>Armazenamento</w:t>
            </w:r>
            <w:r w:rsidRPr="007F3396">
              <w:rPr>
                <w:rFonts w:ascii="Times New Roman" w:hAnsi="Times New Roman" w:cs="Times New Roman"/>
                <w:sz w:val="16"/>
                <w:szCs w:val="16"/>
              </w:rPr>
              <w:t xml:space="preserve"> instalado do tipo SSD com capacidade de 240GB, do próprio fabricante ou homologado, apresentar </w:t>
            </w:r>
            <w:proofErr w:type="spellStart"/>
            <w:r w:rsidRPr="007F3396">
              <w:rPr>
                <w:rFonts w:ascii="Times New Roman" w:hAnsi="Times New Roman" w:cs="Times New Roman"/>
                <w:sz w:val="16"/>
                <w:szCs w:val="16"/>
              </w:rPr>
              <w:t>part</w:t>
            </w:r>
            <w:proofErr w:type="spellEnd"/>
            <w:r w:rsidRPr="007F3396">
              <w:rPr>
                <w:rFonts w:ascii="Times New Roman" w:hAnsi="Times New Roman" w:cs="Times New Roman"/>
                <w:sz w:val="16"/>
                <w:szCs w:val="16"/>
              </w:rPr>
              <w:t xml:space="preserve"> </w:t>
            </w:r>
            <w:proofErr w:type="spellStart"/>
            <w:r w:rsidRPr="007F3396">
              <w:rPr>
                <w:rFonts w:ascii="Times New Roman" w:hAnsi="Times New Roman" w:cs="Times New Roman"/>
                <w:sz w:val="16"/>
                <w:szCs w:val="16"/>
              </w:rPr>
              <w:t>number</w:t>
            </w:r>
            <w:proofErr w:type="spellEnd"/>
            <w:r w:rsidRPr="007F3396">
              <w:rPr>
                <w:rFonts w:ascii="Times New Roman" w:hAnsi="Times New Roman" w:cs="Times New Roman"/>
                <w:sz w:val="16"/>
                <w:szCs w:val="16"/>
              </w:rPr>
              <w:t xml:space="preserve"> juntamente a proposta.</w:t>
            </w:r>
          </w:p>
          <w:p w14:paraId="0F851C04" w14:textId="77777777" w:rsidR="00E1771E" w:rsidRPr="007F3396" w:rsidRDefault="00E1771E" w:rsidP="00E811C6">
            <w:pPr>
              <w:pStyle w:val="Default"/>
              <w:jc w:val="both"/>
              <w:rPr>
                <w:rFonts w:ascii="Times New Roman" w:hAnsi="Times New Roman" w:cs="Times New Roman"/>
                <w:sz w:val="16"/>
                <w:szCs w:val="16"/>
              </w:rPr>
            </w:pPr>
            <w:r w:rsidRPr="007F3396">
              <w:rPr>
                <w:rFonts w:ascii="Times New Roman" w:hAnsi="Times New Roman" w:cs="Times New Roman"/>
                <w:b/>
                <w:bCs/>
                <w:sz w:val="16"/>
                <w:szCs w:val="16"/>
              </w:rPr>
              <w:t>Placa Principal</w:t>
            </w:r>
            <w:r w:rsidRPr="007F3396">
              <w:rPr>
                <w:rFonts w:ascii="Times New Roman" w:hAnsi="Times New Roman" w:cs="Times New Roman"/>
                <w:sz w:val="16"/>
                <w:szCs w:val="16"/>
              </w:rPr>
              <w:t xml:space="preserve"> da mesma marca do fabricante do equipamento, desenvolvida especificamente para o modelo ofertado, BIOS com direitos de copyright em português, em conformidade com UEFI 2.1 categoria promoters, não sendo aceitas ambas as soluções em regime de OEM ou customizadas. Chipset desenvolvido para o mercado móvel, integrado ao processador em uma única pastilha, tipo SOC (System </w:t>
            </w:r>
            <w:proofErr w:type="spellStart"/>
            <w:r w:rsidRPr="007F3396">
              <w:rPr>
                <w:rFonts w:ascii="Times New Roman" w:hAnsi="Times New Roman" w:cs="Times New Roman"/>
                <w:sz w:val="16"/>
                <w:szCs w:val="16"/>
              </w:rPr>
              <w:t>on</w:t>
            </w:r>
            <w:proofErr w:type="spellEnd"/>
            <w:r w:rsidRPr="007F3396">
              <w:rPr>
                <w:rFonts w:ascii="Times New Roman" w:hAnsi="Times New Roman" w:cs="Times New Roman"/>
                <w:sz w:val="16"/>
                <w:szCs w:val="16"/>
              </w:rPr>
              <w:t xml:space="preserve"> Chip). Deverá possuir 2 (dois) slots de memória, com suporte a expansão de 16GB. Conectividade cabeada no padrão gigabit e sem fio no padrão 802.11ac e Bluetooth 4.2, ambos integrados a placa mãe. Uma saída para conexão de vídeo no padrão digital, não sendo aceita soluções através de adaptadores. Três portas USB 3.1 5Gbps, leitor de cartões disposto no gabinete e segurança </w:t>
            </w:r>
            <w:r w:rsidRPr="007F3396">
              <w:rPr>
                <w:rFonts w:ascii="Times New Roman" w:hAnsi="Times New Roman" w:cs="Times New Roman"/>
                <w:sz w:val="16"/>
                <w:szCs w:val="16"/>
              </w:rPr>
              <w:lastRenderedPageBreak/>
              <w:t xml:space="preserve">integrada do tipo </w:t>
            </w:r>
            <w:proofErr w:type="spellStart"/>
            <w:r w:rsidRPr="007F3396">
              <w:rPr>
                <w:rFonts w:ascii="Times New Roman" w:hAnsi="Times New Roman" w:cs="Times New Roman"/>
                <w:sz w:val="16"/>
                <w:szCs w:val="16"/>
              </w:rPr>
              <w:t>fTPM</w:t>
            </w:r>
            <w:proofErr w:type="spellEnd"/>
            <w:r w:rsidRPr="007F3396">
              <w:rPr>
                <w:rFonts w:ascii="Times New Roman" w:hAnsi="Times New Roman" w:cs="Times New Roman"/>
                <w:sz w:val="16"/>
                <w:szCs w:val="16"/>
              </w:rPr>
              <w:t xml:space="preserve"> para criptografia de dados.</w:t>
            </w:r>
          </w:p>
          <w:p w14:paraId="00907CFB" w14:textId="77777777" w:rsidR="00E1771E" w:rsidRPr="007F3396" w:rsidRDefault="00E1771E" w:rsidP="00E811C6">
            <w:pPr>
              <w:pStyle w:val="Default"/>
              <w:jc w:val="both"/>
              <w:rPr>
                <w:rFonts w:ascii="Times New Roman" w:hAnsi="Times New Roman" w:cs="Times New Roman"/>
                <w:sz w:val="16"/>
                <w:szCs w:val="16"/>
              </w:rPr>
            </w:pPr>
            <w:r w:rsidRPr="007F3396">
              <w:rPr>
                <w:rFonts w:ascii="Times New Roman" w:hAnsi="Times New Roman" w:cs="Times New Roman"/>
                <w:b/>
                <w:bCs/>
                <w:sz w:val="16"/>
                <w:szCs w:val="16"/>
              </w:rPr>
              <w:t>Tela com tecnologia HD LED de 15.6 polegadas</w:t>
            </w:r>
            <w:r w:rsidRPr="007F3396">
              <w:rPr>
                <w:rFonts w:ascii="Times New Roman" w:hAnsi="Times New Roman" w:cs="Times New Roman"/>
                <w:sz w:val="16"/>
                <w:szCs w:val="16"/>
              </w:rPr>
              <w:t>, resolução de 1366 x 768.</w:t>
            </w:r>
          </w:p>
          <w:p w14:paraId="42174D26" w14:textId="77777777" w:rsidR="00E1771E" w:rsidRPr="007F3396" w:rsidRDefault="00E1771E" w:rsidP="00E811C6">
            <w:pPr>
              <w:pStyle w:val="Default"/>
              <w:jc w:val="both"/>
              <w:rPr>
                <w:rFonts w:ascii="Times New Roman" w:hAnsi="Times New Roman" w:cs="Times New Roman"/>
                <w:sz w:val="16"/>
                <w:szCs w:val="16"/>
              </w:rPr>
            </w:pPr>
            <w:r w:rsidRPr="007F3396">
              <w:rPr>
                <w:rFonts w:ascii="Times New Roman" w:hAnsi="Times New Roman" w:cs="Times New Roman"/>
                <w:sz w:val="16"/>
                <w:szCs w:val="16"/>
              </w:rPr>
              <w:t>Multimídia com controle de volume e alto-falantes de som estéreo 16bits incorporado à placa mãe. Deverá possuir conector (es) de entrada e saída de áudio, microfone, e webcam integrada ao gabinete.</w:t>
            </w:r>
          </w:p>
          <w:p w14:paraId="12F78BD7" w14:textId="77777777" w:rsidR="00E1771E" w:rsidRPr="007F3396" w:rsidRDefault="00E1771E" w:rsidP="00E811C6">
            <w:pPr>
              <w:pStyle w:val="Default"/>
              <w:jc w:val="both"/>
              <w:rPr>
                <w:rFonts w:ascii="Times New Roman" w:hAnsi="Times New Roman" w:cs="Times New Roman"/>
                <w:sz w:val="16"/>
                <w:szCs w:val="16"/>
              </w:rPr>
            </w:pPr>
            <w:r w:rsidRPr="007F3396">
              <w:rPr>
                <w:rFonts w:ascii="Times New Roman" w:hAnsi="Times New Roman" w:cs="Times New Roman"/>
                <w:b/>
                <w:bCs/>
                <w:sz w:val="16"/>
                <w:szCs w:val="16"/>
              </w:rPr>
              <w:t>Teclado em conformidade com o padrão ABNT-2</w:t>
            </w:r>
            <w:r w:rsidRPr="007F3396">
              <w:rPr>
                <w:rFonts w:ascii="Times New Roman" w:hAnsi="Times New Roman" w:cs="Times New Roman"/>
                <w:sz w:val="16"/>
                <w:szCs w:val="16"/>
              </w:rPr>
              <w:t xml:space="preserve"> padrão português BR. A impressão sobre as teclas deverá ser do tipo permanente, não podendo apresentar desgaste por abrasão ou uso prolongado.</w:t>
            </w:r>
          </w:p>
          <w:p w14:paraId="3DBC7EAA" w14:textId="77777777" w:rsidR="00E1771E" w:rsidRPr="007F3396" w:rsidRDefault="00E1771E" w:rsidP="00E811C6">
            <w:pPr>
              <w:pStyle w:val="Default"/>
              <w:jc w:val="both"/>
              <w:rPr>
                <w:rFonts w:ascii="Times New Roman" w:hAnsi="Times New Roman" w:cs="Times New Roman"/>
                <w:sz w:val="16"/>
                <w:szCs w:val="16"/>
              </w:rPr>
            </w:pPr>
            <w:r w:rsidRPr="007F3396">
              <w:rPr>
                <w:rFonts w:ascii="Times New Roman" w:hAnsi="Times New Roman" w:cs="Times New Roman"/>
                <w:sz w:val="16"/>
                <w:szCs w:val="16"/>
              </w:rPr>
              <w:t>Dispositivo apontador sensível ao toque (touchpad) incorporado com no mínimo 2 botões.</w:t>
            </w:r>
          </w:p>
          <w:p w14:paraId="03540525" w14:textId="77777777" w:rsidR="00E1771E" w:rsidRPr="007F3396" w:rsidRDefault="00E1771E" w:rsidP="00E811C6">
            <w:pPr>
              <w:pStyle w:val="Default"/>
              <w:jc w:val="both"/>
              <w:rPr>
                <w:rFonts w:ascii="Times New Roman" w:hAnsi="Times New Roman" w:cs="Times New Roman"/>
                <w:sz w:val="16"/>
                <w:szCs w:val="16"/>
              </w:rPr>
            </w:pPr>
            <w:r w:rsidRPr="007F3396">
              <w:rPr>
                <w:rFonts w:ascii="Times New Roman" w:hAnsi="Times New Roman" w:cs="Times New Roman"/>
                <w:sz w:val="16"/>
                <w:szCs w:val="16"/>
              </w:rPr>
              <w:t>Fonte de Alimentação bivolt automática e bateria recarregável de Lítio-</w:t>
            </w:r>
            <w:proofErr w:type="spellStart"/>
            <w:r w:rsidRPr="007F3396">
              <w:rPr>
                <w:rFonts w:ascii="Times New Roman" w:hAnsi="Times New Roman" w:cs="Times New Roman"/>
                <w:sz w:val="16"/>
                <w:szCs w:val="16"/>
              </w:rPr>
              <w:t>ion</w:t>
            </w:r>
            <w:proofErr w:type="spellEnd"/>
            <w:r w:rsidRPr="007F3396">
              <w:rPr>
                <w:rFonts w:ascii="Times New Roman" w:hAnsi="Times New Roman" w:cs="Times New Roman"/>
                <w:sz w:val="16"/>
                <w:szCs w:val="16"/>
              </w:rPr>
              <w:t xml:space="preserve"> (Li-</w:t>
            </w:r>
            <w:proofErr w:type="spellStart"/>
            <w:r w:rsidRPr="007F3396">
              <w:rPr>
                <w:rFonts w:ascii="Times New Roman" w:hAnsi="Times New Roman" w:cs="Times New Roman"/>
                <w:sz w:val="16"/>
                <w:szCs w:val="16"/>
              </w:rPr>
              <w:t>ion</w:t>
            </w:r>
            <w:proofErr w:type="spellEnd"/>
            <w:r w:rsidRPr="007F3396">
              <w:rPr>
                <w:rFonts w:ascii="Times New Roman" w:hAnsi="Times New Roman" w:cs="Times New Roman"/>
                <w:sz w:val="16"/>
                <w:szCs w:val="16"/>
              </w:rPr>
              <w:t xml:space="preserve">) de 41 </w:t>
            </w:r>
            <w:proofErr w:type="spellStart"/>
            <w:r w:rsidRPr="007F3396">
              <w:rPr>
                <w:rFonts w:ascii="Times New Roman" w:hAnsi="Times New Roman" w:cs="Times New Roman"/>
                <w:sz w:val="16"/>
                <w:szCs w:val="16"/>
              </w:rPr>
              <w:t>Whr</w:t>
            </w:r>
            <w:proofErr w:type="spellEnd"/>
            <w:r w:rsidRPr="007F3396">
              <w:rPr>
                <w:rFonts w:ascii="Times New Roman" w:hAnsi="Times New Roman" w:cs="Times New Roman"/>
                <w:sz w:val="16"/>
                <w:szCs w:val="16"/>
              </w:rPr>
              <w:t>, suportando autonomia de 9 horas.</w:t>
            </w:r>
          </w:p>
          <w:p w14:paraId="4956178F" w14:textId="77777777" w:rsidR="00E1771E" w:rsidRPr="007F3396" w:rsidRDefault="00E1771E" w:rsidP="00E811C6">
            <w:pPr>
              <w:pStyle w:val="Default"/>
              <w:jc w:val="both"/>
              <w:rPr>
                <w:rFonts w:ascii="Times New Roman" w:hAnsi="Times New Roman" w:cs="Times New Roman"/>
                <w:sz w:val="16"/>
                <w:szCs w:val="16"/>
              </w:rPr>
            </w:pPr>
            <w:r w:rsidRPr="007F3396">
              <w:rPr>
                <w:rFonts w:ascii="Times New Roman" w:hAnsi="Times New Roman" w:cs="Times New Roman"/>
                <w:sz w:val="16"/>
                <w:szCs w:val="16"/>
              </w:rPr>
              <w:t>Acompanhar uma mochila para o transporte do equipamento com segurança, contendo a mesma marca do equipamento ofertado.</w:t>
            </w:r>
          </w:p>
          <w:p w14:paraId="06D2AEDC" w14:textId="77777777" w:rsidR="00E1771E" w:rsidRPr="007F3396" w:rsidRDefault="00E1771E" w:rsidP="00E811C6">
            <w:pPr>
              <w:pStyle w:val="Default"/>
              <w:jc w:val="both"/>
              <w:rPr>
                <w:rFonts w:ascii="Times New Roman" w:hAnsi="Times New Roman" w:cs="Times New Roman"/>
                <w:sz w:val="16"/>
                <w:szCs w:val="16"/>
              </w:rPr>
            </w:pPr>
            <w:r w:rsidRPr="007F3396">
              <w:rPr>
                <w:rFonts w:ascii="Times New Roman" w:hAnsi="Times New Roman" w:cs="Times New Roman"/>
                <w:b/>
                <w:bCs/>
                <w:sz w:val="16"/>
                <w:szCs w:val="16"/>
              </w:rPr>
              <w:t>Sistema operacional instalado para Microsoft Windows 11 Professional 64 bits ou superior</w:t>
            </w:r>
            <w:r w:rsidRPr="007F3396">
              <w:rPr>
                <w:rFonts w:ascii="Times New Roman" w:hAnsi="Times New Roman" w:cs="Times New Roman"/>
                <w:sz w:val="16"/>
                <w:szCs w:val="16"/>
              </w:rPr>
              <w:t>, licenciado com ativação através da BIOS do computador.</w:t>
            </w:r>
          </w:p>
          <w:p w14:paraId="5B8AD33C" w14:textId="77777777" w:rsidR="00E1771E" w:rsidRPr="007F3396" w:rsidRDefault="00E1771E" w:rsidP="00E811C6">
            <w:pPr>
              <w:pStyle w:val="Default"/>
              <w:jc w:val="both"/>
              <w:rPr>
                <w:rFonts w:ascii="Times New Roman" w:hAnsi="Times New Roman" w:cs="Times New Roman"/>
                <w:sz w:val="16"/>
                <w:szCs w:val="16"/>
              </w:rPr>
            </w:pPr>
            <w:r w:rsidRPr="007F3396">
              <w:rPr>
                <w:rFonts w:ascii="Times New Roman" w:hAnsi="Times New Roman" w:cs="Times New Roman"/>
                <w:b/>
                <w:bCs/>
                <w:sz w:val="16"/>
                <w:szCs w:val="16"/>
              </w:rPr>
              <w:t>Garantia</w:t>
            </w:r>
            <w:r w:rsidRPr="007F3396">
              <w:rPr>
                <w:rFonts w:ascii="Times New Roman" w:hAnsi="Times New Roman" w:cs="Times New Roman"/>
                <w:sz w:val="16"/>
                <w:szCs w:val="16"/>
              </w:rPr>
              <w:t xml:space="preserve"> padrão do fabricante, por um período de </w:t>
            </w:r>
            <w:r w:rsidRPr="007F3396">
              <w:rPr>
                <w:rFonts w:ascii="Times New Roman" w:hAnsi="Times New Roman" w:cs="Times New Roman"/>
                <w:b/>
                <w:bCs/>
                <w:sz w:val="16"/>
                <w:szCs w:val="16"/>
              </w:rPr>
              <w:t>36(trinta e seis) meses e 12(doze) meses para bateria</w:t>
            </w:r>
            <w:r w:rsidRPr="007F3396">
              <w:rPr>
                <w:rFonts w:ascii="Times New Roman" w:hAnsi="Times New Roman" w:cs="Times New Roman"/>
                <w:sz w:val="16"/>
                <w:szCs w:val="16"/>
              </w:rPr>
              <w:t>, com mão-de-obra de assistência técnica e serviço de suporte para reposição e reparo de peças danificadas por problemas de fabricação, exceto para componentes de upgrade. O fabricante, deve possuir central de atendimento tipo (0800) para abertura dos chamados de garantia capazes de executar tarefas de troubleshooting e resolver problemas durante o próprio atendimento, comprometendo- se a manter registros dos mesmos constando a descrição do problema. Não serão aceitas adaptações no equipamento, adição ou subtração de componentes por empresas não autorizadas, esta exigência visa a procedência e garantia total do equipamento pelo fabricante, apresentar comprovação do fabricante juntamente com a proposta. O fabricante do computador devera possuir site na internet para downloads de drivers e dos softwares originais instalados na fábrica, bem como para verificação status de garantia vigente.</w:t>
            </w:r>
          </w:p>
          <w:p w14:paraId="77D6902B" w14:textId="77777777" w:rsidR="00E1771E" w:rsidRPr="007F3396" w:rsidRDefault="00E1771E" w:rsidP="00E811C6">
            <w:pPr>
              <w:pStyle w:val="Default"/>
              <w:jc w:val="both"/>
              <w:rPr>
                <w:rFonts w:ascii="Times New Roman" w:hAnsi="Times New Roman" w:cs="Times New Roman"/>
                <w:sz w:val="16"/>
                <w:szCs w:val="16"/>
              </w:rPr>
            </w:pPr>
            <w:r w:rsidRPr="007F3396">
              <w:rPr>
                <w:rFonts w:ascii="Times New Roman" w:hAnsi="Times New Roman" w:cs="Times New Roman"/>
                <w:sz w:val="16"/>
                <w:szCs w:val="16"/>
              </w:rPr>
              <w:t xml:space="preserve">O computador ofertado deverá estar enquadrado ou de acordo com as diretivas </w:t>
            </w:r>
            <w:proofErr w:type="spellStart"/>
            <w:r w:rsidRPr="007F3396">
              <w:rPr>
                <w:rFonts w:ascii="Times New Roman" w:hAnsi="Times New Roman" w:cs="Times New Roman"/>
                <w:sz w:val="16"/>
                <w:szCs w:val="16"/>
              </w:rPr>
              <w:t>RoHS</w:t>
            </w:r>
            <w:proofErr w:type="spellEnd"/>
            <w:r w:rsidRPr="007F3396">
              <w:rPr>
                <w:rFonts w:ascii="Times New Roman" w:hAnsi="Times New Roman" w:cs="Times New Roman"/>
                <w:sz w:val="16"/>
                <w:szCs w:val="16"/>
              </w:rPr>
              <w:t>, ENERGY STAR, EPEAT Silver, DMTF Board ou CIM e ser compatível com sistemas operacionais Windows, comprovado através da certificação HCL do respectivo desenvolvedor.</w:t>
            </w:r>
          </w:p>
          <w:p w14:paraId="7D65A69F" w14:textId="77777777" w:rsidR="00E1771E" w:rsidRPr="007F3396" w:rsidRDefault="00E1771E" w:rsidP="00E811C6">
            <w:pPr>
              <w:autoSpaceDE w:val="0"/>
              <w:autoSpaceDN w:val="0"/>
              <w:adjustRightInd w:val="0"/>
              <w:jc w:val="both"/>
              <w:rPr>
                <w:b/>
                <w:bCs/>
                <w:sz w:val="16"/>
                <w:szCs w:val="16"/>
              </w:rPr>
            </w:pPr>
            <w:r w:rsidRPr="007F3396">
              <w:rPr>
                <w:sz w:val="16"/>
                <w:szCs w:val="16"/>
              </w:rPr>
              <w:t xml:space="preserve">A proposta deverá destacar claramente a marca, modelo e o processador para os equipamentos ofertados, devendo ainda ser apresentado juntamente com a proposta, comprovações oficiais do fabricante destacando modelo ofertado, componentes, acessórios e garantia. No caso das certificações extraídas da internet, apresentar página impressa onde consta tal informação, especificando o endereço eletrônico da fonte extraída. Permitindo que a comissão de licitação, comprove pleno atendimento de todas as características técnicas do computador e </w:t>
            </w:r>
            <w:r w:rsidRPr="007F3396">
              <w:rPr>
                <w:sz w:val="16"/>
                <w:szCs w:val="16"/>
              </w:rPr>
              <w:lastRenderedPageBreak/>
              <w:t>periféricos em conformidade com as descritas no edital e seus anexos, sob pena de desclassificação da proposta.</w:t>
            </w:r>
          </w:p>
        </w:tc>
        <w:tc>
          <w:tcPr>
            <w:tcW w:w="1488" w:type="dxa"/>
            <w:tcBorders>
              <w:top w:val="single" w:sz="4" w:space="0" w:color="auto"/>
              <w:left w:val="single" w:sz="12" w:space="0" w:color="auto"/>
              <w:bottom w:val="single" w:sz="4" w:space="0" w:color="auto"/>
              <w:right w:val="single" w:sz="12" w:space="0" w:color="auto"/>
            </w:tcBorders>
            <w:vAlign w:val="center"/>
          </w:tcPr>
          <w:p w14:paraId="3FB61C45" w14:textId="77777777" w:rsidR="00E1771E" w:rsidRPr="005A7711" w:rsidRDefault="00E1771E" w:rsidP="00E811C6">
            <w:pPr>
              <w:jc w:val="center"/>
              <w:rPr>
                <w:sz w:val="20"/>
                <w:szCs w:val="20"/>
              </w:rPr>
            </w:pPr>
            <w:r>
              <w:rPr>
                <w:sz w:val="20"/>
                <w:szCs w:val="20"/>
              </w:rPr>
              <w:lastRenderedPageBreak/>
              <w:t>HP / 250 G9 (I5 – 1235U) + MOCHILA + CARE PACK – U9BA7E</w:t>
            </w:r>
          </w:p>
        </w:tc>
        <w:tc>
          <w:tcPr>
            <w:tcW w:w="1082" w:type="dxa"/>
            <w:tcBorders>
              <w:top w:val="single" w:sz="4" w:space="0" w:color="auto"/>
              <w:left w:val="single" w:sz="12" w:space="0" w:color="auto"/>
              <w:bottom w:val="single" w:sz="4" w:space="0" w:color="auto"/>
              <w:right w:val="single" w:sz="12" w:space="0" w:color="auto"/>
            </w:tcBorders>
            <w:vAlign w:val="center"/>
          </w:tcPr>
          <w:p w14:paraId="48675C4E" w14:textId="77777777" w:rsidR="00E1771E" w:rsidRPr="005A7711" w:rsidRDefault="00E1771E" w:rsidP="00E811C6">
            <w:pPr>
              <w:jc w:val="center"/>
              <w:rPr>
                <w:b/>
                <w:sz w:val="20"/>
                <w:szCs w:val="20"/>
              </w:rPr>
            </w:pPr>
            <w:r>
              <w:rPr>
                <w:b/>
                <w:sz w:val="20"/>
                <w:szCs w:val="20"/>
              </w:rPr>
              <w:t>3.900,00</w:t>
            </w:r>
          </w:p>
        </w:tc>
        <w:tc>
          <w:tcPr>
            <w:tcW w:w="1509" w:type="dxa"/>
            <w:tcBorders>
              <w:top w:val="single" w:sz="4" w:space="0" w:color="auto"/>
              <w:left w:val="single" w:sz="12" w:space="0" w:color="auto"/>
              <w:bottom w:val="single" w:sz="4" w:space="0" w:color="auto"/>
              <w:right w:val="single" w:sz="12" w:space="0" w:color="auto"/>
            </w:tcBorders>
            <w:vAlign w:val="center"/>
          </w:tcPr>
          <w:p w14:paraId="404D02FD" w14:textId="77777777" w:rsidR="00E1771E" w:rsidRPr="005A7711" w:rsidRDefault="00E1771E" w:rsidP="00E811C6">
            <w:pPr>
              <w:jc w:val="center"/>
              <w:rPr>
                <w:b/>
                <w:sz w:val="20"/>
                <w:szCs w:val="20"/>
              </w:rPr>
            </w:pPr>
            <w:r>
              <w:rPr>
                <w:b/>
                <w:sz w:val="20"/>
                <w:szCs w:val="20"/>
              </w:rPr>
              <w:t>58.500,00</w:t>
            </w:r>
          </w:p>
        </w:tc>
      </w:tr>
      <w:tr w:rsidR="00E1771E" w:rsidRPr="005A7711" w14:paraId="541C3608" w14:textId="77777777" w:rsidTr="00E1771E">
        <w:trPr>
          <w:trHeight w:val="135"/>
        </w:trPr>
        <w:tc>
          <w:tcPr>
            <w:tcW w:w="674" w:type="dxa"/>
            <w:tcBorders>
              <w:top w:val="single" w:sz="4" w:space="0" w:color="auto"/>
              <w:left w:val="single" w:sz="12" w:space="0" w:color="auto"/>
              <w:bottom w:val="single" w:sz="4" w:space="0" w:color="auto"/>
              <w:right w:val="single" w:sz="12" w:space="0" w:color="auto"/>
            </w:tcBorders>
            <w:vAlign w:val="center"/>
          </w:tcPr>
          <w:p w14:paraId="599CCA82" w14:textId="77777777" w:rsidR="00E1771E" w:rsidRDefault="00E1771E" w:rsidP="00E811C6">
            <w:pPr>
              <w:jc w:val="center"/>
              <w:textAlignment w:val="center"/>
              <w:rPr>
                <w:sz w:val="20"/>
                <w:szCs w:val="20"/>
              </w:rPr>
            </w:pPr>
            <w:r>
              <w:rPr>
                <w:sz w:val="20"/>
                <w:szCs w:val="20"/>
              </w:rPr>
              <w:lastRenderedPageBreak/>
              <w:t>20</w:t>
            </w:r>
          </w:p>
        </w:tc>
        <w:tc>
          <w:tcPr>
            <w:tcW w:w="691" w:type="dxa"/>
            <w:tcBorders>
              <w:top w:val="single" w:sz="4" w:space="0" w:color="auto"/>
              <w:left w:val="single" w:sz="12" w:space="0" w:color="auto"/>
              <w:bottom w:val="single" w:sz="4" w:space="0" w:color="auto"/>
              <w:right w:val="single" w:sz="12" w:space="0" w:color="auto"/>
            </w:tcBorders>
            <w:vAlign w:val="center"/>
          </w:tcPr>
          <w:p w14:paraId="6F11C526" w14:textId="77777777" w:rsidR="00E1771E" w:rsidRPr="005A7711" w:rsidRDefault="00E1771E" w:rsidP="00E811C6">
            <w:pPr>
              <w:widowControl w:val="0"/>
              <w:autoSpaceDE w:val="0"/>
              <w:autoSpaceDN w:val="0"/>
              <w:ind w:left="129" w:right="103"/>
              <w:jc w:val="center"/>
              <w:rPr>
                <w:rFonts w:eastAsia="Tahoma"/>
                <w:sz w:val="20"/>
                <w:szCs w:val="20"/>
                <w:lang w:bidi="pt-BR"/>
              </w:rPr>
            </w:pPr>
            <w:r w:rsidRPr="0074714E">
              <w:rPr>
                <w:rFonts w:eastAsia="Tahoma"/>
                <w:sz w:val="20"/>
                <w:szCs w:val="20"/>
                <w:lang w:bidi="pt-BR"/>
              </w:rPr>
              <w:t>Un</w:t>
            </w:r>
          </w:p>
        </w:tc>
        <w:tc>
          <w:tcPr>
            <w:tcW w:w="913" w:type="dxa"/>
            <w:tcBorders>
              <w:top w:val="single" w:sz="4" w:space="0" w:color="auto"/>
              <w:left w:val="single" w:sz="12" w:space="0" w:color="auto"/>
              <w:bottom w:val="single" w:sz="4" w:space="0" w:color="auto"/>
              <w:right w:val="single" w:sz="12" w:space="0" w:color="auto"/>
            </w:tcBorders>
            <w:vAlign w:val="center"/>
          </w:tcPr>
          <w:p w14:paraId="17C5408A" w14:textId="77777777" w:rsidR="00E1771E" w:rsidRPr="005A7711" w:rsidRDefault="00E1771E" w:rsidP="00E811C6">
            <w:pPr>
              <w:widowControl w:val="0"/>
              <w:autoSpaceDE w:val="0"/>
              <w:autoSpaceDN w:val="0"/>
              <w:ind w:left="107"/>
              <w:jc w:val="center"/>
              <w:rPr>
                <w:rFonts w:eastAsia="Tahoma"/>
                <w:b/>
                <w:bCs/>
                <w:sz w:val="20"/>
                <w:szCs w:val="20"/>
                <w:lang w:bidi="pt-BR"/>
              </w:rPr>
            </w:pPr>
            <w:r>
              <w:rPr>
                <w:rFonts w:eastAsia="Tahoma"/>
                <w:b/>
                <w:bCs/>
                <w:sz w:val="20"/>
                <w:szCs w:val="20"/>
                <w:lang w:bidi="pt-BR"/>
              </w:rPr>
              <w:t>05</w:t>
            </w:r>
          </w:p>
        </w:tc>
        <w:tc>
          <w:tcPr>
            <w:tcW w:w="3277" w:type="dxa"/>
            <w:tcBorders>
              <w:top w:val="single" w:sz="4" w:space="0" w:color="auto"/>
              <w:left w:val="single" w:sz="12" w:space="0" w:color="auto"/>
              <w:bottom w:val="single" w:sz="4" w:space="0" w:color="auto"/>
              <w:right w:val="single" w:sz="12" w:space="0" w:color="auto"/>
            </w:tcBorders>
            <w:vAlign w:val="center"/>
          </w:tcPr>
          <w:p w14:paraId="054999D2" w14:textId="77777777" w:rsidR="00E1771E" w:rsidRPr="007F3396" w:rsidRDefault="00E1771E" w:rsidP="00E811C6">
            <w:pPr>
              <w:pStyle w:val="Default"/>
              <w:jc w:val="both"/>
              <w:rPr>
                <w:rFonts w:ascii="Times New Roman" w:hAnsi="Times New Roman" w:cs="Times New Roman"/>
                <w:b/>
                <w:bCs/>
                <w:sz w:val="16"/>
                <w:szCs w:val="16"/>
              </w:rPr>
            </w:pPr>
            <w:r w:rsidRPr="007F3396">
              <w:rPr>
                <w:rFonts w:ascii="Times New Roman" w:hAnsi="Times New Roman" w:cs="Times New Roman"/>
                <w:b/>
                <w:bCs/>
                <w:sz w:val="16"/>
                <w:szCs w:val="16"/>
              </w:rPr>
              <w:t xml:space="preserve">MONITOR LED IPS 21" - </w:t>
            </w:r>
            <w:r w:rsidRPr="007F3396">
              <w:rPr>
                <w:rFonts w:ascii="Times New Roman" w:hAnsi="Times New Roman" w:cs="Times New Roman"/>
                <w:sz w:val="16"/>
                <w:szCs w:val="16"/>
              </w:rPr>
              <w:t>Especificações Mínimas</w:t>
            </w:r>
            <w:r w:rsidRPr="007F3396">
              <w:rPr>
                <w:rFonts w:ascii="Times New Roman" w:hAnsi="Times New Roman" w:cs="Times New Roman"/>
                <w:b/>
                <w:bCs/>
                <w:sz w:val="16"/>
                <w:szCs w:val="16"/>
              </w:rPr>
              <w:t>:</w:t>
            </w:r>
          </w:p>
          <w:p w14:paraId="739EBCCA" w14:textId="77777777" w:rsidR="00E1771E" w:rsidRPr="007F3396" w:rsidRDefault="00E1771E" w:rsidP="00E811C6">
            <w:pPr>
              <w:pStyle w:val="Default"/>
              <w:jc w:val="both"/>
              <w:rPr>
                <w:rFonts w:ascii="Times New Roman" w:hAnsi="Times New Roman" w:cs="Times New Roman"/>
                <w:sz w:val="16"/>
                <w:szCs w:val="16"/>
              </w:rPr>
            </w:pPr>
            <w:r w:rsidRPr="007F3396">
              <w:rPr>
                <w:rFonts w:ascii="Times New Roman" w:hAnsi="Times New Roman" w:cs="Times New Roman"/>
                <w:sz w:val="16"/>
                <w:szCs w:val="16"/>
              </w:rPr>
              <w:t xml:space="preserve">Os equipamentos devem pertencer à linha corporativa, serem novos, sem uso, não sendo aceitos equipamentos destinados ao uso doméstico ou descontinuados. Ângulos de visualização amplos de 178 </w:t>
            </w:r>
            <w:proofErr w:type="spellStart"/>
            <w:proofErr w:type="gramStart"/>
            <w:r w:rsidRPr="007F3396">
              <w:rPr>
                <w:rFonts w:ascii="Times New Roman" w:hAnsi="Times New Roman" w:cs="Times New Roman"/>
                <w:sz w:val="16"/>
                <w:szCs w:val="16"/>
              </w:rPr>
              <w:t>graus.Resolução</w:t>
            </w:r>
            <w:proofErr w:type="spellEnd"/>
            <w:proofErr w:type="gramEnd"/>
            <w:r w:rsidRPr="007F3396">
              <w:rPr>
                <w:rFonts w:ascii="Times New Roman" w:hAnsi="Times New Roman" w:cs="Times New Roman"/>
                <w:sz w:val="16"/>
                <w:szCs w:val="16"/>
              </w:rPr>
              <w:t xml:space="preserve"> FULL HD de 1920 x 1080.Taxa de contraste dinâmico de 3m:1.Ajuste de altura 100mm, inclinação, rotação e orientação do monitor.</w:t>
            </w:r>
          </w:p>
          <w:p w14:paraId="2BBD97BB" w14:textId="77777777" w:rsidR="00E1771E" w:rsidRPr="007F3396" w:rsidRDefault="00E1771E" w:rsidP="00E811C6">
            <w:pPr>
              <w:pStyle w:val="Default"/>
              <w:jc w:val="both"/>
              <w:rPr>
                <w:rFonts w:ascii="Times New Roman" w:hAnsi="Times New Roman" w:cs="Times New Roman"/>
                <w:sz w:val="16"/>
                <w:szCs w:val="16"/>
              </w:rPr>
            </w:pPr>
            <w:r w:rsidRPr="007F3396">
              <w:rPr>
                <w:rFonts w:ascii="Times New Roman" w:hAnsi="Times New Roman" w:cs="Times New Roman"/>
                <w:sz w:val="16"/>
                <w:szCs w:val="16"/>
              </w:rPr>
              <w:t xml:space="preserve">Portas HDMI, DP e VGA integradas ao </w:t>
            </w:r>
            <w:proofErr w:type="spellStart"/>
            <w:proofErr w:type="gramStart"/>
            <w:r w:rsidRPr="007F3396">
              <w:rPr>
                <w:rFonts w:ascii="Times New Roman" w:hAnsi="Times New Roman" w:cs="Times New Roman"/>
                <w:sz w:val="16"/>
                <w:szCs w:val="16"/>
              </w:rPr>
              <w:t>monitor.Padrão</w:t>
            </w:r>
            <w:proofErr w:type="spellEnd"/>
            <w:proofErr w:type="gramEnd"/>
            <w:r w:rsidRPr="007F3396">
              <w:rPr>
                <w:rFonts w:ascii="Times New Roman" w:hAnsi="Times New Roman" w:cs="Times New Roman"/>
                <w:sz w:val="16"/>
                <w:szCs w:val="16"/>
              </w:rPr>
              <w:t xml:space="preserve"> VESA de 100 </w:t>
            </w:r>
            <w:proofErr w:type="spellStart"/>
            <w:r w:rsidRPr="007F3396">
              <w:rPr>
                <w:rFonts w:ascii="Times New Roman" w:hAnsi="Times New Roman" w:cs="Times New Roman"/>
                <w:sz w:val="16"/>
                <w:szCs w:val="16"/>
              </w:rPr>
              <w:t>mm.Alimentação</w:t>
            </w:r>
            <w:proofErr w:type="spellEnd"/>
            <w:r w:rsidRPr="007F3396">
              <w:rPr>
                <w:rFonts w:ascii="Times New Roman" w:hAnsi="Times New Roman" w:cs="Times New Roman"/>
                <w:sz w:val="16"/>
                <w:szCs w:val="16"/>
              </w:rPr>
              <w:t>: bivolt.</w:t>
            </w:r>
          </w:p>
          <w:p w14:paraId="2372AEA3" w14:textId="77777777" w:rsidR="00E1771E" w:rsidRPr="007F3396" w:rsidRDefault="00E1771E" w:rsidP="00E811C6">
            <w:pPr>
              <w:autoSpaceDE w:val="0"/>
              <w:autoSpaceDN w:val="0"/>
              <w:adjustRightInd w:val="0"/>
              <w:jc w:val="both"/>
              <w:rPr>
                <w:b/>
                <w:bCs/>
                <w:sz w:val="16"/>
                <w:szCs w:val="16"/>
              </w:rPr>
            </w:pPr>
            <w:r w:rsidRPr="007F3396">
              <w:rPr>
                <w:b/>
                <w:bCs/>
                <w:sz w:val="16"/>
                <w:szCs w:val="16"/>
              </w:rPr>
              <w:t xml:space="preserve">Garantia de 36 meses </w:t>
            </w:r>
            <w:proofErr w:type="spellStart"/>
            <w:r w:rsidRPr="007F3396">
              <w:rPr>
                <w:b/>
                <w:bCs/>
                <w:sz w:val="16"/>
                <w:szCs w:val="16"/>
              </w:rPr>
              <w:t>onsite</w:t>
            </w:r>
            <w:proofErr w:type="spellEnd"/>
            <w:r w:rsidRPr="007F3396">
              <w:rPr>
                <w:sz w:val="16"/>
                <w:szCs w:val="16"/>
              </w:rPr>
              <w:t xml:space="preserve"> ou troca do monitor prestado pelo próprio fabricante, apresentar declaração do fabricante juntamente com a proposta, comprovando o prazo e o tipo de garantia ofertado, sob pena de desclassificação da proposta.</w:t>
            </w:r>
          </w:p>
        </w:tc>
        <w:tc>
          <w:tcPr>
            <w:tcW w:w="1488" w:type="dxa"/>
            <w:tcBorders>
              <w:top w:val="single" w:sz="4" w:space="0" w:color="auto"/>
              <w:left w:val="single" w:sz="12" w:space="0" w:color="auto"/>
              <w:bottom w:val="single" w:sz="4" w:space="0" w:color="auto"/>
              <w:right w:val="single" w:sz="12" w:space="0" w:color="auto"/>
            </w:tcBorders>
            <w:vAlign w:val="center"/>
          </w:tcPr>
          <w:p w14:paraId="01A2648E" w14:textId="77777777" w:rsidR="00E1771E" w:rsidRPr="005A7711" w:rsidRDefault="00E1771E" w:rsidP="00E811C6">
            <w:pPr>
              <w:jc w:val="center"/>
              <w:rPr>
                <w:sz w:val="20"/>
                <w:szCs w:val="20"/>
              </w:rPr>
            </w:pPr>
            <w:r>
              <w:rPr>
                <w:sz w:val="20"/>
                <w:szCs w:val="20"/>
              </w:rPr>
              <w:t>HP / P22A G5</w:t>
            </w:r>
          </w:p>
        </w:tc>
        <w:tc>
          <w:tcPr>
            <w:tcW w:w="1082" w:type="dxa"/>
            <w:tcBorders>
              <w:top w:val="single" w:sz="4" w:space="0" w:color="auto"/>
              <w:left w:val="single" w:sz="12" w:space="0" w:color="auto"/>
              <w:bottom w:val="single" w:sz="4" w:space="0" w:color="auto"/>
              <w:right w:val="single" w:sz="12" w:space="0" w:color="auto"/>
            </w:tcBorders>
            <w:vAlign w:val="center"/>
          </w:tcPr>
          <w:p w14:paraId="4DF85E0C" w14:textId="77777777" w:rsidR="00E1771E" w:rsidRPr="005A7711" w:rsidRDefault="00E1771E" w:rsidP="00E811C6">
            <w:pPr>
              <w:jc w:val="center"/>
              <w:rPr>
                <w:b/>
                <w:sz w:val="20"/>
                <w:szCs w:val="20"/>
              </w:rPr>
            </w:pPr>
            <w:r>
              <w:rPr>
                <w:b/>
                <w:sz w:val="20"/>
                <w:szCs w:val="20"/>
              </w:rPr>
              <w:t>930,00</w:t>
            </w:r>
          </w:p>
        </w:tc>
        <w:tc>
          <w:tcPr>
            <w:tcW w:w="1509" w:type="dxa"/>
            <w:tcBorders>
              <w:top w:val="single" w:sz="4" w:space="0" w:color="auto"/>
              <w:left w:val="single" w:sz="12" w:space="0" w:color="auto"/>
              <w:bottom w:val="single" w:sz="4" w:space="0" w:color="auto"/>
              <w:right w:val="single" w:sz="12" w:space="0" w:color="auto"/>
            </w:tcBorders>
            <w:vAlign w:val="center"/>
          </w:tcPr>
          <w:p w14:paraId="4C3CD09F" w14:textId="77777777" w:rsidR="00E1771E" w:rsidRPr="005A7711" w:rsidRDefault="00E1771E" w:rsidP="00E811C6">
            <w:pPr>
              <w:jc w:val="center"/>
              <w:rPr>
                <w:b/>
                <w:sz w:val="20"/>
                <w:szCs w:val="20"/>
              </w:rPr>
            </w:pPr>
            <w:r>
              <w:rPr>
                <w:b/>
                <w:sz w:val="20"/>
                <w:szCs w:val="20"/>
              </w:rPr>
              <w:t>4.650,00</w:t>
            </w:r>
          </w:p>
        </w:tc>
      </w:tr>
      <w:tr w:rsidR="00E1771E" w:rsidRPr="005A7711" w14:paraId="2F99D5D5" w14:textId="77777777" w:rsidTr="00E1771E">
        <w:trPr>
          <w:trHeight w:val="135"/>
        </w:trPr>
        <w:tc>
          <w:tcPr>
            <w:tcW w:w="9634" w:type="dxa"/>
            <w:gridSpan w:val="7"/>
            <w:tcBorders>
              <w:top w:val="single" w:sz="4" w:space="0" w:color="auto"/>
              <w:left w:val="single" w:sz="12" w:space="0" w:color="auto"/>
              <w:bottom w:val="single" w:sz="4" w:space="0" w:color="auto"/>
              <w:right w:val="single" w:sz="12" w:space="0" w:color="auto"/>
            </w:tcBorders>
            <w:vAlign w:val="center"/>
          </w:tcPr>
          <w:p w14:paraId="5951BBAE" w14:textId="77777777" w:rsidR="00E1771E" w:rsidRDefault="00E1771E" w:rsidP="00E811C6">
            <w:pPr>
              <w:jc w:val="center"/>
              <w:rPr>
                <w:b/>
                <w:sz w:val="20"/>
                <w:szCs w:val="20"/>
              </w:rPr>
            </w:pPr>
            <w:r>
              <w:rPr>
                <w:b/>
                <w:sz w:val="20"/>
                <w:szCs w:val="20"/>
              </w:rPr>
              <w:t>VALOR TOTAL R$ 228.750,00</w:t>
            </w:r>
          </w:p>
        </w:tc>
      </w:tr>
    </w:tbl>
    <w:p w14:paraId="59AB3775" w14:textId="77777777" w:rsidR="00D86B98" w:rsidRDefault="00D86B98" w:rsidP="00D86B98">
      <w:pPr>
        <w:jc w:val="both"/>
        <w:rPr>
          <w:rFonts w:ascii="Arial Narrow" w:hAnsi="Arial Narrow" w:cs="Arial"/>
          <w:b/>
          <w:sz w:val="20"/>
          <w:szCs w:val="20"/>
          <w:highlight w:val="yellow"/>
        </w:rPr>
      </w:pPr>
    </w:p>
    <w:p w14:paraId="187B7818" w14:textId="77777777" w:rsidR="00D86B98" w:rsidRDefault="00D86B98" w:rsidP="00D86B98">
      <w:pPr>
        <w:jc w:val="both"/>
        <w:rPr>
          <w:rFonts w:ascii="Arial Narrow" w:hAnsi="Arial Narrow" w:cs="Arial"/>
          <w:b/>
          <w:sz w:val="20"/>
          <w:szCs w:val="20"/>
        </w:rPr>
      </w:pPr>
      <w:r>
        <w:rPr>
          <w:rFonts w:ascii="Arial Narrow" w:hAnsi="Arial Narrow" w:cs="Arial"/>
          <w:b/>
          <w:sz w:val="20"/>
          <w:szCs w:val="20"/>
        </w:rPr>
        <w:t>CLÁUSULA TERCEIRA - DO PAGAMENTO:</w:t>
      </w:r>
    </w:p>
    <w:p w14:paraId="53BAFC78" w14:textId="0A69531B" w:rsidR="00D86B98" w:rsidRDefault="00D86B98" w:rsidP="00D86B98">
      <w:pPr>
        <w:tabs>
          <w:tab w:val="left" w:pos="2880"/>
        </w:tabs>
        <w:jc w:val="both"/>
        <w:rPr>
          <w:rFonts w:ascii="Arial Narrow" w:hAnsi="Arial Narrow"/>
          <w:sz w:val="20"/>
          <w:szCs w:val="20"/>
        </w:rPr>
      </w:pPr>
      <w:r>
        <w:rPr>
          <w:rFonts w:ascii="Arial Narrow" w:hAnsi="Arial Narrow"/>
          <w:b/>
          <w:sz w:val="20"/>
          <w:szCs w:val="20"/>
        </w:rPr>
        <w:t>3.1</w:t>
      </w:r>
      <w:r>
        <w:rPr>
          <w:rFonts w:ascii="Arial Narrow" w:hAnsi="Arial Narrow"/>
          <w:sz w:val="20"/>
          <w:szCs w:val="20"/>
        </w:rPr>
        <w:t>. O pagamento será efetuado em até 10 dias após a realização das entregas, tendo em conta a quantidade efetuada, mediante a apresentação de nota fiscal e. Somente será paga a quantidade efetivamente entregue.</w:t>
      </w:r>
      <w:r>
        <w:rPr>
          <w:rFonts w:ascii="Arial Narrow" w:hAnsi="Arial Narrow"/>
          <w:sz w:val="20"/>
          <w:szCs w:val="20"/>
        </w:rPr>
        <w:tab/>
      </w:r>
    </w:p>
    <w:p w14:paraId="477479EF" w14:textId="77777777" w:rsidR="00D86B98" w:rsidRDefault="00D86B98" w:rsidP="00D86B98">
      <w:pPr>
        <w:tabs>
          <w:tab w:val="left" w:pos="2880"/>
        </w:tabs>
        <w:jc w:val="both"/>
        <w:rPr>
          <w:rFonts w:ascii="Arial Narrow" w:hAnsi="Arial Narrow"/>
          <w:sz w:val="20"/>
          <w:szCs w:val="20"/>
        </w:rPr>
      </w:pPr>
      <w:r>
        <w:rPr>
          <w:rFonts w:ascii="Arial Narrow" w:hAnsi="Arial Narrow"/>
          <w:b/>
          <w:sz w:val="20"/>
          <w:szCs w:val="20"/>
        </w:rPr>
        <w:t>3.2.</w:t>
      </w:r>
      <w:r>
        <w:rPr>
          <w:rFonts w:ascii="Arial Narrow" w:hAnsi="Arial Narrow"/>
          <w:sz w:val="20"/>
          <w:szCs w:val="20"/>
        </w:rPr>
        <w:t xml:space="preserve"> Não será efetuado qualquer pagamento ao CONTRATADO, enquanto houver pendência na entrega do(s) item(</w:t>
      </w:r>
      <w:proofErr w:type="spellStart"/>
      <w:r>
        <w:rPr>
          <w:rFonts w:ascii="Arial Narrow" w:hAnsi="Arial Narrow"/>
          <w:sz w:val="20"/>
          <w:szCs w:val="20"/>
        </w:rPr>
        <w:t>ns</w:t>
      </w:r>
      <w:proofErr w:type="spellEnd"/>
      <w:r>
        <w:rPr>
          <w:rFonts w:ascii="Arial Narrow" w:hAnsi="Arial Narrow"/>
          <w:sz w:val="20"/>
          <w:szCs w:val="20"/>
        </w:rPr>
        <w:t>), ou não se realizar a liquidação da obrigação financeira em virtude de penalidade ou inadimplência contratual.</w:t>
      </w:r>
    </w:p>
    <w:p w14:paraId="5A76A6B5" w14:textId="77777777" w:rsidR="00D86B98" w:rsidRDefault="00D86B98" w:rsidP="00D86B98">
      <w:pPr>
        <w:pStyle w:val="Recuodecorpodetexto31"/>
        <w:spacing w:after="0"/>
        <w:ind w:left="0" w:right="-28"/>
        <w:jc w:val="both"/>
        <w:rPr>
          <w:rFonts w:ascii="Arial Narrow" w:hAnsi="Arial Narrow"/>
          <w:sz w:val="20"/>
          <w:szCs w:val="20"/>
        </w:rPr>
      </w:pPr>
      <w:r>
        <w:rPr>
          <w:rFonts w:ascii="Arial Narrow" w:hAnsi="Arial Narrow"/>
          <w:b/>
          <w:sz w:val="20"/>
          <w:szCs w:val="20"/>
        </w:rPr>
        <w:t>3.3.</w:t>
      </w:r>
      <w:r>
        <w:rPr>
          <w:rFonts w:ascii="Arial Narrow" w:hAnsi="Arial Narrow"/>
          <w:sz w:val="20"/>
          <w:szCs w:val="20"/>
        </w:rPr>
        <w:t xml:space="preserve"> Para o caso de faturas incorretas, a Prefeitura Municipal de Cotiporã terá o prazo de 05 (cinco) dias úteis para devolução à licitante vencedora, passando a contar novo prazo de 05 (cinco) dias úteis, após a entrega da nova NOTA FISCAL.</w:t>
      </w:r>
    </w:p>
    <w:p w14:paraId="14E64247" w14:textId="77777777" w:rsidR="00D86B98" w:rsidRDefault="00D86B98" w:rsidP="00D86B98">
      <w:pPr>
        <w:pStyle w:val="Recuodecorpodetexto31"/>
        <w:spacing w:after="0"/>
        <w:ind w:left="0" w:right="-28"/>
        <w:jc w:val="both"/>
        <w:rPr>
          <w:rFonts w:ascii="Arial Narrow" w:hAnsi="Arial Narrow"/>
          <w:sz w:val="20"/>
          <w:szCs w:val="20"/>
        </w:rPr>
      </w:pPr>
      <w:r>
        <w:rPr>
          <w:rFonts w:ascii="Arial Narrow" w:hAnsi="Arial Narrow"/>
          <w:b/>
          <w:sz w:val="20"/>
          <w:szCs w:val="20"/>
        </w:rPr>
        <w:t>3.4.</w:t>
      </w:r>
      <w:r>
        <w:rPr>
          <w:rFonts w:ascii="Arial Narrow" w:hAnsi="Arial Narrow"/>
          <w:sz w:val="20"/>
          <w:szCs w:val="20"/>
        </w:rPr>
        <w:t xml:space="preserve"> Não serão considerados para efeitos de correção, atrasos e outros fatos de responsabilidade da licitante vencedora que importem no prolongamento dos prazos previstos neste edital e oferecidos nas propostas.</w:t>
      </w:r>
    </w:p>
    <w:p w14:paraId="60894D12" w14:textId="77777777" w:rsidR="00D86B98" w:rsidRDefault="00D86B98" w:rsidP="00D86B98">
      <w:pPr>
        <w:ind w:right="-28"/>
        <w:jc w:val="both"/>
        <w:rPr>
          <w:rFonts w:ascii="Arial Narrow" w:hAnsi="Arial Narrow"/>
          <w:sz w:val="20"/>
          <w:szCs w:val="20"/>
        </w:rPr>
      </w:pPr>
      <w:r>
        <w:rPr>
          <w:rFonts w:ascii="Arial Narrow" w:hAnsi="Arial Narrow"/>
          <w:b/>
          <w:sz w:val="20"/>
          <w:szCs w:val="20"/>
        </w:rPr>
        <w:t xml:space="preserve">3.5. </w:t>
      </w:r>
      <w:r>
        <w:rPr>
          <w:rFonts w:ascii="Arial Narrow" w:hAnsi="Arial Narrow"/>
          <w:sz w:val="20"/>
          <w:szCs w:val="20"/>
        </w:rPr>
        <w:t xml:space="preserve"> Se for o caso, a Prefeitura Municipal de Cotiporã poderá proceder à retenção do INSS, ISS e IRPF, nos termos da legislação em vigor, devendo, para tanto, a licitante vencedora discriminar na NOTA FISCAL o valor correspondente aos referidos tributos.</w:t>
      </w:r>
    </w:p>
    <w:p w14:paraId="0E5E9CFC" w14:textId="77777777" w:rsidR="00D86B98" w:rsidRDefault="00D86B98" w:rsidP="00D86B98">
      <w:pPr>
        <w:ind w:right="-28"/>
        <w:jc w:val="both"/>
        <w:rPr>
          <w:rFonts w:ascii="Arial Narrow" w:hAnsi="Arial Narrow"/>
          <w:sz w:val="20"/>
          <w:szCs w:val="20"/>
        </w:rPr>
      </w:pPr>
      <w:r>
        <w:rPr>
          <w:rFonts w:ascii="Arial Narrow" w:hAnsi="Arial Narrow"/>
          <w:b/>
          <w:sz w:val="20"/>
          <w:szCs w:val="20"/>
        </w:rPr>
        <w:t>3.6.</w:t>
      </w:r>
      <w:r>
        <w:rPr>
          <w:rFonts w:ascii="Arial Narrow" w:hAnsi="Arial Narrow"/>
          <w:sz w:val="20"/>
          <w:szCs w:val="20"/>
        </w:rPr>
        <w:t xml:space="preserve"> Na hipótese de atraso no pagamento, os valores serão monetariamente corrigidos, a contar da data final do período de adimplemento até o dia do efetivo pagamento, de acordo com a variação do INPC/IBGE.</w:t>
      </w:r>
    </w:p>
    <w:p w14:paraId="5EB9232C" w14:textId="77777777" w:rsidR="00D86B98" w:rsidRDefault="00D86B98" w:rsidP="00D86B98">
      <w:pPr>
        <w:tabs>
          <w:tab w:val="left" w:pos="2127"/>
        </w:tabs>
        <w:suppressAutoHyphens/>
        <w:jc w:val="both"/>
        <w:rPr>
          <w:rFonts w:ascii="Arial Narrow" w:hAnsi="Arial Narrow"/>
          <w:b/>
          <w:bCs/>
          <w:sz w:val="20"/>
          <w:szCs w:val="20"/>
          <w:u w:val="single"/>
        </w:rPr>
      </w:pPr>
      <w:r>
        <w:rPr>
          <w:rFonts w:ascii="Arial Narrow" w:hAnsi="Arial Narrow"/>
          <w:b/>
          <w:sz w:val="20"/>
          <w:szCs w:val="20"/>
        </w:rPr>
        <w:t>3.</w:t>
      </w:r>
      <w:proofErr w:type="gramStart"/>
      <w:r>
        <w:rPr>
          <w:rFonts w:ascii="Arial Narrow" w:hAnsi="Arial Narrow"/>
          <w:b/>
          <w:sz w:val="20"/>
          <w:szCs w:val="20"/>
        </w:rPr>
        <w:t>7</w:t>
      </w:r>
      <w:r>
        <w:rPr>
          <w:rFonts w:ascii="Arial Narrow" w:hAnsi="Arial Narrow"/>
          <w:sz w:val="20"/>
          <w:szCs w:val="20"/>
        </w:rPr>
        <w:t>.</w:t>
      </w:r>
      <w:r>
        <w:rPr>
          <w:rFonts w:ascii="Arial Narrow" w:hAnsi="Arial Narrow"/>
          <w:b/>
          <w:bCs/>
          <w:sz w:val="20"/>
          <w:szCs w:val="20"/>
          <w:u w:val="single"/>
        </w:rPr>
        <w:t>Conforme</w:t>
      </w:r>
      <w:proofErr w:type="gramEnd"/>
      <w:r>
        <w:rPr>
          <w:rFonts w:ascii="Arial Narrow" w:hAnsi="Arial Narrow"/>
          <w:b/>
          <w:bCs/>
          <w:sz w:val="20"/>
          <w:szCs w:val="20"/>
          <w:u w:val="single"/>
        </w:rPr>
        <w:t xml:space="preserve"> instrução normativa NFB n° 2043, de 12 de agosto de 2021 e Ordem de Serviço n° 01/2022, do Município de Cotiporã, a nota fiscal deverá ser emitida e entregue ao setor responsável pela solicitação até o dia 25 de cada mês. </w:t>
      </w:r>
    </w:p>
    <w:p w14:paraId="7F872E97" w14:textId="6E51FE16" w:rsidR="00D86B98" w:rsidRDefault="00D86B98" w:rsidP="00D86B98">
      <w:pPr>
        <w:jc w:val="both"/>
        <w:rPr>
          <w:rFonts w:ascii="Arial Narrow" w:hAnsi="Arial Narrow" w:cs="Arial"/>
          <w:sz w:val="20"/>
          <w:szCs w:val="20"/>
        </w:rPr>
      </w:pPr>
      <w:r>
        <w:rPr>
          <w:rFonts w:ascii="Arial Narrow" w:hAnsi="Arial Narrow" w:cs="Arial"/>
          <w:b/>
          <w:sz w:val="20"/>
          <w:szCs w:val="20"/>
        </w:rPr>
        <w:t>3.8.</w:t>
      </w:r>
      <w:r>
        <w:rPr>
          <w:rFonts w:ascii="Arial Narrow" w:hAnsi="Arial Narrow" w:cs="Arial"/>
          <w:sz w:val="20"/>
          <w:szCs w:val="20"/>
        </w:rPr>
        <w:t xml:space="preserve"> Os valores a serem pagos serão depositados em conta bancária nº </w:t>
      </w:r>
      <w:r w:rsidR="00536DF7">
        <w:rPr>
          <w:rFonts w:ascii="Arial Narrow" w:hAnsi="Arial Narrow" w:cs="Arial"/>
          <w:sz w:val="20"/>
          <w:szCs w:val="20"/>
        </w:rPr>
        <w:t>38.801-7, Banco Sicoob, Agência 3037.</w:t>
      </w:r>
    </w:p>
    <w:p w14:paraId="00134E5F" w14:textId="77777777" w:rsidR="00D86B98" w:rsidRDefault="00D86B98" w:rsidP="00D86B98">
      <w:pPr>
        <w:jc w:val="both"/>
        <w:rPr>
          <w:rFonts w:ascii="Arial Narrow" w:hAnsi="Arial Narrow" w:cs="Arial"/>
          <w:b/>
          <w:bCs/>
          <w:snapToGrid w:val="0"/>
          <w:sz w:val="20"/>
          <w:szCs w:val="20"/>
        </w:rPr>
      </w:pPr>
    </w:p>
    <w:p w14:paraId="7FB23B32" w14:textId="77777777" w:rsidR="00D86B98" w:rsidRDefault="00D86B98" w:rsidP="00D86B98">
      <w:pPr>
        <w:jc w:val="both"/>
        <w:rPr>
          <w:rFonts w:ascii="Arial Narrow" w:hAnsi="Arial Narrow" w:cs="Arial"/>
          <w:snapToGrid w:val="0"/>
          <w:sz w:val="20"/>
          <w:szCs w:val="20"/>
        </w:rPr>
      </w:pPr>
      <w:r>
        <w:rPr>
          <w:rFonts w:ascii="Arial Narrow" w:hAnsi="Arial Narrow" w:cs="Arial"/>
          <w:b/>
          <w:bCs/>
          <w:snapToGrid w:val="0"/>
          <w:sz w:val="20"/>
          <w:szCs w:val="20"/>
        </w:rPr>
        <w:t>CLÁUSULA QUARTA – DA VIGÊNCIA:</w:t>
      </w:r>
    </w:p>
    <w:p w14:paraId="7395DF34" w14:textId="77777777" w:rsidR="00D86B98" w:rsidRDefault="00D86B98" w:rsidP="00F30C8A">
      <w:pPr>
        <w:jc w:val="both"/>
        <w:rPr>
          <w:rFonts w:ascii="Arial Narrow" w:hAnsi="Arial Narrow" w:cs="Arial"/>
          <w:snapToGrid w:val="0"/>
          <w:sz w:val="20"/>
          <w:szCs w:val="20"/>
        </w:rPr>
      </w:pPr>
      <w:r>
        <w:rPr>
          <w:rFonts w:ascii="Arial Narrow" w:hAnsi="Arial Narrow" w:cs="Arial"/>
          <w:b/>
          <w:bCs/>
          <w:snapToGrid w:val="0"/>
          <w:sz w:val="20"/>
          <w:szCs w:val="20"/>
        </w:rPr>
        <w:t>4.1.</w:t>
      </w:r>
      <w:r>
        <w:rPr>
          <w:rFonts w:ascii="Arial Narrow" w:hAnsi="Arial Narrow" w:cs="Arial"/>
          <w:snapToGrid w:val="0"/>
          <w:sz w:val="20"/>
          <w:szCs w:val="20"/>
        </w:rPr>
        <w:t xml:space="preserve"> O prazo de vigência desta ATA é de 12 meses, a contar da data de assinatura, e poderá ser prorrogado por igual período desde que comprovado o preço vantajoso, observados o valor estimado e sua eventual atualização nos termos do edital.</w:t>
      </w:r>
    </w:p>
    <w:p w14:paraId="57A0C70C" w14:textId="77777777" w:rsidR="00D86B98" w:rsidRDefault="00D86B98" w:rsidP="00F30C8A">
      <w:pPr>
        <w:pStyle w:val="PargrafodaLista"/>
        <w:tabs>
          <w:tab w:val="left" w:pos="578"/>
        </w:tabs>
        <w:ind w:left="0"/>
        <w:jc w:val="both"/>
        <w:rPr>
          <w:rFonts w:ascii="Arial Narrow" w:hAnsi="Arial Narrow"/>
        </w:rPr>
      </w:pPr>
      <w:r>
        <w:rPr>
          <w:rFonts w:ascii="Arial Narrow" w:hAnsi="Arial Narrow"/>
          <w:b/>
          <w:bCs/>
        </w:rPr>
        <w:t>4.2.</w:t>
      </w:r>
      <w:r>
        <w:rPr>
          <w:rFonts w:ascii="Arial Narrow" w:hAnsi="Arial Narrow"/>
        </w:rPr>
        <w:t xml:space="preserve"> Os valores registrados serão fixos e irreajustáveis pelo período de 12 (doze) meses, salvo nos</w:t>
      </w:r>
      <w:r>
        <w:rPr>
          <w:rFonts w:ascii="Arial Narrow" w:hAnsi="Arial Narrow"/>
          <w:spacing w:val="1"/>
        </w:rPr>
        <w:t xml:space="preserve"> </w:t>
      </w:r>
      <w:r>
        <w:rPr>
          <w:rFonts w:ascii="Arial Narrow" w:hAnsi="Arial Narrow"/>
        </w:rPr>
        <w:t>casos</w:t>
      </w:r>
      <w:r>
        <w:rPr>
          <w:rFonts w:ascii="Arial Narrow" w:hAnsi="Arial Narrow"/>
          <w:spacing w:val="-1"/>
        </w:rPr>
        <w:t xml:space="preserve"> </w:t>
      </w:r>
      <w:r>
        <w:rPr>
          <w:rFonts w:ascii="Arial Narrow" w:hAnsi="Arial Narrow"/>
        </w:rPr>
        <w:t>previstos no</w:t>
      </w:r>
      <w:r>
        <w:rPr>
          <w:rFonts w:ascii="Arial Narrow" w:hAnsi="Arial Narrow"/>
          <w:spacing w:val="1"/>
        </w:rPr>
        <w:t xml:space="preserve"> </w:t>
      </w:r>
      <w:r>
        <w:rPr>
          <w:rFonts w:ascii="Arial Narrow" w:hAnsi="Arial Narrow"/>
        </w:rPr>
        <w:t>artigo</w:t>
      </w:r>
      <w:r>
        <w:rPr>
          <w:rFonts w:ascii="Arial Narrow" w:hAnsi="Arial Narrow"/>
          <w:spacing w:val="-1"/>
        </w:rPr>
        <w:t xml:space="preserve"> </w:t>
      </w:r>
      <w:r>
        <w:rPr>
          <w:rFonts w:ascii="Arial Narrow" w:hAnsi="Arial Narrow"/>
        </w:rPr>
        <w:t>124,</w:t>
      </w:r>
      <w:r>
        <w:rPr>
          <w:rFonts w:ascii="Arial Narrow" w:hAnsi="Arial Narrow"/>
          <w:spacing w:val="1"/>
        </w:rPr>
        <w:t xml:space="preserve"> </w:t>
      </w:r>
      <w:r>
        <w:rPr>
          <w:rFonts w:ascii="Arial Narrow" w:hAnsi="Arial Narrow"/>
        </w:rPr>
        <w:t>Inciso</w:t>
      </w:r>
      <w:r>
        <w:rPr>
          <w:rFonts w:ascii="Arial Narrow" w:hAnsi="Arial Narrow"/>
          <w:spacing w:val="-2"/>
        </w:rPr>
        <w:t xml:space="preserve"> </w:t>
      </w:r>
      <w:r>
        <w:rPr>
          <w:rFonts w:ascii="Arial Narrow" w:hAnsi="Arial Narrow"/>
        </w:rPr>
        <w:t>II,</w:t>
      </w:r>
      <w:r>
        <w:rPr>
          <w:rFonts w:ascii="Arial Narrow" w:hAnsi="Arial Narrow"/>
          <w:spacing w:val="-1"/>
        </w:rPr>
        <w:t xml:space="preserve"> </w:t>
      </w:r>
      <w:r>
        <w:rPr>
          <w:rFonts w:ascii="Arial Narrow" w:hAnsi="Arial Narrow"/>
        </w:rPr>
        <w:t>alínea</w:t>
      </w:r>
      <w:r>
        <w:rPr>
          <w:rFonts w:ascii="Arial Narrow" w:hAnsi="Arial Narrow"/>
          <w:spacing w:val="-1"/>
        </w:rPr>
        <w:t xml:space="preserve"> </w:t>
      </w:r>
      <w:r>
        <w:rPr>
          <w:rFonts w:ascii="Arial Narrow" w:hAnsi="Arial Narrow"/>
        </w:rPr>
        <w:t>d.</w:t>
      </w:r>
    </w:p>
    <w:p w14:paraId="4E010C9F" w14:textId="3600CE76" w:rsidR="00D86B98" w:rsidRDefault="00D86B98" w:rsidP="00F30C8A">
      <w:pPr>
        <w:pStyle w:val="PargrafodaLista"/>
        <w:tabs>
          <w:tab w:val="left" w:pos="609"/>
        </w:tabs>
        <w:ind w:left="0"/>
        <w:jc w:val="both"/>
        <w:rPr>
          <w:rFonts w:ascii="Arial Narrow" w:hAnsi="Arial Narrow"/>
        </w:rPr>
      </w:pPr>
      <w:r>
        <w:rPr>
          <w:rFonts w:ascii="Arial Narrow" w:hAnsi="Arial Narrow"/>
          <w:b/>
          <w:bCs/>
        </w:rPr>
        <w:t>4.</w:t>
      </w:r>
      <w:proofErr w:type="gramStart"/>
      <w:r>
        <w:rPr>
          <w:rFonts w:ascii="Arial Narrow" w:hAnsi="Arial Narrow"/>
          <w:b/>
          <w:bCs/>
        </w:rPr>
        <w:t>3</w:t>
      </w:r>
      <w:r>
        <w:rPr>
          <w:rFonts w:ascii="Arial Narrow" w:hAnsi="Arial Narrow"/>
        </w:rPr>
        <w:t>.Transcorrido</w:t>
      </w:r>
      <w:proofErr w:type="gramEnd"/>
      <w:r>
        <w:rPr>
          <w:rFonts w:ascii="Arial Narrow" w:hAnsi="Arial Narrow"/>
          <w:spacing w:val="1"/>
        </w:rPr>
        <w:t xml:space="preserve"> </w:t>
      </w:r>
      <w:r>
        <w:rPr>
          <w:rFonts w:ascii="Arial Narrow" w:hAnsi="Arial Narrow"/>
        </w:rPr>
        <w:t>o</w:t>
      </w:r>
      <w:r>
        <w:rPr>
          <w:rFonts w:ascii="Arial Narrow" w:hAnsi="Arial Narrow"/>
          <w:spacing w:val="1"/>
        </w:rPr>
        <w:t xml:space="preserve"> </w:t>
      </w:r>
      <w:r>
        <w:rPr>
          <w:rFonts w:ascii="Arial Narrow" w:hAnsi="Arial Narrow"/>
        </w:rPr>
        <w:t>prazo</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12</w:t>
      </w:r>
      <w:r>
        <w:rPr>
          <w:rFonts w:ascii="Arial Narrow" w:hAnsi="Arial Narrow"/>
          <w:spacing w:val="1"/>
        </w:rPr>
        <w:t xml:space="preserve"> </w:t>
      </w:r>
      <w:r>
        <w:rPr>
          <w:rFonts w:ascii="Arial Narrow" w:hAnsi="Arial Narrow"/>
        </w:rPr>
        <w:t>(doze)</w:t>
      </w:r>
      <w:r>
        <w:rPr>
          <w:rFonts w:ascii="Arial Narrow" w:hAnsi="Arial Narrow"/>
          <w:spacing w:val="1"/>
        </w:rPr>
        <w:t xml:space="preserve"> </w:t>
      </w:r>
      <w:r>
        <w:rPr>
          <w:rFonts w:ascii="Arial Narrow" w:hAnsi="Arial Narrow"/>
        </w:rPr>
        <w:t>meses,</w:t>
      </w:r>
      <w:r>
        <w:rPr>
          <w:rFonts w:ascii="Arial Narrow" w:hAnsi="Arial Narrow"/>
          <w:spacing w:val="1"/>
        </w:rPr>
        <w:t xml:space="preserve"> </w:t>
      </w:r>
      <w:r>
        <w:rPr>
          <w:rFonts w:ascii="Arial Narrow" w:hAnsi="Arial Narrow"/>
        </w:rPr>
        <w:t>caso</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administração</w:t>
      </w:r>
      <w:r>
        <w:rPr>
          <w:rFonts w:ascii="Arial Narrow" w:hAnsi="Arial Narrow"/>
          <w:spacing w:val="1"/>
        </w:rPr>
        <w:t xml:space="preserve"> </w:t>
      </w:r>
      <w:r>
        <w:rPr>
          <w:rFonts w:ascii="Arial Narrow" w:hAnsi="Arial Narrow"/>
        </w:rPr>
        <w:t>opte</w:t>
      </w:r>
      <w:r>
        <w:rPr>
          <w:rFonts w:ascii="Arial Narrow" w:hAnsi="Arial Narrow"/>
          <w:spacing w:val="1"/>
        </w:rPr>
        <w:t xml:space="preserve"> </w:t>
      </w:r>
      <w:r>
        <w:rPr>
          <w:rFonts w:ascii="Arial Narrow" w:hAnsi="Arial Narrow"/>
        </w:rPr>
        <w:t>pela</w:t>
      </w:r>
      <w:r>
        <w:rPr>
          <w:rFonts w:ascii="Arial Narrow" w:hAnsi="Arial Narrow"/>
          <w:spacing w:val="1"/>
        </w:rPr>
        <w:t xml:space="preserve"> </w:t>
      </w:r>
      <w:r>
        <w:rPr>
          <w:rFonts w:ascii="Arial Narrow" w:hAnsi="Arial Narrow"/>
        </w:rPr>
        <w:t>prorrogação</w:t>
      </w:r>
      <w:r>
        <w:rPr>
          <w:rFonts w:ascii="Arial Narrow" w:hAnsi="Arial Narrow"/>
          <w:spacing w:val="1"/>
        </w:rPr>
        <w:t xml:space="preserve"> </w:t>
      </w:r>
      <w:r>
        <w:rPr>
          <w:rFonts w:ascii="Arial Narrow" w:hAnsi="Arial Narrow"/>
        </w:rPr>
        <w:t>da</w:t>
      </w:r>
      <w:r>
        <w:rPr>
          <w:rFonts w:ascii="Arial Narrow" w:hAnsi="Arial Narrow"/>
          <w:spacing w:val="-53"/>
        </w:rPr>
        <w:t xml:space="preserve"> </w:t>
      </w:r>
      <w:r>
        <w:rPr>
          <w:rFonts w:ascii="Arial Narrow" w:hAnsi="Arial Narrow"/>
        </w:rPr>
        <w:t>vigência da ata de registro de preços, o valor registrado poderá ser reajustado, com base no índice</w:t>
      </w:r>
      <w:r>
        <w:rPr>
          <w:rFonts w:ascii="Arial Narrow" w:hAnsi="Arial Narrow"/>
          <w:spacing w:val="1"/>
        </w:rPr>
        <w:t xml:space="preserve"> </w:t>
      </w:r>
      <w:r w:rsidR="00F30C8A">
        <w:rPr>
          <w:rFonts w:ascii="Arial Narrow" w:hAnsi="Arial Narrow"/>
        </w:rPr>
        <w:t>INPC</w:t>
      </w:r>
      <w:r>
        <w:rPr>
          <w:rFonts w:ascii="Arial Narrow" w:hAnsi="Arial Narrow"/>
          <w:spacing w:val="-2"/>
        </w:rPr>
        <w:t xml:space="preserve"> </w:t>
      </w:r>
      <w:r>
        <w:rPr>
          <w:rFonts w:ascii="Arial Narrow" w:hAnsi="Arial Narrow"/>
        </w:rPr>
        <w:t>acumulado</w:t>
      </w:r>
      <w:r>
        <w:rPr>
          <w:rFonts w:ascii="Arial Narrow" w:hAnsi="Arial Narrow"/>
          <w:spacing w:val="1"/>
        </w:rPr>
        <w:t xml:space="preserve"> </w:t>
      </w:r>
      <w:r>
        <w:rPr>
          <w:rFonts w:ascii="Arial Narrow" w:hAnsi="Arial Narrow"/>
        </w:rPr>
        <w:t>dos últimos 12</w:t>
      </w:r>
      <w:r>
        <w:rPr>
          <w:rFonts w:ascii="Arial Narrow" w:hAnsi="Arial Narrow"/>
          <w:spacing w:val="-1"/>
        </w:rPr>
        <w:t xml:space="preserve"> </w:t>
      </w:r>
      <w:r>
        <w:rPr>
          <w:rFonts w:ascii="Arial Narrow" w:hAnsi="Arial Narrow"/>
        </w:rPr>
        <w:t>meses.</w:t>
      </w:r>
    </w:p>
    <w:p w14:paraId="194E13DE" w14:textId="4D22AA83" w:rsidR="00D86B98" w:rsidRDefault="00D86B98" w:rsidP="00F30C8A">
      <w:pPr>
        <w:pStyle w:val="PargrafodaLista"/>
        <w:tabs>
          <w:tab w:val="left" w:pos="573"/>
        </w:tabs>
        <w:ind w:left="0"/>
        <w:jc w:val="both"/>
        <w:rPr>
          <w:rFonts w:ascii="Arial Narrow" w:hAnsi="Arial Narrow"/>
        </w:rPr>
      </w:pPr>
      <w:r>
        <w:rPr>
          <w:rFonts w:ascii="Arial Narrow" w:hAnsi="Arial Narrow"/>
          <w:b/>
          <w:bCs/>
        </w:rPr>
        <w:t>4.4.</w:t>
      </w:r>
      <w:r>
        <w:rPr>
          <w:rFonts w:ascii="Arial Narrow" w:hAnsi="Arial Narrow"/>
        </w:rPr>
        <w:t xml:space="preserve"> A ata de registro de preços não será objeto de reajuste, repactuação, revisão, ou supressão ou</w:t>
      </w:r>
      <w:r>
        <w:rPr>
          <w:rFonts w:ascii="Arial Narrow" w:hAnsi="Arial Narrow"/>
          <w:spacing w:val="1"/>
        </w:rPr>
        <w:t xml:space="preserve"> </w:t>
      </w:r>
      <w:r>
        <w:rPr>
          <w:rFonts w:ascii="Arial Narrow" w:hAnsi="Arial Narrow"/>
        </w:rPr>
        <w:t>acréscimo quantitativo ou qualitativo, sem</w:t>
      </w:r>
      <w:r>
        <w:rPr>
          <w:rFonts w:ascii="Arial Narrow" w:hAnsi="Arial Narrow"/>
          <w:spacing w:val="1"/>
        </w:rPr>
        <w:t xml:space="preserve"> </w:t>
      </w:r>
      <w:r>
        <w:rPr>
          <w:rFonts w:ascii="Arial Narrow" w:hAnsi="Arial Narrow"/>
        </w:rPr>
        <w:t>prejuízo da incidência desses institutos aos contratos dela</w:t>
      </w:r>
      <w:r>
        <w:rPr>
          <w:rFonts w:ascii="Arial Narrow" w:hAnsi="Arial Narrow"/>
          <w:spacing w:val="1"/>
        </w:rPr>
        <w:t xml:space="preserve"> </w:t>
      </w:r>
      <w:r>
        <w:rPr>
          <w:rFonts w:ascii="Arial Narrow" w:hAnsi="Arial Narrow"/>
        </w:rPr>
        <w:t>decorrente,</w:t>
      </w:r>
      <w:r>
        <w:rPr>
          <w:rFonts w:ascii="Arial Narrow" w:hAnsi="Arial Narrow"/>
          <w:spacing w:val="-2"/>
        </w:rPr>
        <w:t xml:space="preserve"> </w:t>
      </w:r>
      <w:r>
        <w:rPr>
          <w:rFonts w:ascii="Arial Narrow" w:hAnsi="Arial Narrow"/>
        </w:rPr>
        <w:t>nos</w:t>
      </w:r>
      <w:r>
        <w:rPr>
          <w:rFonts w:ascii="Arial Narrow" w:hAnsi="Arial Narrow"/>
          <w:spacing w:val="2"/>
        </w:rPr>
        <w:t xml:space="preserve"> </w:t>
      </w:r>
      <w:r>
        <w:rPr>
          <w:rFonts w:ascii="Arial Narrow" w:hAnsi="Arial Narrow"/>
        </w:rPr>
        <w:t>termos</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Lei nº</w:t>
      </w:r>
      <w:r>
        <w:rPr>
          <w:rFonts w:ascii="Arial Narrow" w:hAnsi="Arial Narrow"/>
          <w:spacing w:val="1"/>
        </w:rPr>
        <w:t xml:space="preserve"> </w:t>
      </w:r>
      <w:r>
        <w:rPr>
          <w:rFonts w:ascii="Arial Narrow" w:hAnsi="Arial Narrow"/>
        </w:rPr>
        <w:t>14.133</w:t>
      </w:r>
      <w:r w:rsidR="002F381F">
        <w:rPr>
          <w:rFonts w:ascii="Arial Narrow" w:hAnsi="Arial Narrow"/>
        </w:rPr>
        <w:t>3/2021</w:t>
      </w:r>
      <w:r>
        <w:rPr>
          <w:rFonts w:ascii="Arial Narrow" w:hAnsi="Arial Narrow"/>
        </w:rPr>
        <w:t>,</w:t>
      </w:r>
      <w:r>
        <w:rPr>
          <w:rFonts w:ascii="Arial Narrow" w:hAnsi="Arial Narrow"/>
          <w:spacing w:val="-2"/>
        </w:rPr>
        <w:t xml:space="preserve"> </w:t>
      </w:r>
      <w:r>
        <w:rPr>
          <w:rFonts w:ascii="Arial Narrow" w:hAnsi="Arial Narrow"/>
        </w:rPr>
        <w:t>salvo</w:t>
      </w:r>
      <w:r>
        <w:rPr>
          <w:rFonts w:ascii="Arial Narrow" w:hAnsi="Arial Narrow"/>
          <w:spacing w:val="-1"/>
        </w:rPr>
        <w:t xml:space="preserve"> </w:t>
      </w:r>
      <w:r>
        <w:rPr>
          <w:rFonts w:ascii="Arial Narrow" w:hAnsi="Arial Narrow"/>
        </w:rPr>
        <w:t>no</w:t>
      </w:r>
      <w:r>
        <w:rPr>
          <w:rFonts w:ascii="Arial Narrow" w:hAnsi="Arial Narrow"/>
          <w:spacing w:val="-1"/>
        </w:rPr>
        <w:t xml:space="preserve"> </w:t>
      </w:r>
      <w:r>
        <w:rPr>
          <w:rFonts w:ascii="Arial Narrow" w:hAnsi="Arial Narrow"/>
        </w:rPr>
        <w:t>caso de</w:t>
      </w:r>
      <w:r>
        <w:rPr>
          <w:rFonts w:ascii="Arial Narrow" w:hAnsi="Arial Narrow"/>
          <w:spacing w:val="-4"/>
        </w:rPr>
        <w:t xml:space="preserve"> </w:t>
      </w:r>
      <w:r>
        <w:rPr>
          <w:rFonts w:ascii="Arial Narrow" w:hAnsi="Arial Narrow"/>
        </w:rPr>
        <w:t>prorrogação.</w:t>
      </w:r>
    </w:p>
    <w:p w14:paraId="635CF8E6" w14:textId="0D2DE6C9" w:rsidR="00D86B98" w:rsidRDefault="00D86B98" w:rsidP="00F30C8A">
      <w:pPr>
        <w:pStyle w:val="PargrafodaLista"/>
        <w:tabs>
          <w:tab w:val="left" w:pos="578"/>
        </w:tabs>
        <w:ind w:left="0"/>
        <w:jc w:val="both"/>
        <w:rPr>
          <w:rFonts w:ascii="Arial Narrow" w:hAnsi="Arial Narrow"/>
        </w:rPr>
      </w:pPr>
      <w:r>
        <w:rPr>
          <w:rFonts w:ascii="Arial Narrow" w:hAnsi="Arial Narrow"/>
          <w:b/>
          <w:bCs/>
        </w:rPr>
        <w:t>4.5.</w:t>
      </w:r>
      <w:r>
        <w:rPr>
          <w:rFonts w:ascii="Arial Narrow" w:hAnsi="Arial Narrow"/>
        </w:rPr>
        <w:t xml:space="preserve">  Em cada aquisição decorrente desta Ata, serão observadas, quanto ao preço, as cláusulas e</w:t>
      </w:r>
      <w:r>
        <w:rPr>
          <w:rFonts w:ascii="Arial Narrow" w:hAnsi="Arial Narrow"/>
          <w:spacing w:val="1"/>
        </w:rPr>
        <w:t xml:space="preserve"> </w:t>
      </w:r>
      <w:r>
        <w:rPr>
          <w:rFonts w:ascii="Arial Narrow" w:hAnsi="Arial Narrow"/>
        </w:rPr>
        <w:t xml:space="preserve">condições constantes do Edital do </w:t>
      </w:r>
      <w:r>
        <w:rPr>
          <w:rFonts w:ascii="Arial Narrow" w:hAnsi="Arial Narrow"/>
          <w:b/>
        </w:rPr>
        <w:t>Pregão Presencial nº 0</w:t>
      </w:r>
      <w:r w:rsidR="00DB5E54">
        <w:rPr>
          <w:rFonts w:ascii="Arial Narrow" w:hAnsi="Arial Narrow"/>
          <w:b/>
        </w:rPr>
        <w:t>10</w:t>
      </w:r>
      <w:r>
        <w:rPr>
          <w:rFonts w:ascii="Arial Narrow" w:hAnsi="Arial Narrow"/>
          <w:b/>
        </w:rPr>
        <w:t xml:space="preserve">/2024 </w:t>
      </w:r>
      <w:r>
        <w:rPr>
          <w:rFonts w:ascii="Arial Narrow" w:hAnsi="Arial Narrow"/>
        </w:rPr>
        <w:t>que a precedeu e integra o</w:t>
      </w:r>
      <w:r>
        <w:rPr>
          <w:rFonts w:ascii="Arial Narrow" w:hAnsi="Arial Narrow"/>
          <w:spacing w:val="1"/>
        </w:rPr>
        <w:t xml:space="preserve"> </w:t>
      </w:r>
      <w:r>
        <w:rPr>
          <w:rFonts w:ascii="Arial Narrow" w:hAnsi="Arial Narrow"/>
        </w:rPr>
        <w:t>presente instrumento de compromisso, independente de transcrição, por ser de pleno conhecimento</w:t>
      </w:r>
      <w:r>
        <w:rPr>
          <w:rFonts w:ascii="Arial Narrow" w:hAnsi="Arial Narrow"/>
          <w:spacing w:val="1"/>
        </w:rPr>
        <w:t xml:space="preserve"> </w:t>
      </w:r>
      <w:r>
        <w:rPr>
          <w:rFonts w:ascii="Arial Narrow" w:hAnsi="Arial Narrow"/>
        </w:rPr>
        <w:t>das</w:t>
      </w:r>
      <w:r>
        <w:rPr>
          <w:rFonts w:ascii="Arial Narrow" w:hAnsi="Arial Narrow"/>
          <w:spacing w:val="-1"/>
        </w:rPr>
        <w:t xml:space="preserve"> </w:t>
      </w:r>
      <w:r>
        <w:rPr>
          <w:rFonts w:ascii="Arial Narrow" w:hAnsi="Arial Narrow"/>
        </w:rPr>
        <w:t>partes.</w:t>
      </w:r>
    </w:p>
    <w:p w14:paraId="521EBBD1" w14:textId="38804C5A" w:rsidR="00325712" w:rsidRDefault="00D86B98" w:rsidP="00D86B98">
      <w:pPr>
        <w:jc w:val="both"/>
        <w:rPr>
          <w:rFonts w:ascii="Arial Narrow" w:hAnsi="Arial Narrow" w:cs="Arial"/>
          <w:b/>
          <w:sz w:val="20"/>
          <w:szCs w:val="20"/>
        </w:rPr>
      </w:pPr>
      <w:r>
        <w:rPr>
          <w:rFonts w:ascii="Arial Narrow" w:hAnsi="Arial Narrow" w:cs="Arial"/>
          <w:b/>
          <w:sz w:val="20"/>
          <w:szCs w:val="20"/>
        </w:rPr>
        <w:t>CLÁUSULA QUINTA – D</w:t>
      </w:r>
      <w:r w:rsidR="00030BCB">
        <w:rPr>
          <w:rFonts w:ascii="Arial Narrow" w:hAnsi="Arial Narrow" w:cs="Arial"/>
          <w:b/>
          <w:sz w:val="20"/>
          <w:szCs w:val="20"/>
        </w:rPr>
        <w:t>A PRESTAÇÃO DOS SERVIÇOS</w:t>
      </w:r>
    </w:p>
    <w:p w14:paraId="2BAFE422" w14:textId="66AEB8E6" w:rsidR="00325712" w:rsidRPr="00325712" w:rsidRDefault="00325712" w:rsidP="00325712">
      <w:pPr>
        <w:pStyle w:val="Nvel2"/>
        <w:spacing w:after="0"/>
        <w:rPr>
          <w:rFonts w:ascii="Arial Narrow" w:hAnsi="Arial Narrow" w:cs="Arial"/>
          <w:b w:val="0"/>
          <w:iCs/>
          <w:sz w:val="20"/>
        </w:rPr>
      </w:pPr>
      <w:r w:rsidRPr="00325712">
        <w:rPr>
          <w:rFonts w:ascii="Arial Narrow" w:hAnsi="Arial Narrow" w:cs="Arial"/>
          <w:iCs/>
          <w:sz w:val="20"/>
        </w:rPr>
        <w:lastRenderedPageBreak/>
        <w:t>5.1</w:t>
      </w:r>
      <w:r w:rsidRPr="00325712">
        <w:rPr>
          <w:rFonts w:ascii="Arial Narrow" w:hAnsi="Arial Narrow" w:cs="Arial"/>
          <w:b w:val="0"/>
          <w:iCs/>
          <w:sz w:val="20"/>
        </w:rPr>
        <w:t xml:space="preserve">. A licitante vencedora deverá entregar os produtos no prazo máximo de </w:t>
      </w:r>
      <w:r w:rsidRPr="00325712">
        <w:rPr>
          <w:rFonts w:ascii="Arial Narrow" w:hAnsi="Arial Narrow" w:cs="Arial"/>
          <w:iCs/>
          <w:sz w:val="20"/>
        </w:rPr>
        <w:t>15 (quinze) dias</w:t>
      </w:r>
      <w:r w:rsidRPr="00325712">
        <w:rPr>
          <w:rFonts w:ascii="Arial Narrow" w:hAnsi="Arial Narrow" w:cs="Arial"/>
          <w:b w:val="0"/>
          <w:iCs/>
          <w:sz w:val="20"/>
        </w:rPr>
        <w:t xml:space="preserve"> a partir do recebimento da nota de empenho e/ou ordem de fornecimento, em dia de expediente, no horário das 07h30min às 11h30min e das 13h30min às 17h30min.</w:t>
      </w:r>
    </w:p>
    <w:p w14:paraId="15CFC90A" w14:textId="16BA8CAC" w:rsidR="00325712" w:rsidRPr="00325712" w:rsidRDefault="00325712" w:rsidP="00325712">
      <w:pPr>
        <w:pStyle w:val="Nvel2"/>
        <w:spacing w:after="0"/>
        <w:rPr>
          <w:rFonts w:ascii="Arial Narrow" w:hAnsi="Arial Narrow" w:cs="Arial"/>
          <w:b w:val="0"/>
          <w:iCs/>
          <w:sz w:val="20"/>
        </w:rPr>
      </w:pPr>
      <w:r w:rsidRPr="00325712">
        <w:rPr>
          <w:rFonts w:ascii="Arial Narrow" w:hAnsi="Arial Narrow" w:cs="Arial"/>
          <w:iCs/>
          <w:sz w:val="20"/>
        </w:rPr>
        <w:t>5.2.</w:t>
      </w:r>
      <w:r w:rsidRPr="00325712">
        <w:rPr>
          <w:rFonts w:ascii="Arial Narrow" w:hAnsi="Arial Narrow" w:cs="Arial"/>
          <w:b w:val="0"/>
          <w:iCs/>
          <w:sz w:val="20"/>
        </w:rPr>
        <w:t xml:space="preserve"> A entrega dos produtos será acompanhada e fiscalizada por representante(s) da Administração do Município de Cotiporã/RS, designado(s) para esse fim, permitida a assistência de terceiros.</w:t>
      </w:r>
    </w:p>
    <w:p w14:paraId="5F60528F" w14:textId="2208A465" w:rsidR="00325712" w:rsidRPr="00325712" w:rsidRDefault="00325712" w:rsidP="00325712">
      <w:pPr>
        <w:pStyle w:val="Nvel2"/>
        <w:spacing w:after="0"/>
        <w:rPr>
          <w:rFonts w:ascii="Arial Narrow" w:hAnsi="Arial Narrow" w:cs="Arial"/>
          <w:b w:val="0"/>
          <w:iCs/>
          <w:sz w:val="20"/>
        </w:rPr>
      </w:pPr>
      <w:r w:rsidRPr="00325712">
        <w:rPr>
          <w:rFonts w:ascii="Arial Narrow" w:hAnsi="Arial Narrow" w:cs="Arial"/>
          <w:iCs/>
          <w:sz w:val="20"/>
        </w:rPr>
        <w:t>5.3</w:t>
      </w:r>
      <w:r w:rsidRPr="00325712">
        <w:rPr>
          <w:rFonts w:ascii="Arial Narrow" w:hAnsi="Arial Narrow" w:cs="Arial"/>
          <w:b w:val="0"/>
          <w:iCs/>
          <w:sz w:val="20"/>
        </w:rPr>
        <w:t>. A Licitante vencedora deve efetuar a troca do produto que não atender as especificações do objeto adquirido no prazo de 10 (dez) dias, a contar do recebimento da solicitação (onde estará discriminado o que for necessário à regularização das faltas ou defeitos observados).</w:t>
      </w:r>
    </w:p>
    <w:p w14:paraId="0D4C0E32" w14:textId="392C037A" w:rsidR="00325712" w:rsidRPr="00325712" w:rsidRDefault="00325712" w:rsidP="00325712">
      <w:pPr>
        <w:pStyle w:val="Corpodetexto"/>
        <w:spacing w:after="0"/>
        <w:jc w:val="both"/>
        <w:rPr>
          <w:rFonts w:ascii="Arial Narrow" w:hAnsi="Arial Narrow"/>
          <w:sz w:val="20"/>
          <w:szCs w:val="20"/>
        </w:rPr>
      </w:pPr>
      <w:r w:rsidRPr="00325712">
        <w:rPr>
          <w:rFonts w:ascii="Arial Narrow" w:hAnsi="Arial Narrow"/>
          <w:b/>
          <w:bCs/>
          <w:sz w:val="20"/>
          <w:szCs w:val="20"/>
        </w:rPr>
        <w:t>5.4.</w:t>
      </w:r>
      <w:r w:rsidRPr="00325712">
        <w:rPr>
          <w:rFonts w:ascii="Arial Narrow" w:hAnsi="Arial Narrow"/>
          <w:sz w:val="20"/>
          <w:szCs w:val="20"/>
        </w:rPr>
        <w:t xml:space="preserve"> A Licitante vencedora deverá efetuar a entrega dos produtos livre de frete e descarga, no endereço fornecido pela Secretaria solicitante. </w:t>
      </w:r>
    </w:p>
    <w:p w14:paraId="39C94A43" w14:textId="2324092A" w:rsidR="00325712" w:rsidRPr="00325712" w:rsidRDefault="00325712" w:rsidP="00325712">
      <w:pPr>
        <w:pStyle w:val="Corpodetexto"/>
        <w:spacing w:after="0"/>
        <w:jc w:val="both"/>
        <w:rPr>
          <w:rFonts w:ascii="Arial Narrow" w:hAnsi="Arial Narrow"/>
          <w:sz w:val="20"/>
          <w:szCs w:val="20"/>
        </w:rPr>
      </w:pPr>
      <w:r w:rsidRPr="00325712">
        <w:rPr>
          <w:rFonts w:ascii="Arial Narrow" w:hAnsi="Arial Narrow"/>
          <w:b/>
          <w:bCs/>
          <w:sz w:val="20"/>
          <w:szCs w:val="20"/>
        </w:rPr>
        <w:t>5.5.</w:t>
      </w:r>
      <w:r w:rsidRPr="00325712">
        <w:rPr>
          <w:rFonts w:ascii="Arial Narrow" w:hAnsi="Arial Narrow"/>
          <w:sz w:val="20"/>
          <w:szCs w:val="20"/>
        </w:rPr>
        <w:t xml:space="preserve"> Os itens que não atenderem as condições descritas, não serão aceitos e será efetuada a devolução sem ônus para o Município</w:t>
      </w:r>
    </w:p>
    <w:p w14:paraId="14E72FA4" w14:textId="77777777" w:rsidR="00030BCB" w:rsidRDefault="00030BCB" w:rsidP="00D86B98">
      <w:pPr>
        <w:autoSpaceDE w:val="0"/>
        <w:autoSpaceDN w:val="0"/>
        <w:adjustRightInd w:val="0"/>
        <w:jc w:val="both"/>
        <w:rPr>
          <w:rFonts w:ascii="Arial Narrow" w:hAnsi="Arial Narrow" w:cs="Arial"/>
          <w:b/>
          <w:bCs/>
          <w:sz w:val="21"/>
          <w:szCs w:val="21"/>
        </w:rPr>
      </w:pPr>
    </w:p>
    <w:p w14:paraId="43E985C2" w14:textId="77777777" w:rsidR="00D86B98" w:rsidRDefault="00D86B98" w:rsidP="00D86B98">
      <w:pPr>
        <w:rPr>
          <w:rFonts w:ascii="Arial Narrow" w:hAnsi="Arial Narrow" w:cs="Arial"/>
          <w:sz w:val="20"/>
          <w:szCs w:val="20"/>
        </w:rPr>
      </w:pPr>
      <w:r>
        <w:rPr>
          <w:rFonts w:ascii="Arial Narrow" w:hAnsi="Arial Narrow" w:cs="Arial"/>
          <w:b/>
          <w:bCs/>
          <w:sz w:val="20"/>
          <w:szCs w:val="20"/>
        </w:rPr>
        <w:t>CLÁUSULA SEXTA - DA DOTAÇÃO ORÇAMENTÁRIA:</w:t>
      </w:r>
    </w:p>
    <w:p w14:paraId="70BD3FA3" w14:textId="135E3548" w:rsidR="00D86B98" w:rsidRDefault="00325712" w:rsidP="00D86B98">
      <w:pPr>
        <w:jc w:val="both"/>
        <w:rPr>
          <w:rFonts w:ascii="Arial Narrow" w:hAnsi="Arial Narrow" w:cs="Arial"/>
          <w:sz w:val="20"/>
          <w:szCs w:val="20"/>
        </w:rPr>
      </w:pPr>
      <w:r w:rsidRPr="00325712">
        <w:rPr>
          <w:rFonts w:ascii="Arial Narrow" w:hAnsi="Arial Narrow" w:cs="Arial"/>
          <w:b/>
          <w:bCs/>
          <w:sz w:val="20"/>
          <w:szCs w:val="20"/>
        </w:rPr>
        <w:t>6.1.</w:t>
      </w:r>
      <w:r>
        <w:rPr>
          <w:rFonts w:ascii="Arial Narrow" w:hAnsi="Arial Narrow" w:cs="Arial"/>
          <w:sz w:val="20"/>
          <w:szCs w:val="20"/>
        </w:rPr>
        <w:t xml:space="preserve"> </w:t>
      </w:r>
      <w:r w:rsidR="00D86B98">
        <w:rPr>
          <w:rFonts w:ascii="Arial Narrow" w:hAnsi="Arial Narrow" w:cs="Arial"/>
          <w:sz w:val="20"/>
          <w:szCs w:val="20"/>
        </w:rPr>
        <w:t>Para aquisição do objeto desta contratação os recursos previstos correrão por conta das dotações previstas no orçamento do Município.</w:t>
      </w:r>
    </w:p>
    <w:p w14:paraId="273F3A17" w14:textId="77777777" w:rsidR="00D86B98" w:rsidRDefault="00D86B98" w:rsidP="00D86B98">
      <w:pPr>
        <w:rPr>
          <w:rFonts w:ascii="Arial Narrow" w:hAnsi="Arial Narrow" w:cs="Arial"/>
          <w:sz w:val="20"/>
          <w:szCs w:val="20"/>
        </w:rPr>
      </w:pPr>
    </w:p>
    <w:p w14:paraId="3FA45128" w14:textId="77777777" w:rsidR="00D86B98" w:rsidRDefault="00D86B98" w:rsidP="00D86B98">
      <w:pPr>
        <w:jc w:val="both"/>
        <w:rPr>
          <w:rFonts w:ascii="Arial Narrow" w:hAnsi="Arial Narrow" w:cs="Arial"/>
          <w:sz w:val="20"/>
          <w:szCs w:val="20"/>
        </w:rPr>
      </w:pPr>
      <w:r>
        <w:rPr>
          <w:rFonts w:ascii="Arial Narrow" w:hAnsi="Arial Narrow" w:cs="Arial"/>
          <w:b/>
          <w:sz w:val="20"/>
          <w:szCs w:val="20"/>
        </w:rPr>
        <w:t>CLÁUSULA SÉTIMA - DAS PENALIDADES</w:t>
      </w:r>
    </w:p>
    <w:p w14:paraId="1DCA4C57" w14:textId="77777777" w:rsidR="00D86B98" w:rsidRDefault="00D86B98" w:rsidP="00D86B98">
      <w:pPr>
        <w:pStyle w:val="Corpodetexto"/>
        <w:rPr>
          <w:rFonts w:ascii="Arial Narrow" w:hAnsi="Arial Narrow"/>
          <w:sz w:val="20"/>
          <w:szCs w:val="20"/>
        </w:rPr>
      </w:pPr>
      <w:bookmarkStart w:id="0" w:name="_Hlk155345261"/>
      <w:r>
        <w:rPr>
          <w:rFonts w:ascii="Arial Narrow" w:hAnsi="Arial Narrow"/>
          <w:b/>
          <w:bCs/>
          <w:sz w:val="20"/>
          <w:szCs w:val="20"/>
        </w:rPr>
        <w:t>7.1</w:t>
      </w:r>
      <w:r>
        <w:rPr>
          <w:rFonts w:ascii="Arial Narrow" w:hAnsi="Arial Narrow"/>
          <w:spacing w:val="18"/>
          <w:sz w:val="20"/>
          <w:szCs w:val="20"/>
        </w:rPr>
        <w:t xml:space="preserve"> </w:t>
      </w:r>
      <w:r>
        <w:rPr>
          <w:rFonts w:ascii="Arial Narrow" w:hAnsi="Arial Narrow"/>
          <w:sz w:val="20"/>
          <w:szCs w:val="20"/>
        </w:rPr>
        <w:t>Pelo</w:t>
      </w:r>
      <w:r>
        <w:rPr>
          <w:rFonts w:ascii="Arial Narrow" w:hAnsi="Arial Narrow"/>
          <w:spacing w:val="17"/>
          <w:sz w:val="20"/>
          <w:szCs w:val="20"/>
        </w:rPr>
        <w:t xml:space="preserve"> </w:t>
      </w:r>
      <w:r>
        <w:rPr>
          <w:rFonts w:ascii="Arial Narrow" w:hAnsi="Arial Narrow"/>
          <w:sz w:val="20"/>
          <w:szCs w:val="20"/>
        </w:rPr>
        <w:t>inadimplemento</w:t>
      </w:r>
      <w:r>
        <w:rPr>
          <w:rFonts w:ascii="Arial Narrow" w:hAnsi="Arial Narrow"/>
          <w:spacing w:val="18"/>
          <w:sz w:val="20"/>
          <w:szCs w:val="20"/>
        </w:rPr>
        <w:t xml:space="preserve"> </w:t>
      </w:r>
      <w:r>
        <w:rPr>
          <w:rFonts w:ascii="Arial Narrow" w:hAnsi="Arial Narrow"/>
          <w:sz w:val="20"/>
          <w:szCs w:val="20"/>
        </w:rPr>
        <w:t>das</w:t>
      </w:r>
      <w:r>
        <w:rPr>
          <w:rFonts w:ascii="Arial Narrow" w:hAnsi="Arial Narrow"/>
          <w:spacing w:val="18"/>
          <w:sz w:val="20"/>
          <w:szCs w:val="20"/>
        </w:rPr>
        <w:t xml:space="preserve"> </w:t>
      </w:r>
      <w:r>
        <w:rPr>
          <w:rFonts w:ascii="Arial Narrow" w:hAnsi="Arial Narrow"/>
          <w:sz w:val="20"/>
          <w:szCs w:val="20"/>
        </w:rPr>
        <w:t>obrigações,</w:t>
      </w:r>
      <w:r>
        <w:rPr>
          <w:rFonts w:ascii="Arial Narrow" w:hAnsi="Arial Narrow"/>
          <w:spacing w:val="17"/>
          <w:sz w:val="20"/>
          <w:szCs w:val="20"/>
        </w:rPr>
        <w:t xml:space="preserve"> </w:t>
      </w:r>
      <w:r>
        <w:rPr>
          <w:rFonts w:ascii="Arial Narrow" w:hAnsi="Arial Narrow"/>
          <w:sz w:val="20"/>
          <w:szCs w:val="20"/>
        </w:rPr>
        <w:t>seja</w:t>
      </w:r>
      <w:r>
        <w:rPr>
          <w:rFonts w:ascii="Arial Narrow" w:hAnsi="Arial Narrow"/>
          <w:spacing w:val="16"/>
          <w:sz w:val="20"/>
          <w:szCs w:val="20"/>
        </w:rPr>
        <w:t xml:space="preserve"> </w:t>
      </w:r>
      <w:r>
        <w:rPr>
          <w:rFonts w:ascii="Arial Narrow" w:hAnsi="Arial Narrow"/>
          <w:sz w:val="20"/>
          <w:szCs w:val="20"/>
        </w:rPr>
        <w:t>na</w:t>
      </w:r>
      <w:r>
        <w:rPr>
          <w:rFonts w:ascii="Arial Narrow" w:hAnsi="Arial Narrow"/>
          <w:spacing w:val="16"/>
          <w:sz w:val="20"/>
          <w:szCs w:val="20"/>
        </w:rPr>
        <w:t xml:space="preserve"> </w:t>
      </w:r>
      <w:r>
        <w:rPr>
          <w:rFonts w:ascii="Arial Narrow" w:hAnsi="Arial Narrow"/>
          <w:sz w:val="20"/>
          <w:szCs w:val="20"/>
        </w:rPr>
        <w:t>condição</w:t>
      </w:r>
      <w:r>
        <w:rPr>
          <w:rFonts w:ascii="Arial Narrow" w:hAnsi="Arial Narrow"/>
          <w:spacing w:val="18"/>
          <w:sz w:val="20"/>
          <w:szCs w:val="20"/>
        </w:rPr>
        <w:t xml:space="preserve"> </w:t>
      </w:r>
      <w:r>
        <w:rPr>
          <w:rFonts w:ascii="Arial Narrow" w:hAnsi="Arial Narrow"/>
          <w:sz w:val="20"/>
          <w:szCs w:val="20"/>
        </w:rPr>
        <w:t>de</w:t>
      </w:r>
      <w:r>
        <w:rPr>
          <w:rFonts w:ascii="Arial Narrow" w:hAnsi="Arial Narrow"/>
          <w:spacing w:val="16"/>
          <w:sz w:val="20"/>
          <w:szCs w:val="20"/>
        </w:rPr>
        <w:t xml:space="preserve"> </w:t>
      </w:r>
      <w:r>
        <w:rPr>
          <w:rFonts w:ascii="Arial Narrow" w:hAnsi="Arial Narrow"/>
          <w:sz w:val="20"/>
          <w:szCs w:val="20"/>
        </w:rPr>
        <w:t>participante</w:t>
      </w:r>
      <w:r>
        <w:rPr>
          <w:rFonts w:ascii="Arial Narrow" w:hAnsi="Arial Narrow"/>
          <w:spacing w:val="19"/>
          <w:sz w:val="20"/>
          <w:szCs w:val="20"/>
        </w:rPr>
        <w:t xml:space="preserve"> </w:t>
      </w:r>
      <w:r>
        <w:rPr>
          <w:rFonts w:ascii="Arial Narrow" w:hAnsi="Arial Narrow"/>
          <w:sz w:val="20"/>
          <w:szCs w:val="20"/>
        </w:rPr>
        <w:t>do</w:t>
      </w:r>
      <w:r>
        <w:rPr>
          <w:rFonts w:ascii="Arial Narrow" w:hAnsi="Arial Narrow"/>
          <w:spacing w:val="19"/>
          <w:sz w:val="20"/>
          <w:szCs w:val="20"/>
        </w:rPr>
        <w:t xml:space="preserve"> </w:t>
      </w:r>
      <w:r>
        <w:rPr>
          <w:rFonts w:ascii="Arial Narrow" w:hAnsi="Arial Narrow"/>
          <w:sz w:val="20"/>
          <w:szCs w:val="20"/>
        </w:rPr>
        <w:t>pregão</w:t>
      </w:r>
      <w:r>
        <w:rPr>
          <w:rFonts w:ascii="Arial Narrow" w:hAnsi="Arial Narrow"/>
          <w:spacing w:val="16"/>
          <w:sz w:val="20"/>
          <w:szCs w:val="20"/>
        </w:rPr>
        <w:t xml:space="preserve"> </w:t>
      </w:r>
      <w:r>
        <w:rPr>
          <w:rFonts w:ascii="Arial Narrow" w:hAnsi="Arial Narrow"/>
          <w:sz w:val="20"/>
          <w:szCs w:val="20"/>
        </w:rPr>
        <w:t>ou</w:t>
      </w:r>
      <w:r>
        <w:rPr>
          <w:rFonts w:ascii="Arial Narrow" w:hAnsi="Arial Narrow"/>
          <w:spacing w:val="16"/>
          <w:sz w:val="20"/>
          <w:szCs w:val="20"/>
        </w:rPr>
        <w:t xml:space="preserve"> </w:t>
      </w:r>
      <w:r>
        <w:rPr>
          <w:rFonts w:ascii="Arial Narrow" w:hAnsi="Arial Narrow"/>
          <w:sz w:val="20"/>
          <w:szCs w:val="20"/>
        </w:rPr>
        <w:t>de</w:t>
      </w:r>
      <w:r>
        <w:rPr>
          <w:rFonts w:ascii="Arial Narrow" w:hAnsi="Arial Narrow"/>
          <w:spacing w:val="-53"/>
          <w:sz w:val="20"/>
          <w:szCs w:val="20"/>
        </w:rPr>
        <w:t xml:space="preserve"> </w:t>
      </w:r>
      <w:r>
        <w:rPr>
          <w:rFonts w:ascii="Arial Narrow" w:hAnsi="Arial Narrow"/>
          <w:sz w:val="20"/>
          <w:szCs w:val="20"/>
        </w:rPr>
        <w:t>promitente contratante, as licitantes, conforme a infração, estarão sujeitas às seguintes penalidades:</w:t>
      </w:r>
      <w:r>
        <w:rPr>
          <w:rFonts w:ascii="Arial Narrow" w:hAnsi="Arial Narrow"/>
          <w:spacing w:val="1"/>
          <w:sz w:val="20"/>
          <w:szCs w:val="20"/>
        </w:rPr>
        <w:t xml:space="preserve"> </w:t>
      </w:r>
      <w:r>
        <w:rPr>
          <w:rFonts w:ascii="Arial Narrow" w:hAnsi="Arial Narrow"/>
          <w:sz w:val="20"/>
          <w:szCs w:val="20"/>
        </w:rPr>
        <w:t>Observado</w:t>
      </w:r>
      <w:r>
        <w:rPr>
          <w:rFonts w:ascii="Arial Narrow" w:hAnsi="Arial Narrow"/>
          <w:spacing w:val="4"/>
          <w:sz w:val="20"/>
          <w:szCs w:val="20"/>
        </w:rPr>
        <w:t xml:space="preserve"> </w:t>
      </w:r>
      <w:r>
        <w:rPr>
          <w:rFonts w:ascii="Arial Narrow" w:hAnsi="Arial Narrow"/>
          <w:sz w:val="20"/>
          <w:szCs w:val="20"/>
        </w:rPr>
        <w:t>o</w:t>
      </w:r>
      <w:r>
        <w:rPr>
          <w:rFonts w:ascii="Arial Narrow" w:hAnsi="Arial Narrow"/>
          <w:spacing w:val="4"/>
          <w:sz w:val="20"/>
          <w:szCs w:val="20"/>
        </w:rPr>
        <w:t xml:space="preserve"> </w:t>
      </w:r>
      <w:r>
        <w:rPr>
          <w:rFonts w:ascii="Arial Narrow" w:hAnsi="Arial Narrow"/>
          <w:sz w:val="20"/>
          <w:szCs w:val="20"/>
        </w:rPr>
        <w:t>disposto</w:t>
      </w:r>
      <w:r>
        <w:rPr>
          <w:rFonts w:ascii="Arial Narrow" w:hAnsi="Arial Narrow"/>
          <w:spacing w:val="2"/>
          <w:sz w:val="20"/>
          <w:szCs w:val="20"/>
        </w:rPr>
        <w:t xml:space="preserve"> </w:t>
      </w:r>
      <w:r>
        <w:rPr>
          <w:rFonts w:ascii="Arial Narrow" w:hAnsi="Arial Narrow"/>
          <w:sz w:val="20"/>
          <w:szCs w:val="20"/>
        </w:rPr>
        <w:t>no</w:t>
      </w:r>
      <w:r>
        <w:rPr>
          <w:rFonts w:ascii="Arial Narrow" w:hAnsi="Arial Narrow"/>
          <w:spacing w:val="6"/>
          <w:sz w:val="20"/>
          <w:szCs w:val="20"/>
        </w:rPr>
        <w:t xml:space="preserve"> </w:t>
      </w:r>
      <w:r>
        <w:rPr>
          <w:rFonts w:ascii="Arial Narrow" w:hAnsi="Arial Narrow"/>
          <w:sz w:val="20"/>
          <w:szCs w:val="20"/>
        </w:rPr>
        <w:t>art.</w:t>
      </w:r>
      <w:r>
        <w:rPr>
          <w:rFonts w:ascii="Arial Narrow" w:hAnsi="Arial Narrow"/>
          <w:spacing w:val="2"/>
          <w:sz w:val="20"/>
          <w:szCs w:val="20"/>
        </w:rPr>
        <w:t xml:space="preserve"> </w:t>
      </w:r>
      <w:r>
        <w:rPr>
          <w:rFonts w:ascii="Arial Narrow" w:hAnsi="Arial Narrow"/>
          <w:sz w:val="20"/>
          <w:szCs w:val="20"/>
        </w:rPr>
        <w:t>156</w:t>
      </w:r>
      <w:r>
        <w:rPr>
          <w:rFonts w:ascii="Arial Narrow" w:hAnsi="Arial Narrow"/>
          <w:spacing w:val="4"/>
          <w:sz w:val="20"/>
          <w:szCs w:val="20"/>
        </w:rPr>
        <w:t xml:space="preserve"> </w:t>
      </w:r>
      <w:r>
        <w:rPr>
          <w:rFonts w:ascii="Arial Narrow" w:hAnsi="Arial Narrow"/>
          <w:sz w:val="20"/>
          <w:szCs w:val="20"/>
        </w:rPr>
        <w:t>da</w:t>
      </w:r>
      <w:r>
        <w:rPr>
          <w:rFonts w:ascii="Arial Narrow" w:hAnsi="Arial Narrow"/>
          <w:spacing w:val="4"/>
          <w:sz w:val="20"/>
          <w:szCs w:val="20"/>
        </w:rPr>
        <w:t xml:space="preserve"> </w:t>
      </w:r>
      <w:r>
        <w:rPr>
          <w:rFonts w:ascii="Arial Narrow" w:hAnsi="Arial Narrow"/>
          <w:sz w:val="20"/>
          <w:szCs w:val="20"/>
        </w:rPr>
        <w:t>Lei</w:t>
      </w:r>
      <w:r>
        <w:rPr>
          <w:rFonts w:ascii="Arial Narrow" w:hAnsi="Arial Narrow"/>
          <w:spacing w:val="1"/>
          <w:sz w:val="20"/>
          <w:szCs w:val="20"/>
        </w:rPr>
        <w:t xml:space="preserve"> </w:t>
      </w:r>
      <w:r>
        <w:rPr>
          <w:rFonts w:ascii="Arial Narrow" w:hAnsi="Arial Narrow"/>
          <w:sz w:val="20"/>
          <w:szCs w:val="20"/>
        </w:rPr>
        <w:t>n°</w:t>
      </w:r>
      <w:r>
        <w:rPr>
          <w:rFonts w:ascii="Arial Narrow" w:hAnsi="Arial Narrow"/>
          <w:spacing w:val="3"/>
          <w:sz w:val="20"/>
          <w:szCs w:val="20"/>
        </w:rPr>
        <w:t xml:space="preserve"> </w:t>
      </w:r>
      <w:r>
        <w:rPr>
          <w:rFonts w:ascii="Arial Narrow" w:hAnsi="Arial Narrow"/>
          <w:sz w:val="20"/>
          <w:szCs w:val="20"/>
        </w:rPr>
        <w:t>14.133/2021,</w:t>
      </w:r>
      <w:r>
        <w:rPr>
          <w:rFonts w:ascii="Arial Narrow" w:hAnsi="Arial Narrow"/>
          <w:spacing w:val="2"/>
          <w:sz w:val="20"/>
          <w:szCs w:val="20"/>
        </w:rPr>
        <w:t xml:space="preserve"> </w:t>
      </w:r>
      <w:r>
        <w:rPr>
          <w:rFonts w:ascii="Arial Narrow" w:hAnsi="Arial Narrow"/>
          <w:sz w:val="20"/>
          <w:szCs w:val="20"/>
        </w:rPr>
        <w:t>poderão</w:t>
      </w:r>
      <w:r>
        <w:rPr>
          <w:rFonts w:ascii="Arial Narrow" w:hAnsi="Arial Narrow"/>
          <w:spacing w:val="4"/>
          <w:sz w:val="20"/>
          <w:szCs w:val="20"/>
        </w:rPr>
        <w:t xml:space="preserve"> </w:t>
      </w:r>
      <w:r>
        <w:rPr>
          <w:rFonts w:ascii="Arial Narrow" w:hAnsi="Arial Narrow"/>
          <w:sz w:val="20"/>
          <w:szCs w:val="20"/>
        </w:rPr>
        <w:t>ser</w:t>
      </w:r>
      <w:r>
        <w:rPr>
          <w:rFonts w:ascii="Arial Narrow" w:hAnsi="Arial Narrow"/>
          <w:spacing w:val="5"/>
          <w:sz w:val="20"/>
          <w:szCs w:val="20"/>
        </w:rPr>
        <w:t xml:space="preserve"> </w:t>
      </w:r>
      <w:r>
        <w:rPr>
          <w:rFonts w:ascii="Arial Narrow" w:hAnsi="Arial Narrow"/>
          <w:sz w:val="20"/>
          <w:szCs w:val="20"/>
        </w:rPr>
        <w:t>aplicadas</w:t>
      </w:r>
      <w:r>
        <w:rPr>
          <w:rFonts w:ascii="Arial Narrow" w:hAnsi="Arial Narrow"/>
          <w:spacing w:val="59"/>
          <w:sz w:val="20"/>
          <w:szCs w:val="20"/>
        </w:rPr>
        <w:t xml:space="preserve"> </w:t>
      </w:r>
      <w:r>
        <w:rPr>
          <w:rFonts w:ascii="Arial Narrow" w:hAnsi="Arial Narrow"/>
          <w:sz w:val="20"/>
          <w:szCs w:val="20"/>
        </w:rPr>
        <w:t>as</w:t>
      </w:r>
      <w:r>
        <w:rPr>
          <w:rFonts w:ascii="Arial Narrow" w:hAnsi="Arial Narrow"/>
          <w:spacing w:val="60"/>
          <w:sz w:val="20"/>
          <w:szCs w:val="20"/>
        </w:rPr>
        <w:t xml:space="preserve"> </w:t>
      </w:r>
      <w:r>
        <w:rPr>
          <w:rFonts w:ascii="Arial Narrow" w:hAnsi="Arial Narrow"/>
          <w:sz w:val="20"/>
          <w:szCs w:val="20"/>
        </w:rPr>
        <w:t>seguintes</w:t>
      </w:r>
      <w:r>
        <w:rPr>
          <w:rFonts w:ascii="Arial Narrow" w:hAnsi="Arial Narrow"/>
          <w:spacing w:val="-53"/>
          <w:sz w:val="20"/>
          <w:szCs w:val="20"/>
        </w:rPr>
        <w:t xml:space="preserve"> </w:t>
      </w:r>
      <w:r>
        <w:rPr>
          <w:rFonts w:ascii="Arial Narrow" w:hAnsi="Arial Narrow"/>
          <w:sz w:val="20"/>
          <w:szCs w:val="20"/>
        </w:rPr>
        <w:t>sanções</w:t>
      </w:r>
      <w:r>
        <w:rPr>
          <w:rFonts w:ascii="Arial Narrow" w:hAnsi="Arial Narrow"/>
          <w:spacing w:val="31"/>
          <w:sz w:val="20"/>
          <w:szCs w:val="20"/>
        </w:rPr>
        <w:t xml:space="preserve"> </w:t>
      </w:r>
      <w:r>
        <w:rPr>
          <w:rFonts w:ascii="Arial Narrow" w:hAnsi="Arial Narrow"/>
          <w:sz w:val="20"/>
          <w:szCs w:val="20"/>
        </w:rPr>
        <w:t>à</w:t>
      </w:r>
      <w:r>
        <w:rPr>
          <w:rFonts w:ascii="Arial Narrow" w:hAnsi="Arial Narrow"/>
          <w:spacing w:val="4"/>
          <w:sz w:val="20"/>
          <w:szCs w:val="20"/>
        </w:rPr>
        <w:t xml:space="preserve"> </w:t>
      </w:r>
      <w:r>
        <w:rPr>
          <w:rFonts w:ascii="Arial Narrow" w:hAnsi="Arial Narrow"/>
          <w:sz w:val="20"/>
          <w:szCs w:val="20"/>
        </w:rPr>
        <w:t>PROMITENTE</w:t>
      </w:r>
      <w:r>
        <w:rPr>
          <w:rFonts w:ascii="Arial Narrow" w:hAnsi="Arial Narrow"/>
          <w:spacing w:val="1"/>
          <w:sz w:val="20"/>
          <w:szCs w:val="20"/>
        </w:rPr>
        <w:t xml:space="preserve"> </w:t>
      </w:r>
      <w:r>
        <w:rPr>
          <w:rFonts w:ascii="Arial Narrow" w:hAnsi="Arial Narrow"/>
          <w:sz w:val="20"/>
          <w:szCs w:val="20"/>
        </w:rPr>
        <w:t>FORNECEDORA:</w:t>
      </w:r>
    </w:p>
    <w:p w14:paraId="74DF7327" w14:textId="77777777" w:rsidR="00D86B98" w:rsidRDefault="00D86B98" w:rsidP="00D86B98">
      <w:pPr>
        <w:pStyle w:val="PargrafodaLista"/>
        <w:widowControl w:val="0"/>
        <w:numPr>
          <w:ilvl w:val="0"/>
          <w:numId w:val="24"/>
        </w:numPr>
        <w:tabs>
          <w:tab w:val="left" w:pos="455"/>
        </w:tabs>
        <w:autoSpaceDE w:val="0"/>
        <w:autoSpaceDN w:val="0"/>
        <w:spacing w:after="0" w:line="229" w:lineRule="exact"/>
        <w:ind w:left="0" w:firstLine="0"/>
        <w:jc w:val="both"/>
        <w:rPr>
          <w:rFonts w:ascii="Arial Narrow" w:hAnsi="Arial Narrow"/>
        </w:rPr>
      </w:pPr>
      <w:r>
        <w:rPr>
          <w:rFonts w:ascii="Arial Narrow" w:hAnsi="Arial Narrow"/>
        </w:rPr>
        <w:t>Advertência;</w:t>
      </w:r>
    </w:p>
    <w:p w14:paraId="3B519F4C" w14:textId="77777777" w:rsidR="00D86B98" w:rsidRDefault="00D86B98" w:rsidP="00D86B98">
      <w:pPr>
        <w:pStyle w:val="PargrafodaLista"/>
        <w:widowControl w:val="0"/>
        <w:numPr>
          <w:ilvl w:val="0"/>
          <w:numId w:val="24"/>
        </w:numPr>
        <w:tabs>
          <w:tab w:val="left" w:pos="474"/>
        </w:tabs>
        <w:autoSpaceDE w:val="0"/>
        <w:autoSpaceDN w:val="0"/>
        <w:spacing w:before="1" w:after="0" w:line="240" w:lineRule="auto"/>
        <w:ind w:left="0" w:firstLine="0"/>
        <w:jc w:val="both"/>
        <w:rPr>
          <w:rFonts w:ascii="Arial Narrow" w:hAnsi="Arial Narrow"/>
        </w:rPr>
      </w:pPr>
      <w:r>
        <w:rPr>
          <w:rFonts w:ascii="Arial Narrow" w:hAnsi="Arial Narrow"/>
        </w:rPr>
        <w:t>Multa compensatória entre [0,5% (cinco décimos por cento) a 30% (trinta por cento)] do valor do</w:t>
      </w:r>
      <w:r>
        <w:rPr>
          <w:rFonts w:ascii="Arial Narrow" w:hAnsi="Arial Narrow"/>
          <w:spacing w:val="1"/>
        </w:rPr>
        <w:t xml:space="preserve"> </w:t>
      </w:r>
      <w:r>
        <w:rPr>
          <w:rFonts w:ascii="Arial Narrow" w:hAnsi="Arial Narrow"/>
        </w:rPr>
        <w:t>contrato celebrado;</w:t>
      </w:r>
    </w:p>
    <w:p w14:paraId="4558F176" w14:textId="77777777" w:rsidR="00D86B98" w:rsidRDefault="00D86B98" w:rsidP="00D86B98">
      <w:pPr>
        <w:pStyle w:val="PargrafodaLista"/>
        <w:widowControl w:val="0"/>
        <w:numPr>
          <w:ilvl w:val="0"/>
          <w:numId w:val="24"/>
        </w:numPr>
        <w:tabs>
          <w:tab w:val="left" w:pos="439"/>
        </w:tabs>
        <w:autoSpaceDE w:val="0"/>
        <w:autoSpaceDN w:val="0"/>
        <w:spacing w:before="1" w:after="0" w:line="229" w:lineRule="exact"/>
        <w:ind w:left="0" w:firstLine="0"/>
        <w:jc w:val="both"/>
        <w:rPr>
          <w:rFonts w:ascii="Arial Narrow" w:hAnsi="Arial Narrow"/>
        </w:rPr>
      </w:pPr>
      <w:r>
        <w:rPr>
          <w:rFonts w:ascii="Arial Narrow" w:hAnsi="Arial Narrow"/>
        </w:rPr>
        <w:t>Impedimento</w:t>
      </w:r>
      <w:r>
        <w:rPr>
          <w:rFonts w:ascii="Arial Narrow" w:hAnsi="Arial Narrow"/>
          <w:spacing w:val="-6"/>
        </w:rPr>
        <w:t xml:space="preserve"> </w:t>
      </w:r>
      <w:r>
        <w:rPr>
          <w:rFonts w:ascii="Arial Narrow" w:hAnsi="Arial Narrow"/>
        </w:rPr>
        <w:t>de</w:t>
      </w:r>
      <w:r>
        <w:rPr>
          <w:rFonts w:ascii="Arial Narrow" w:hAnsi="Arial Narrow"/>
          <w:spacing w:val="-4"/>
        </w:rPr>
        <w:t xml:space="preserve"> </w:t>
      </w:r>
      <w:r>
        <w:rPr>
          <w:rFonts w:ascii="Arial Narrow" w:hAnsi="Arial Narrow"/>
        </w:rPr>
        <w:t>licitar</w:t>
      </w:r>
      <w:r>
        <w:rPr>
          <w:rFonts w:ascii="Arial Narrow" w:hAnsi="Arial Narrow"/>
          <w:spacing w:val="-5"/>
        </w:rPr>
        <w:t xml:space="preserve"> </w:t>
      </w:r>
      <w:r>
        <w:rPr>
          <w:rFonts w:ascii="Arial Narrow" w:hAnsi="Arial Narrow"/>
        </w:rPr>
        <w:t>e</w:t>
      </w:r>
      <w:r>
        <w:rPr>
          <w:rFonts w:ascii="Arial Narrow" w:hAnsi="Arial Narrow"/>
          <w:spacing w:val="-4"/>
        </w:rPr>
        <w:t xml:space="preserve"> </w:t>
      </w:r>
      <w:r>
        <w:rPr>
          <w:rFonts w:ascii="Arial Narrow" w:hAnsi="Arial Narrow"/>
        </w:rPr>
        <w:t>contratar;</w:t>
      </w:r>
    </w:p>
    <w:p w14:paraId="00342752" w14:textId="77777777" w:rsidR="00D86B98" w:rsidRDefault="00D86B98" w:rsidP="00D86B98">
      <w:pPr>
        <w:pStyle w:val="PargrafodaLista"/>
        <w:widowControl w:val="0"/>
        <w:numPr>
          <w:ilvl w:val="0"/>
          <w:numId w:val="24"/>
        </w:numPr>
        <w:tabs>
          <w:tab w:val="left" w:pos="448"/>
        </w:tabs>
        <w:autoSpaceDE w:val="0"/>
        <w:autoSpaceDN w:val="0"/>
        <w:spacing w:after="0" w:line="229" w:lineRule="exact"/>
        <w:ind w:left="0" w:firstLine="0"/>
        <w:jc w:val="both"/>
        <w:rPr>
          <w:rFonts w:ascii="Arial Narrow" w:hAnsi="Arial Narrow"/>
        </w:rPr>
      </w:pPr>
      <w:r>
        <w:rPr>
          <w:rFonts w:ascii="Arial Narrow" w:hAnsi="Arial Narrow"/>
        </w:rPr>
        <w:t>Declaração</w:t>
      </w:r>
      <w:r>
        <w:rPr>
          <w:rFonts w:ascii="Arial Narrow" w:hAnsi="Arial Narrow"/>
          <w:spacing w:val="-4"/>
        </w:rPr>
        <w:t xml:space="preserve"> </w:t>
      </w:r>
      <w:r>
        <w:rPr>
          <w:rFonts w:ascii="Arial Narrow" w:hAnsi="Arial Narrow"/>
        </w:rPr>
        <w:t>de</w:t>
      </w:r>
      <w:r>
        <w:rPr>
          <w:rFonts w:ascii="Arial Narrow" w:hAnsi="Arial Narrow"/>
          <w:spacing w:val="-3"/>
        </w:rPr>
        <w:t xml:space="preserve"> </w:t>
      </w:r>
      <w:r>
        <w:rPr>
          <w:rFonts w:ascii="Arial Narrow" w:hAnsi="Arial Narrow"/>
        </w:rPr>
        <w:t>inidoneidade</w:t>
      </w:r>
      <w:r>
        <w:rPr>
          <w:rFonts w:ascii="Arial Narrow" w:hAnsi="Arial Narrow"/>
          <w:spacing w:val="-5"/>
        </w:rPr>
        <w:t xml:space="preserve"> </w:t>
      </w:r>
      <w:r>
        <w:rPr>
          <w:rFonts w:ascii="Arial Narrow" w:hAnsi="Arial Narrow"/>
        </w:rPr>
        <w:t>para</w:t>
      </w:r>
      <w:r>
        <w:rPr>
          <w:rFonts w:ascii="Arial Narrow" w:hAnsi="Arial Narrow"/>
          <w:spacing w:val="-3"/>
        </w:rPr>
        <w:t xml:space="preserve"> </w:t>
      </w:r>
      <w:r>
        <w:rPr>
          <w:rFonts w:ascii="Arial Narrow" w:hAnsi="Arial Narrow"/>
        </w:rPr>
        <w:t>licitar</w:t>
      </w:r>
      <w:r>
        <w:rPr>
          <w:rFonts w:ascii="Arial Narrow" w:hAnsi="Arial Narrow"/>
          <w:spacing w:val="-5"/>
        </w:rPr>
        <w:t xml:space="preserve"> </w:t>
      </w:r>
      <w:r>
        <w:rPr>
          <w:rFonts w:ascii="Arial Narrow" w:hAnsi="Arial Narrow"/>
        </w:rPr>
        <w:t>ou</w:t>
      </w:r>
      <w:r>
        <w:rPr>
          <w:rFonts w:ascii="Arial Narrow" w:hAnsi="Arial Narrow"/>
          <w:spacing w:val="-4"/>
        </w:rPr>
        <w:t xml:space="preserve"> </w:t>
      </w:r>
      <w:r>
        <w:rPr>
          <w:rFonts w:ascii="Arial Narrow" w:hAnsi="Arial Narrow"/>
        </w:rPr>
        <w:t>contratar.</w:t>
      </w:r>
    </w:p>
    <w:p w14:paraId="6BD51408" w14:textId="77777777" w:rsidR="00D86B98" w:rsidRDefault="00D86B98" w:rsidP="00D86B98">
      <w:pPr>
        <w:pStyle w:val="PargrafodaLista"/>
        <w:widowControl w:val="0"/>
        <w:numPr>
          <w:ilvl w:val="0"/>
          <w:numId w:val="24"/>
        </w:numPr>
        <w:tabs>
          <w:tab w:val="left" w:pos="501"/>
        </w:tabs>
        <w:autoSpaceDE w:val="0"/>
        <w:autoSpaceDN w:val="0"/>
        <w:spacing w:after="0" w:line="240" w:lineRule="auto"/>
        <w:ind w:left="0" w:firstLine="0"/>
        <w:jc w:val="both"/>
        <w:rPr>
          <w:rFonts w:ascii="Arial Narrow" w:hAnsi="Arial Narrow"/>
        </w:rPr>
      </w:pPr>
      <w:r>
        <w:rPr>
          <w:rFonts w:ascii="Arial Narrow" w:hAnsi="Arial Narrow"/>
        </w:rPr>
        <w:t>O procedimento, hipóteses de descumprimento e aplicação das sanções seguirá os preceitos</w:t>
      </w:r>
      <w:r>
        <w:rPr>
          <w:rFonts w:ascii="Arial Narrow" w:hAnsi="Arial Narrow"/>
          <w:spacing w:val="1"/>
        </w:rPr>
        <w:t xml:space="preserve"> </w:t>
      </w:r>
      <w:r>
        <w:rPr>
          <w:rFonts w:ascii="Arial Narrow" w:hAnsi="Arial Narrow"/>
        </w:rPr>
        <w:t>estabelecidos na</w:t>
      </w:r>
      <w:r>
        <w:rPr>
          <w:rFonts w:ascii="Arial Narrow" w:hAnsi="Arial Narrow"/>
          <w:spacing w:val="-2"/>
        </w:rPr>
        <w:t xml:space="preserve"> </w:t>
      </w:r>
      <w:r>
        <w:rPr>
          <w:rFonts w:ascii="Arial Narrow" w:hAnsi="Arial Narrow"/>
        </w:rPr>
        <w:t>Lei</w:t>
      </w:r>
      <w:r>
        <w:rPr>
          <w:rFonts w:ascii="Arial Narrow" w:hAnsi="Arial Narrow"/>
          <w:spacing w:val="-2"/>
        </w:rPr>
        <w:t xml:space="preserve"> </w:t>
      </w:r>
      <w:r>
        <w:rPr>
          <w:rFonts w:ascii="Arial Narrow" w:hAnsi="Arial Narrow"/>
        </w:rPr>
        <w:t>n. 14.133/21.</w:t>
      </w:r>
    </w:p>
    <w:p w14:paraId="686E6D4B" w14:textId="77777777" w:rsidR="00D86B98" w:rsidRDefault="00D86B98" w:rsidP="00D86B98">
      <w:pPr>
        <w:pStyle w:val="PargrafodaLista"/>
        <w:widowControl w:val="0"/>
        <w:numPr>
          <w:ilvl w:val="0"/>
          <w:numId w:val="24"/>
        </w:numPr>
        <w:tabs>
          <w:tab w:val="left" w:pos="474"/>
        </w:tabs>
        <w:autoSpaceDE w:val="0"/>
        <w:autoSpaceDN w:val="0"/>
        <w:spacing w:before="1" w:after="0" w:line="240" w:lineRule="auto"/>
        <w:ind w:left="0" w:firstLine="0"/>
        <w:jc w:val="both"/>
        <w:rPr>
          <w:rFonts w:ascii="Arial Narrow" w:hAnsi="Arial Narrow"/>
        </w:rPr>
      </w:pPr>
      <w:r>
        <w:rPr>
          <w:rFonts w:ascii="Arial Narrow" w:hAnsi="Arial Narrow"/>
        </w:rPr>
        <w:t>Se</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multa</w:t>
      </w:r>
      <w:r>
        <w:rPr>
          <w:rFonts w:ascii="Arial Narrow" w:hAnsi="Arial Narrow"/>
          <w:spacing w:val="1"/>
        </w:rPr>
        <w:t xml:space="preserve"> </w:t>
      </w:r>
      <w:r>
        <w:rPr>
          <w:rFonts w:ascii="Arial Narrow" w:hAnsi="Arial Narrow"/>
        </w:rPr>
        <w:t>aplicada</w:t>
      </w:r>
      <w:r>
        <w:rPr>
          <w:rFonts w:ascii="Arial Narrow" w:hAnsi="Arial Narrow"/>
          <w:spacing w:val="1"/>
        </w:rPr>
        <w:t xml:space="preserve"> </w:t>
      </w:r>
      <w:r>
        <w:rPr>
          <w:rFonts w:ascii="Arial Narrow" w:hAnsi="Arial Narrow"/>
        </w:rPr>
        <w:t>e</w:t>
      </w:r>
      <w:r>
        <w:rPr>
          <w:rFonts w:ascii="Arial Narrow" w:hAnsi="Arial Narrow"/>
          <w:spacing w:val="1"/>
        </w:rPr>
        <w:t xml:space="preserve"> </w:t>
      </w:r>
      <w:r>
        <w:rPr>
          <w:rFonts w:ascii="Arial Narrow" w:hAnsi="Arial Narrow"/>
        </w:rPr>
        <w:t>as</w:t>
      </w:r>
      <w:r>
        <w:rPr>
          <w:rFonts w:ascii="Arial Narrow" w:hAnsi="Arial Narrow"/>
          <w:spacing w:val="1"/>
        </w:rPr>
        <w:t xml:space="preserve"> </w:t>
      </w:r>
      <w:r>
        <w:rPr>
          <w:rFonts w:ascii="Arial Narrow" w:hAnsi="Arial Narrow"/>
        </w:rPr>
        <w:t>indenizações</w:t>
      </w:r>
      <w:r>
        <w:rPr>
          <w:rFonts w:ascii="Arial Narrow" w:hAnsi="Arial Narrow"/>
          <w:spacing w:val="1"/>
        </w:rPr>
        <w:t xml:space="preserve"> </w:t>
      </w:r>
      <w:r>
        <w:rPr>
          <w:rFonts w:ascii="Arial Narrow" w:hAnsi="Arial Narrow"/>
        </w:rPr>
        <w:t>cabíveis</w:t>
      </w:r>
      <w:r>
        <w:rPr>
          <w:rFonts w:ascii="Arial Narrow" w:hAnsi="Arial Narrow"/>
          <w:spacing w:val="1"/>
        </w:rPr>
        <w:t xml:space="preserve"> </w:t>
      </w:r>
      <w:r>
        <w:rPr>
          <w:rFonts w:ascii="Arial Narrow" w:hAnsi="Arial Narrow"/>
        </w:rPr>
        <w:t>forem</w:t>
      </w:r>
      <w:r>
        <w:rPr>
          <w:rFonts w:ascii="Arial Narrow" w:hAnsi="Arial Narrow"/>
          <w:spacing w:val="1"/>
        </w:rPr>
        <w:t xml:space="preserve"> </w:t>
      </w:r>
      <w:r>
        <w:rPr>
          <w:rFonts w:ascii="Arial Narrow" w:hAnsi="Arial Narrow"/>
        </w:rPr>
        <w:t>superiores</w:t>
      </w:r>
      <w:r>
        <w:rPr>
          <w:rFonts w:ascii="Arial Narrow" w:hAnsi="Arial Narrow"/>
          <w:spacing w:val="1"/>
        </w:rPr>
        <w:t xml:space="preserve"> </w:t>
      </w:r>
      <w:r>
        <w:rPr>
          <w:rFonts w:ascii="Arial Narrow" w:hAnsi="Arial Narrow"/>
        </w:rPr>
        <w:t>ao</w:t>
      </w:r>
      <w:r>
        <w:rPr>
          <w:rFonts w:ascii="Arial Narrow" w:hAnsi="Arial Narrow"/>
          <w:spacing w:val="1"/>
        </w:rPr>
        <w:t xml:space="preserve"> </w:t>
      </w:r>
      <w:r>
        <w:rPr>
          <w:rFonts w:ascii="Arial Narrow" w:hAnsi="Arial Narrow"/>
        </w:rPr>
        <w:t>valor</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pagamento</w:t>
      </w:r>
      <w:r>
        <w:rPr>
          <w:rFonts w:ascii="Arial Narrow" w:hAnsi="Arial Narrow"/>
          <w:spacing w:val="1"/>
        </w:rPr>
        <w:t xml:space="preserve"> </w:t>
      </w:r>
      <w:r>
        <w:rPr>
          <w:rFonts w:ascii="Arial Narrow" w:hAnsi="Arial Narrow"/>
        </w:rPr>
        <w:t>eventualmente devido pela Administração ao contratado, além da perda desse valor, a diferença será</w:t>
      </w:r>
      <w:r>
        <w:rPr>
          <w:rFonts w:ascii="Arial Narrow" w:hAnsi="Arial Narrow"/>
          <w:spacing w:val="1"/>
        </w:rPr>
        <w:t xml:space="preserve"> </w:t>
      </w:r>
      <w:r>
        <w:rPr>
          <w:rFonts w:ascii="Arial Narrow" w:hAnsi="Arial Narrow"/>
        </w:rPr>
        <w:t>descontada</w:t>
      </w:r>
      <w:r>
        <w:rPr>
          <w:rFonts w:ascii="Arial Narrow" w:hAnsi="Arial Narrow"/>
          <w:spacing w:val="-2"/>
        </w:rPr>
        <w:t xml:space="preserve"> </w:t>
      </w:r>
      <w:r>
        <w:rPr>
          <w:rFonts w:ascii="Arial Narrow" w:hAnsi="Arial Narrow"/>
        </w:rPr>
        <w:t>da</w:t>
      </w:r>
      <w:r>
        <w:rPr>
          <w:rFonts w:ascii="Arial Narrow" w:hAnsi="Arial Narrow"/>
          <w:spacing w:val="-1"/>
        </w:rPr>
        <w:t xml:space="preserve"> </w:t>
      </w:r>
      <w:r>
        <w:rPr>
          <w:rFonts w:ascii="Arial Narrow" w:hAnsi="Arial Narrow"/>
        </w:rPr>
        <w:t>garantia</w:t>
      </w:r>
      <w:r>
        <w:rPr>
          <w:rFonts w:ascii="Arial Narrow" w:hAnsi="Arial Narrow"/>
          <w:spacing w:val="3"/>
        </w:rPr>
        <w:t xml:space="preserve"> </w:t>
      </w:r>
      <w:r>
        <w:rPr>
          <w:rFonts w:ascii="Arial Narrow" w:hAnsi="Arial Narrow"/>
        </w:rPr>
        <w:t>prestada</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será</w:t>
      </w:r>
      <w:r>
        <w:rPr>
          <w:rFonts w:ascii="Arial Narrow" w:hAnsi="Arial Narrow"/>
          <w:spacing w:val="-2"/>
        </w:rPr>
        <w:t xml:space="preserve"> </w:t>
      </w:r>
      <w:r>
        <w:rPr>
          <w:rFonts w:ascii="Arial Narrow" w:hAnsi="Arial Narrow"/>
        </w:rPr>
        <w:t>cobrada</w:t>
      </w:r>
      <w:r>
        <w:rPr>
          <w:rFonts w:ascii="Arial Narrow" w:hAnsi="Arial Narrow"/>
          <w:spacing w:val="-1"/>
        </w:rPr>
        <w:t xml:space="preserve"> </w:t>
      </w:r>
      <w:r>
        <w:rPr>
          <w:rFonts w:ascii="Arial Narrow" w:hAnsi="Arial Narrow"/>
        </w:rPr>
        <w:t>judicialmente.</w:t>
      </w:r>
    </w:p>
    <w:p w14:paraId="6F63BE2B" w14:textId="77777777" w:rsidR="00D86B98" w:rsidRDefault="00D86B98" w:rsidP="00D86B98">
      <w:pPr>
        <w:pStyle w:val="PargrafodaLista"/>
        <w:widowControl w:val="0"/>
        <w:numPr>
          <w:ilvl w:val="0"/>
          <w:numId w:val="24"/>
        </w:numPr>
        <w:tabs>
          <w:tab w:val="left" w:pos="506"/>
        </w:tabs>
        <w:autoSpaceDE w:val="0"/>
        <w:autoSpaceDN w:val="0"/>
        <w:spacing w:after="0" w:line="240" w:lineRule="auto"/>
        <w:ind w:left="0" w:firstLine="0"/>
        <w:jc w:val="both"/>
        <w:rPr>
          <w:rFonts w:ascii="Arial Narrow" w:hAnsi="Arial Narrow"/>
        </w:rPr>
      </w:pPr>
      <w:r>
        <w:rPr>
          <w:rFonts w:ascii="Arial Narrow" w:hAnsi="Arial Narrow"/>
        </w:rPr>
        <w:t>A aplicação das sanções previstas no caput</w:t>
      </w:r>
      <w:r>
        <w:rPr>
          <w:rFonts w:ascii="Arial Narrow" w:hAnsi="Arial Narrow"/>
          <w:spacing w:val="1"/>
        </w:rPr>
        <w:t xml:space="preserve"> </w:t>
      </w:r>
      <w:r>
        <w:rPr>
          <w:rFonts w:ascii="Arial Narrow" w:hAnsi="Arial Narrow"/>
        </w:rPr>
        <w:t>deste artigo não exclui, em hipótese alguma, a</w:t>
      </w:r>
      <w:r>
        <w:rPr>
          <w:rFonts w:ascii="Arial Narrow" w:hAnsi="Arial Narrow"/>
          <w:spacing w:val="1"/>
        </w:rPr>
        <w:t xml:space="preserve"> </w:t>
      </w:r>
      <w:r>
        <w:rPr>
          <w:rFonts w:ascii="Arial Narrow" w:hAnsi="Arial Narrow"/>
        </w:rPr>
        <w:t>obrigação de</w:t>
      </w:r>
      <w:r>
        <w:rPr>
          <w:rFonts w:ascii="Arial Narrow" w:hAnsi="Arial Narrow"/>
          <w:spacing w:val="-1"/>
        </w:rPr>
        <w:t xml:space="preserve"> </w:t>
      </w:r>
      <w:r>
        <w:rPr>
          <w:rFonts w:ascii="Arial Narrow" w:hAnsi="Arial Narrow"/>
        </w:rPr>
        <w:t>reparação</w:t>
      </w:r>
      <w:r>
        <w:rPr>
          <w:rFonts w:ascii="Arial Narrow" w:hAnsi="Arial Narrow"/>
          <w:spacing w:val="-1"/>
        </w:rPr>
        <w:t xml:space="preserve"> </w:t>
      </w:r>
      <w:r>
        <w:rPr>
          <w:rFonts w:ascii="Arial Narrow" w:hAnsi="Arial Narrow"/>
        </w:rPr>
        <w:t>integral</w:t>
      </w:r>
      <w:r>
        <w:rPr>
          <w:rFonts w:ascii="Arial Narrow" w:hAnsi="Arial Narrow"/>
          <w:spacing w:val="-1"/>
        </w:rPr>
        <w:t xml:space="preserve"> </w:t>
      </w:r>
      <w:r>
        <w:rPr>
          <w:rFonts w:ascii="Arial Narrow" w:hAnsi="Arial Narrow"/>
        </w:rPr>
        <w:t>do</w:t>
      </w:r>
      <w:r>
        <w:rPr>
          <w:rFonts w:ascii="Arial Narrow" w:hAnsi="Arial Narrow"/>
          <w:spacing w:val="-2"/>
        </w:rPr>
        <w:t xml:space="preserve"> </w:t>
      </w:r>
      <w:r>
        <w:rPr>
          <w:rFonts w:ascii="Arial Narrow" w:hAnsi="Arial Narrow"/>
        </w:rPr>
        <w:t>dano</w:t>
      </w:r>
      <w:r>
        <w:rPr>
          <w:rFonts w:ascii="Arial Narrow" w:hAnsi="Arial Narrow"/>
          <w:spacing w:val="1"/>
        </w:rPr>
        <w:t xml:space="preserve"> </w:t>
      </w:r>
      <w:r>
        <w:rPr>
          <w:rFonts w:ascii="Arial Narrow" w:hAnsi="Arial Narrow"/>
        </w:rPr>
        <w:t>causado</w:t>
      </w:r>
      <w:r>
        <w:rPr>
          <w:rFonts w:ascii="Arial Narrow" w:hAnsi="Arial Narrow"/>
          <w:spacing w:val="2"/>
        </w:rPr>
        <w:t xml:space="preserve"> </w:t>
      </w:r>
      <w:r>
        <w:rPr>
          <w:rFonts w:ascii="Arial Narrow" w:hAnsi="Arial Narrow"/>
        </w:rPr>
        <w:t>à</w:t>
      </w:r>
      <w:r>
        <w:rPr>
          <w:rFonts w:ascii="Arial Narrow" w:hAnsi="Arial Narrow"/>
          <w:spacing w:val="-1"/>
        </w:rPr>
        <w:t xml:space="preserve"> </w:t>
      </w:r>
      <w:r>
        <w:rPr>
          <w:rFonts w:ascii="Arial Narrow" w:hAnsi="Arial Narrow"/>
        </w:rPr>
        <w:t>Administração</w:t>
      </w:r>
      <w:r>
        <w:rPr>
          <w:rFonts w:ascii="Arial Narrow" w:hAnsi="Arial Narrow"/>
          <w:spacing w:val="4"/>
        </w:rPr>
        <w:t xml:space="preserve"> </w:t>
      </w:r>
      <w:r>
        <w:rPr>
          <w:rFonts w:ascii="Arial Narrow" w:hAnsi="Arial Narrow"/>
        </w:rPr>
        <w:t>Pública.</w:t>
      </w:r>
    </w:p>
    <w:p w14:paraId="60837559" w14:textId="77777777" w:rsidR="00D86B98" w:rsidRDefault="00D86B98" w:rsidP="00D86B98">
      <w:pPr>
        <w:pStyle w:val="PargrafodaLista"/>
        <w:widowControl w:val="0"/>
        <w:numPr>
          <w:ilvl w:val="0"/>
          <w:numId w:val="24"/>
        </w:numPr>
        <w:tabs>
          <w:tab w:val="left" w:pos="556"/>
        </w:tabs>
        <w:autoSpaceDE w:val="0"/>
        <w:autoSpaceDN w:val="0"/>
        <w:spacing w:after="0" w:line="240" w:lineRule="auto"/>
        <w:ind w:left="0" w:firstLine="0"/>
        <w:jc w:val="both"/>
        <w:rPr>
          <w:rFonts w:ascii="Arial Narrow" w:hAnsi="Arial Narrow"/>
        </w:rPr>
      </w:pPr>
      <w:r>
        <w:rPr>
          <w:rFonts w:ascii="Arial Narrow" w:hAnsi="Arial Narrow"/>
        </w:rPr>
        <w:t>O</w:t>
      </w:r>
      <w:r>
        <w:rPr>
          <w:rFonts w:ascii="Arial Narrow" w:hAnsi="Arial Narrow"/>
          <w:spacing w:val="1"/>
        </w:rPr>
        <w:t xml:space="preserve"> </w:t>
      </w:r>
      <w:r>
        <w:rPr>
          <w:rFonts w:ascii="Arial Narrow" w:hAnsi="Arial Narrow"/>
        </w:rPr>
        <w:t>atraso</w:t>
      </w:r>
      <w:r>
        <w:rPr>
          <w:rFonts w:ascii="Arial Narrow" w:hAnsi="Arial Narrow"/>
          <w:spacing w:val="1"/>
        </w:rPr>
        <w:t xml:space="preserve"> </w:t>
      </w:r>
      <w:r>
        <w:rPr>
          <w:rFonts w:ascii="Arial Narrow" w:hAnsi="Arial Narrow"/>
        </w:rPr>
        <w:t>injustificado</w:t>
      </w:r>
      <w:r>
        <w:rPr>
          <w:rFonts w:ascii="Arial Narrow" w:hAnsi="Arial Narrow"/>
          <w:spacing w:val="1"/>
        </w:rPr>
        <w:t xml:space="preserve"> </w:t>
      </w:r>
      <w:r>
        <w:rPr>
          <w:rFonts w:ascii="Arial Narrow" w:hAnsi="Arial Narrow"/>
        </w:rPr>
        <w:t>na</w:t>
      </w:r>
      <w:r>
        <w:rPr>
          <w:rFonts w:ascii="Arial Narrow" w:hAnsi="Arial Narrow"/>
          <w:spacing w:val="1"/>
        </w:rPr>
        <w:t xml:space="preserve"> </w:t>
      </w:r>
      <w:r>
        <w:rPr>
          <w:rFonts w:ascii="Arial Narrow" w:hAnsi="Arial Narrow"/>
        </w:rPr>
        <w:t>execução</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contrato</w:t>
      </w:r>
      <w:r>
        <w:rPr>
          <w:rFonts w:ascii="Arial Narrow" w:hAnsi="Arial Narrow"/>
          <w:spacing w:val="1"/>
        </w:rPr>
        <w:t xml:space="preserve"> </w:t>
      </w:r>
      <w:r>
        <w:rPr>
          <w:rFonts w:ascii="Arial Narrow" w:hAnsi="Arial Narrow"/>
        </w:rPr>
        <w:t>sujeitará</w:t>
      </w:r>
      <w:r>
        <w:rPr>
          <w:rFonts w:ascii="Arial Narrow" w:hAnsi="Arial Narrow"/>
          <w:spacing w:val="1"/>
        </w:rPr>
        <w:t xml:space="preserve"> </w:t>
      </w:r>
      <w:r>
        <w:rPr>
          <w:rFonts w:ascii="Arial Narrow" w:hAnsi="Arial Narrow"/>
        </w:rPr>
        <w:t>o</w:t>
      </w:r>
      <w:r>
        <w:rPr>
          <w:rFonts w:ascii="Arial Narrow" w:hAnsi="Arial Narrow"/>
          <w:spacing w:val="1"/>
        </w:rPr>
        <w:t xml:space="preserve"> </w:t>
      </w:r>
      <w:r>
        <w:rPr>
          <w:rFonts w:ascii="Arial Narrow" w:hAnsi="Arial Narrow"/>
        </w:rPr>
        <w:t>contratado</w:t>
      </w:r>
      <w:r>
        <w:rPr>
          <w:rFonts w:ascii="Arial Narrow" w:hAnsi="Arial Narrow"/>
          <w:spacing w:val="1"/>
        </w:rPr>
        <w:t xml:space="preserve"> </w:t>
      </w:r>
      <w:r>
        <w:rPr>
          <w:rFonts w:ascii="Arial Narrow" w:hAnsi="Arial Narrow"/>
        </w:rPr>
        <w:t>à</w:t>
      </w:r>
      <w:r>
        <w:rPr>
          <w:rFonts w:ascii="Arial Narrow" w:hAnsi="Arial Narrow"/>
          <w:spacing w:val="1"/>
        </w:rPr>
        <w:t xml:space="preserve"> </w:t>
      </w:r>
      <w:r>
        <w:rPr>
          <w:rFonts w:ascii="Arial Narrow" w:hAnsi="Arial Narrow"/>
        </w:rPr>
        <w:t>multa</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mora,</w:t>
      </w:r>
      <w:r>
        <w:rPr>
          <w:rFonts w:ascii="Arial Narrow" w:hAnsi="Arial Narrow"/>
          <w:spacing w:val="1"/>
        </w:rPr>
        <w:t xml:space="preserve"> </w:t>
      </w:r>
      <w:r>
        <w:rPr>
          <w:rFonts w:ascii="Arial Narrow" w:hAnsi="Arial Narrow"/>
        </w:rPr>
        <w:t>no</w:t>
      </w:r>
      <w:r>
        <w:rPr>
          <w:rFonts w:ascii="Arial Narrow" w:hAnsi="Arial Narrow"/>
          <w:spacing w:val="-53"/>
        </w:rPr>
        <w:t xml:space="preserve"> </w:t>
      </w:r>
      <w:r>
        <w:rPr>
          <w:rFonts w:ascii="Arial Narrow" w:hAnsi="Arial Narrow"/>
        </w:rPr>
        <w:t>percentual</w:t>
      </w:r>
      <w:r>
        <w:rPr>
          <w:rFonts w:ascii="Arial Narrow" w:hAnsi="Arial Narrow"/>
          <w:spacing w:val="19"/>
        </w:rPr>
        <w:t xml:space="preserve"> </w:t>
      </w:r>
      <w:r>
        <w:rPr>
          <w:rFonts w:ascii="Arial Narrow" w:hAnsi="Arial Narrow"/>
        </w:rPr>
        <w:t>de10% da</w:t>
      </w:r>
      <w:r>
        <w:rPr>
          <w:rFonts w:ascii="Arial Narrow" w:hAnsi="Arial Narrow"/>
          <w:spacing w:val="-1"/>
        </w:rPr>
        <w:t xml:space="preserve"> </w:t>
      </w:r>
      <w:r>
        <w:rPr>
          <w:rFonts w:ascii="Arial Narrow" w:hAnsi="Arial Narrow"/>
        </w:rPr>
        <w:t>obrigação não</w:t>
      </w:r>
      <w:r>
        <w:rPr>
          <w:rFonts w:ascii="Arial Narrow" w:hAnsi="Arial Narrow"/>
          <w:spacing w:val="-1"/>
        </w:rPr>
        <w:t xml:space="preserve"> </w:t>
      </w:r>
      <w:r>
        <w:rPr>
          <w:rFonts w:ascii="Arial Narrow" w:hAnsi="Arial Narrow"/>
        </w:rPr>
        <w:t>cumprida.</w:t>
      </w:r>
    </w:p>
    <w:p w14:paraId="2E39CFBE" w14:textId="77777777" w:rsidR="00D86B98" w:rsidRDefault="00D86B98" w:rsidP="00D86B98">
      <w:pPr>
        <w:pStyle w:val="PargrafodaLista"/>
        <w:widowControl w:val="0"/>
        <w:numPr>
          <w:ilvl w:val="0"/>
          <w:numId w:val="24"/>
        </w:numPr>
        <w:tabs>
          <w:tab w:val="left" w:pos="407"/>
        </w:tabs>
        <w:autoSpaceDE w:val="0"/>
        <w:autoSpaceDN w:val="0"/>
        <w:spacing w:before="1" w:after="0" w:line="240" w:lineRule="auto"/>
        <w:ind w:left="0" w:firstLine="0"/>
        <w:jc w:val="both"/>
        <w:rPr>
          <w:rFonts w:ascii="Arial Narrow" w:hAnsi="Arial Narrow"/>
        </w:rPr>
      </w:pPr>
      <w:r>
        <w:rPr>
          <w:rFonts w:ascii="Arial Narrow" w:hAnsi="Arial Narrow"/>
        </w:rPr>
        <w:t>A aplicação de multa de mora não impedirá que a Administração a converta em compensatória e</w:t>
      </w:r>
      <w:r>
        <w:rPr>
          <w:rFonts w:ascii="Arial Narrow" w:hAnsi="Arial Narrow"/>
          <w:spacing w:val="1"/>
        </w:rPr>
        <w:t xml:space="preserve"> </w:t>
      </w:r>
      <w:r>
        <w:rPr>
          <w:rFonts w:ascii="Arial Narrow" w:hAnsi="Arial Narrow"/>
          <w:w w:val="95"/>
        </w:rPr>
        <w:t>promova</w:t>
      </w:r>
      <w:r>
        <w:rPr>
          <w:rFonts w:ascii="Arial Narrow" w:hAnsi="Arial Narrow"/>
          <w:spacing w:val="1"/>
          <w:w w:val="95"/>
        </w:rPr>
        <w:t xml:space="preserve"> </w:t>
      </w:r>
      <w:r>
        <w:rPr>
          <w:rFonts w:ascii="Arial Narrow" w:hAnsi="Arial Narrow"/>
          <w:w w:val="95"/>
        </w:rPr>
        <w:t>a extinção unilateral</w:t>
      </w:r>
      <w:r>
        <w:rPr>
          <w:rFonts w:ascii="Arial Narrow" w:hAnsi="Arial Narrow"/>
          <w:spacing w:val="1"/>
          <w:w w:val="95"/>
        </w:rPr>
        <w:t xml:space="preserve"> </w:t>
      </w:r>
      <w:r>
        <w:rPr>
          <w:rFonts w:ascii="Arial Narrow" w:hAnsi="Arial Narrow"/>
          <w:w w:val="95"/>
        </w:rPr>
        <w:t>do contrato</w:t>
      </w:r>
      <w:r>
        <w:rPr>
          <w:rFonts w:ascii="Arial Narrow" w:hAnsi="Arial Narrow"/>
          <w:spacing w:val="1"/>
          <w:w w:val="95"/>
        </w:rPr>
        <w:t xml:space="preserve"> </w:t>
      </w:r>
      <w:r>
        <w:rPr>
          <w:rFonts w:ascii="Arial Narrow" w:hAnsi="Arial Narrow"/>
          <w:w w:val="95"/>
        </w:rPr>
        <w:t>com</w:t>
      </w:r>
      <w:r>
        <w:rPr>
          <w:rFonts w:ascii="Arial Narrow" w:hAnsi="Arial Narrow"/>
          <w:spacing w:val="1"/>
          <w:w w:val="95"/>
        </w:rPr>
        <w:t xml:space="preserve"> </w:t>
      </w:r>
      <w:r>
        <w:rPr>
          <w:rFonts w:ascii="Arial Narrow" w:hAnsi="Arial Narrow"/>
          <w:w w:val="95"/>
        </w:rPr>
        <w:t>a</w:t>
      </w:r>
      <w:r>
        <w:rPr>
          <w:rFonts w:ascii="Arial Narrow" w:hAnsi="Arial Narrow"/>
          <w:spacing w:val="50"/>
        </w:rPr>
        <w:t xml:space="preserve"> </w:t>
      </w:r>
      <w:r>
        <w:rPr>
          <w:rFonts w:ascii="Arial Narrow" w:hAnsi="Arial Narrow"/>
          <w:w w:val="95"/>
        </w:rPr>
        <w:t>aplicação cumulada</w:t>
      </w:r>
      <w:r>
        <w:rPr>
          <w:rFonts w:ascii="Arial Narrow" w:hAnsi="Arial Narrow"/>
          <w:spacing w:val="50"/>
        </w:rPr>
        <w:t xml:space="preserve"> </w:t>
      </w:r>
      <w:r>
        <w:rPr>
          <w:rFonts w:ascii="Arial Narrow" w:hAnsi="Arial Narrow"/>
          <w:w w:val="95"/>
        </w:rPr>
        <w:t>de</w:t>
      </w:r>
      <w:r>
        <w:rPr>
          <w:rFonts w:ascii="Arial Narrow" w:hAnsi="Arial Narrow"/>
          <w:spacing w:val="50"/>
        </w:rPr>
        <w:t xml:space="preserve"> </w:t>
      </w:r>
      <w:r>
        <w:rPr>
          <w:rFonts w:ascii="Arial Narrow" w:hAnsi="Arial Narrow"/>
          <w:w w:val="95"/>
        </w:rPr>
        <w:t>outras</w:t>
      </w:r>
      <w:r>
        <w:rPr>
          <w:rFonts w:ascii="Arial Narrow" w:hAnsi="Arial Narrow"/>
          <w:spacing w:val="50"/>
        </w:rPr>
        <w:t xml:space="preserve"> </w:t>
      </w:r>
      <w:r>
        <w:rPr>
          <w:rFonts w:ascii="Arial Narrow" w:hAnsi="Arial Narrow"/>
          <w:w w:val="95"/>
        </w:rPr>
        <w:t>sanções</w:t>
      </w:r>
      <w:r>
        <w:rPr>
          <w:rFonts w:ascii="Arial Narrow" w:hAnsi="Arial Narrow"/>
          <w:spacing w:val="50"/>
        </w:rPr>
        <w:t xml:space="preserve"> </w:t>
      </w:r>
      <w:r>
        <w:rPr>
          <w:rFonts w:ascii="Arial Narrow" w:hAnsi="Arial Narrow"/>
          <w:w w:val="95"/>
        </w:rPr>
        <w:t>previstas no</w:t>
      </w:r>
      <w:r>
        <w:rPr>
          <w:rFonts w:ascii="Arial Narrow" w:hAnsi="Arial Narrow"/>
          <w:spacing w:val="1"/>
          <w:w w:val="95"/>
        </w:rPr>
        <w:t xml:space="preserve"> </w:t>
      </w:r>
      <w:r>
        <w:rPr>
          <w:rFonts w:ascii="Arial Narrow" w:hAnsi="Arial Narrow"/>
        </w:rPr>
        <w:t xml:space="preserve">item 7.1. As sanções previstas nos itens </w:t>
      </w:r>
      <w:proofErr w:type="gramStart"/>
      <w:r>
        <w:rPr>
          <w:rFonts w:ascii="Arial Narrow" w:hAnsi="Arial Narrow"/>
        </w:rPr>
        <w:t>a, c. e d</w:t>
      </w:r>
      <w:proofErr w:type="gramEnd"/>
      <w:r>
        <w:rPr>
          <w:rFonts w:ascii="Arial Narrow" w:hAnsi="Arial Narrow"/>
        </w:rPr>
        <w:t xml:space="preserve"> poderão ser aplicadas cumulativamente com a</w:t>
      </w:r>
      <w:r>
        <w:rPr>
          <w:rFonts w:ascii="Arial Narrow" w:hAnsi="Arial Narrow"/>
          <w:spacing w:val="1"/>
        </w:rPr>
        <w:t xml:space="preserve"> </w:t>
      </w:r>
      <w:r>
        <w:rPr>
          <w:rFonts w:ascii="Arial Narrow" w:hAnsi="Arial Narrow"/>
        </w:rPr>
        <w:t>prevista</w:t>
      </w:r>
      <w:r>
        <w:rPr>
          <w:rFonts w:ascii="Arial Narrow" w:hAnsi="Arial Narrow"/>
          <w:spacing w:val="-2"/>
        </w:rPr>
        <w:t xml:space="preserve"> </w:t>
      </w:r>
      <w:r>
        <w:rPr>
          <w:rFonts w:ascii="Arial Narrow" w:hAnsi="Arial Narrow"/>
        </w:rPr>
        <w:t>no</w:t>
      </w:r>
      <w:r>
        <w:rPr>
          <w:rFonts w:ascii="Arial Narrow" w:hAnsi="Arial Narrow"/>
          <w:spacing w:val="-1"/>
        </w:rPr>
        <w:t xml:space="preserve"> </w:t>
      </w:r>
      <w:r>
        <w:rPr>
          <w:rFonts w:ascii="Arial Narrow" w:hAnsi="Arial Narrow"/>
        </w:rPr>
        <w:t>item b,</w:t>
      </w:r>
      <w:r>
        <w:rPr>
          <w:rFonts w:ascii="Arial Narrow" w:hAnsi="Arial Narrow"/>
          <w:spacing w:val="1"/>
        </w:rPr>
        <w:t xml:space="preserve"> </w:t>
      </w:r>
      <w:r>
        <w:rPr>
          <w:rFonts w:ascii="Arial Narrow" w:hAnsi="Arial Narrow"/>
        </w:rPr>
        <w:t>nos</w:t>
      </w:r>
      <w:r>
        <w:rPr>
          <w:rFonts w:ascii="Arial Narrow" w:hAnsi="Arial Narrow"/>
          <w:spacing w:val="-1"/>
        </w:rPr>
        <w:t xml:space="preserve"> </w:t>
      </w:r>
      <w:r>
        <w:rPr>
          <w:rFonts w:ascii="Arial Narrow" w:hAnsi="Arial Narrow"/>
        </w:rPr>
        <w:t>termos do</w:t>
      </w:r>
      <w:r>
        <w:rPr>
          <w:rFonts w:ascii="Arial Narrow" w:hAnsi="Arial Narrow"/>
          <w:spacing w:val="-1"/>
        </w:rPr>
        <w:t xml:space="preserve"> </w:t>
      </w:r>
      <w:r>
        <w:rPr>
          <w:rFonts w:ascii="Arial Narrow" w:hAnsi="Arial Narrow"/>
        </w:rPr>
        <w:t>art. 156,</w:t>
      </w:r>
      <w:r>
        <w:rPr>
          <w:rFonts w:ascii="Arial Narrow" w:hAnsi="Arial Narrow"/>
          <w:spacing w:val="1"/>
        </w:rPr>
        <w:t xml:space="preserve"> </w:t>
      </w:r>
      <w:r>
        <w:rPr>
          <w:rFonts w:ascii="Arial Narrow" w:hAnsi="Arial Narrow"/>
        </w:rPr>
        <w:t>§</w:t>
      </w:r>
      <w:r>
        <w:rPr>
          <w:rFonts w:ascii="Arial Narrow" w:hAnsi="Arial Narrow"/>
          <w:spacing w:val="-2"/>
        </w:rPr>
        <w:t xml:space="preserve"> </w:t>
      </w:r>
      <w:r>
        <w:rPr>
          <w:rFonts w:ascii="Arial Narrow" w:hAnsi="Arial Narrow"/>
        </w:rPr>
        <w:t>7º,</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Lei</w:t>
      </w:r>
      <w:r>
        <w:rPr>
          <w:rFonts w:ascii="Arial Narrow" w:hAnsi="Arial Narrow"/>
          <w:spacing w:val="-3"/>
        </w:rPr>
        <w:t xml:space="preserve"> </w:t>
      </w:r>
      <w:r>
        <w:rPr>
          <w:rFonts w:ascii="Arial Narrow" w:hAnsi="Arial Narrow"/>
        </w:rPr>
        <w:t>n.</w:t>
      </w:r>
      <w:r>
        <w:rPr>
          <w:rFonts w:ascii="Arial Narrow" w:hAnsi="Arial Narrow"/>
          <w:spacing w:val="1"/>
        </w:rPr>
        <w:t xml:space="preserve"> </w:t>
      </w:r>
      <w:r>
        <w:rPr>
          <w:rFonts w:ascii="Arial Narrow" w:hAnsi="Arial Narrow"/>
        </w:rPr>
        <w:t>14.133/21.</w:t>
      </w:r>
    </w:p>
    <w:p w14:paraId="7AE381E3" w14:textId="77777777" w:rsidR="00D86B98" w:rsidRDefault="00D86B98" w:rsidP="00D86B98">
      <w:pPr>
        <w:pStyle w:val="PargrafodaLista"/>
        <w:widowControl w:val="0"/>
        <w:numPr>
          <w:ilvl w:val="0"/>
          <w:numId w:val="24"/>
        </w:numPr>
        <w:tabs>
          <w:tab w:val="left" w:pos="431"/>
        </w:tabs>
        <w:autoSpaceDE w:val="0"/>
        <w:autoSpaceDN w:val="0"/>
        <w:spacing w:after="0" w:line="240" w:lineRule="auto"/>
        <w:ind w:left="0" w:firstLine="0"/>
        <w:jc w:val="both"/>
        <w:rPr>
          <w:rFonts w:ascii="Arial Narrow" w:hAnsi="Arial Narrow"/>
        </w:rPr>
      </w:pPr>
      <w:r>
        <w:rPr>
          <w:rFonts w:ascii="Arial Narrow" w:hAnsi="Arial Narrow"/>
        </w:rPr>
        <w:t>Não serão consideradas sanções e/ou penalidades os valores descontados em função do não</w:t>
      </w:r>
      <w:r>
        <w:rPr>
          <w:rFonts w:ascii="Arial Narrow" w:hAnsi="Arial Narrow"/>
          <w:spacing w:val="1"/>
        </w:rPr>
        <w:t xml:space="preserve"> </w:t>
      </w:r>
      <w:r>
        <w:rPr>
          <w:rFonts w:ascii="Arial Narrow" w:hAnsi="Arial Narrow"/>
        </w:rPr>
        <w:t>cumprimento</w:t>
      </w:r>
      <w:r>
        <w:rPr>
          <w:rFonts w:ascii="Arial Narrow" w:hAnsi="Arial Narrow"/>
          <w:spacing w:val="1"/>
        </w:rPr>
        <w:t xml:space="preserve"> </w:t>
      </w:r>
      <w:r>
        <w:rPr>
          <w:rFonts w:ascii="Arial Narrow" w:hAnsi="Arial Narrow"/>
        </w:rPr>
        <w:t>dos bens</w:t>
      </w:r>
      <w:r>
        <w:rPr>
          <w:rFonts w:ascii="Arial Narrow" w:hAnsi="Arial Narrow"/>
          <w:spacing w:val="2"/>
        </w:rPr>
        <w:t xml:space="preserve"> </w:t>
      </w:r>
      <w:r>
        <w:rPr>
          <w:rFonts w:ascii="Arial Narrow" w:hAnsi="Arial Narrow"/>
        </w:rPr>
        <w:t>ou</w:t>
      </w:r>
      <w:r>
        <w:rPr>
          <w:rFonts w:ascii="Arial Narrow" w:hAnsi="Arial Narrow"/>
          <w:spacing w:val="1"/>
        </w:rPr>
        <w:t xml:space="preserve"> </w:t>
      </w:r>
      <w:r>
        <w:rPr>
          <w:rFonts w:ascii="Arial Narrow" w:hAnsi="Arial Narrow"/>
        </w:rPr>
        <w:t>de metas</w:t>
      </w:r>
      <w:r>
        <w:rPr>
          <w:rFonts w:ascii="Arial Narrow" w:hAnsi="Arial Narrow"/>
          <w:spacing w:val="-1"/>
        </w:rPr>
        <w:t xml:space="preserve"> </w:t>
      </w:r>
      <w:r>
        <w:rPr>
          <w:rFonts w:ascii="Arial Narrow" w:hAnsi="Arial Narrow"/>
        </w:rPr>
        <w:t>aprovadas.</w:t>
      </w:r>
    </w:p>
    <w:bookmarkEnd w:id="0"/>
    <w:p w14:paraId="04FAE7D1" w14:textId="77777777" w:rsidR="00D86B98" w:rsidRDefault="00D86B98" w:rsidP="00D86B98">
      <w:pPr>
        <w:jc w:val="both"/>
        <w:rPr>
          <w:rFonts w:ascii="Arial Narrow" w:hAnsi="Arial Narrow" w:cs="Arial"/>
          <w:b/>
          <w:iCs/>
          <w:sz w:val="21"/>
          <w:szCs w:val="21"/>
        </w:rPr>
      </w:pPr>
    </w:p>
    <w:p w14:paraId="289BE444" w14:textId="77777777" w:rsidR="00D86B98" w:rsidRDefault="00D86B98" w:rsidP="00D86B98">
      <w:pPr>
        <w:jc w:val="both"/>
        <w:rPr>
          <w:rFonts w:ascii="Arial Narrow" w:hAnsi="Arial Narrow" w:cs="Arial"/>
          <w:b/>
          <w:bCs/>
          <w:sz w:val="21"/>
          <w:szCs w:val="21"/>
        </w:rPr>
      </w:pPr>
      <w:r>
        <w:rPr>
          <w:rFonts w:ascii="Arial Narrow" w:hAnsi="Arial Narrow" w:cs="Arial"/>
          <w:b/>
          <w:iCs/>
          <w:sz w:val="21"/>
          <w:szCs w:val="21"/>
        </w:rPr>
        <w:t>CLÁUSULA OITAVA - DO REAJUSTE E DA ATUALIZAÇÃO DOS PREÇOS</w:t>
      </w:r>
    </w:p>
    <w:p w14:paraId="7F90C609" w14:textId="77777777" w:rsidR="00D86B98" w:rsidRDefault="00D86B98" w:rsidP="00D86B98">
      <w:pPr>
        <w:pStyle w:val="PargrafodaLista"/>
        <w:widowControl w:val="0"/>
        <w:numPr>
          <w:ilvl w:val="1"/>
          <w:numId w:val="26"/>
        </w:numPr>
        <w:tabs>
          <w:tab w:val="left" w:pos="563"/>
        </w:tabs>
        <w:autoSpaceDE w:val="0"/>
        <w:autoSpaceDN w:val="0"/>
        <w:spacing w:after="0" w:line="240" w:lineRule="auto"/>
        <w:ind w:left="0" w:firstLine="0"/>
        <w:jc w:val="both"/>
        <w:rPr>
          <w:rFonts w:ascii="Arial Narrow" w:hAnsi="Arial Narrow"/>
        </w:rPr>
      </w:pPr>
      <w:r>
        <w:rPr>
          <w:rFonts w:ascii="Arial Narrow" w:hAnsi="Arial Narrow"/>
        </w:rPr>
        <w:t>- A ata de registro de preços não será objeto de reajuste, repactuação, revisão, ou supressão ou</w:t>
      </w:r>
      <w:r>
        <w:rPr>
          <w:rFonts w:ascii="Arial Narrow" w:hAnsi="Arial Narrow"/>
          <w:spacing w:val="1"/>
        </w:rPr>
        <w:t xml:space="preserve"> </w:t>
      </w:r>
      <w:r>
        <w:rPr>
          <w:rFonts w:ascii="Arial Narrow" w:hAnsi="Arial Narrow"/>
        </w:rPr>
        <w:t>acréscimo quantitativo ou qualitativo, sem prejuízo da incidência desses institutos aos contratos dela</w:t>
      </w:r>
      <w:r>
        <w:rPr>
          <w:rFonts w:ascii="Arial Narrow" w:hAnsi="Arial Narrow"/>
          <w:spacing w:val="1"/>
        </w:rPr>
        <w:t xml:space="preserve"> </w:t>
      </w:r>
      <w:r>
        <w:rPr>
          <w:rFonts w:ascii="Arial Narrow" w:hAnsi="Arial Narrow"/>
        </w:rPr>
        <w:t>decorrente,</w:t>
      </w:r>
      <w:r>
        <w:rPr>
          <w:rFonts w:ascii="Arial Narrow" w:hAnsi="Arial Narrow"/>
          <w:spacing w:val="-3"/>
        </w:rPr>
        <w:t xml:space="preserve"> </w:t>
      </w:r>
      <w:r>
        <w:rPr>
          <w:rFonts w:ascii="Arial Narrow" w:hAnsi="Arial Narrow"/>
        </w:rPr>
        <w:t>nos</w:t>
      </w:r>
      <w:r>
        <w:rPr>
          <w:rFonts w:ascii="Arial Narrow" w:hAnsi="Arial Narrow"/>
          <w:spacing w:val="-1"/>
        </w:rPr>
        <w:t xml:space="preserve"> </w:t>
      </w:r>
      <w:r>
        <w:rPr>
          <w:rFonts w:ascii="Arial Narrow" w:hAnsi="Arial Narrow"/>
        </w:rPr>
        <w:t>termos</w:t>
      </w:r>
      <w:r>
        <w:rPr>
          <w:rFonts w:ascii="Arial Narrow" w:hAnsi="Arial Narrow"/>
          <w:spacing w:val="2"/>
        </w:rPr>
        <w:t xml:space="preserve"> </w:t>
      </w:r>
      <w:r>
        <w:rPr>
          <w:rFonts w:ascii="Arial Narrow" w:hAnsi="Arial Narrow"/>
        </w:rPr>
        <w:t>da Lei</w:t>
      </w:r>
      <w:r>
        <w:rPr>
          <w:rFonts w:ascii="Arial Narrow" w:hAnsi="Arial Narrow"/>
          <w:spacing w:val="-1"/>
        </w:rPr>
        <w:t xml:space="preserve"> </w:t>
      </w:r>
      <w:r>
        <w:rPr>
          <w:rFonts w:ascii="Arial Narrow" w:hAnsi="Arial Narrow"/>
        </w:rPr>
        <w:t>nº</w:t>
      </w:r>
      <w:r>
        <w:rPr>
          <w:rFonts w:ascii="Arial Narrow" w:hAnsi="Arial Narrow"/>
          <w:spacing w:val="-1"/>
        </w:rPr>
        <w:t xml:space="preserve"> </w:t>
      </w:r>
      <w:r>
        <w:rPr>
          <w:rFonts w:ascii="Arial Narrow" w:hAnsi="Arial Narrow"/>
        </w:rPr>
        <w:t>14.133,</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1º</w:t>
      </w:r>
      <w:r>
        <w:rPr>
          <w:rFonts w:ascii="Arial Narrow" w:hAnsi="Arial Narrow"/>
          <w:spacing w:val="-1"/>
        </w:rPr>
        <w:t xml:space="preserve"> </w:t>
      </w:r>
      <w:r>
        <w:rPr>
          <w:rFonts w:ascii="Arial Narrow" w:hAnsi="Arial Narrow"/>
        </w:rPr>
        <w:t>de abril</w:t>
      </w:r>
      <w:r>
        <w:rPr>
          <w:rFonts w:ascii="Arial Narrow" w:hAnsi="Arial Narrow"/>
          <w:spacing w:val="-2"/>
        </w:rPr>
        <w:t xml:space="preserve"> </w:t>
      </w:r>
      <w:r>
        <w:rPr>
          <w:rFonts w:ascii="Arial Narrow" w:hAnsi="Arial Narrow"/>
        </w:rPr>
        <w:t>de 2021,</w:t>
      </w:r>
      <w:r>
        <w:rPr>
          <w:rFonts w:ascii="Arial Narrow" w:hAnsi="Arial Narrow"/>
          <w:spacing w:val="-4"/>
        </w:rPr>
        <w:t xml:space="preserve"> </w:t>
      </w:r>
      <w:r>
        <w:rPr>
          <w:rFonts w:ascii="Arial Narrow" w:hAnsi="Arial Narrow"/>
        </w:rPr>
        <w:t>salvo</w:t>
      </w:r>
      <w:r>
        <w:rPr>
          <w:rFonts w:ascii="Arial Narrow" w:hAnsi="Arial Narrow"/>
          <w:spacing w:val="-2"/>
        </w:rPr>
        <w:t xml:space="preserve"> </w:t>
      </w:r>
      <w:r>
        <w:rPr>
          <w:rFonts w:ascii="Arial Narrow" w:hAnsi="Arial Narrow"/>
        </w:rPr>
        <w:t>no</w:t>
      </w:r>
      <w:r>
        <w:rPr>
          <w:rFonts w:ascii="Arial Narrow" w:hAnsi="Arial Narrow"/>
          <w:spacing w:val="-2"/>
        </w:rPr>
        <w:t xml:space="preserve"> </w:t>
      </w:r>
      <w:r>
        <w:rPr>
          <w:rFonts w:ascii="Arial Narrow" w:hAnsi="Arial Narrow"/>
        </w:rPr>
        <w:t>caso</w:t>
      </w:r>
      <w:r>
        <w:rPr>
          <w:rFonts w:ascii="Arial Narrow" w:hAnsi="Arial Narrow"/>
          <w:spacing w:val="-2"/>
        </w:rPr>
        <w:t xml:space="preserve"> </w:t>
      </w:r>
      <w:r>
        <w:rPr>
          <w:rFonts w:ascii="Arial Narrow" w:hAnsi="Arial Narrow"/>
        </w:rPr>
        <w:t>de</w:t>
      </w:r>
      <w:r>
        <w:rPr>
          <w:rFonts w:ascii="Arial Narrow" w:hAnsi="Arial Narrow"/>
          <w:spacing w:val="1"/>
        </w:rPr>
        <w:t xml:space="preserve"> </w:t>
      </w:r>
      <w:r>
        <w:rPr>
          <w:rFonts w:ascii="Arial Narrow" w:hAnsi="Arial Narrow"/>
        </w:rPr>
        <w:t>prorrogação.</w:t>
      </w:r>
    </w:p>
    <w:p w14:paraId="700A5674" w14:textId="77777777" w:rsidR="00D86B98" w:rsidRDefault="00D86B98" w:rsidP="00D86B98">
      <w:pPr>
        <w:pStyle w:val="PargrafodaLista"/>
        <w:widowControl w:val="0"/>
        <w:numPr>
          <w:ilvl w:val="1"/>
          <w:numId w:val="26"/>
        </w:numPr>
        <w:tabs>
          <w:tab w:val="left" w:pos="544"/>
        </w:tabs>
        <w:autoSpaceDE w:val="0"/>
        <w:autoSpaceDN w:val="0"/>
        <w:spacing w:before="2" w:after="0" w:line="240" w:lineRule="auto"/>
        <w:ind w:left="0" w:firstLine="0"/>
        <w:jc w:val="both"/>
        <w:rPr>
          <w:rFonts w:ascii="Arial Narrow" w:hAnsi="Arial Narrow"/>
        </w:rPr>
      </w:pPr>
      <w:r>
        <w:rPr>
          <w:rFonts w:ascii="Arial Narrow" w:hAnsi="Arial Narrow"/>
        </w:rPr>
        <w:t>O</w:t>
      </w:r>
      <w:r>
        <w:rPr>
          <w:rFonts w:ascii="Arial Narrow" w:hAnsi="Arial Narrow"/>
          <w:spacing w:val="-2"/>
        </w:rPr>
        <w:t xml:space="preserve"> </w:t>
      </w:r>
      <w:r>
        <w:rPr>
          <w:rFonts w:ascii="Arial Narrow" w:hAnsi="Arial Narrow"/>
        </w:rPr>
        <w:t>pedido</w:t>
      </w:r>
      <w:r>
        <w:rPr>
          <w:rFonts w:ascii="Arial Narrow" w:hAnsi="Arial Narrow"/>
          <w:spacing w:val="-6"/>
        </w:rPr>
        <w:t xml:space="preserve"> </w:t>
      </w:r>
      <w:r>
        <w:rPr>
          <w:rFonts w:ascii="Arial Narrow" w:hAnsi="Arial Narrow"/>
        </w:rPr>
        <w:t>de</w:t>
      </w:r>
      <w:r>
        <w:rPr>
          <w:rFonts w:ascii="Arial Narrow" w:hAnsi="Arial Narrow"/>
          <w:spacing w:val="-3"/>
        </w:rPr>
        <w:t xml:space="preserve"> </w:t>
      </w:r>
      <w:r>
        <w:rPr>
          <w:rFonts w:ascii="Arial Narrow" w:hAnsi="Arial Narrow"/>
        </w:rPr>
        <w:t>revisão</w:t>
      </w:r>
      <w:r>
        <w:rPr>
          <w:rFonts w:ascii="Arial Narrow" w:hAnsi="Arial Narrow"/>
          <w:spacing w:val="-1"/>
        </w:rPr>
        <w:t xml:space="preserve"> </w:t>
      </w:r>
      <w:r>
        <w:rPr>
          <w:rFonts w:ascii="Arial Narrow" w:hAnsi="Arial Narrow"/>
        </w:rPr>
        <w:t>dos</w:t>
      </w:r>
      <w:r>
        <w:rPr>
          <w:rFonts w:ascii="Arial Narrow" w:hAnsi="Arial Narrow"/>
          <w:spacing w:val="-4"/>
        </w:rPr>
        <w:t xml:space="preserve"> </w:t>
      </w:r>
      <w:r>
        <w:rPr>
          <w:rFonts w:ascii="Arial Narrow" w:hAnsi="Arial Narrow"/>
        </w:rPr>
        <w:t>preços</w:t>
      </w:r>
      <w:r>
        <w:rPr>
          <w:rFonts w:ascii="Arial Narrow" w:hAnsi="Arial Narrow"/>
          <w:spacing w:val="-4"/>
        </w:rPr>
        <w:t xml:space="preserve"> </w:t>
      </w:r>
      <w:r>
        <w:rPr>
          <w:rFonts w:ascii="Arial Narrow" w:hAnsi="Arial Narrow"/>
        </w:rPr>
        <w:t>poderá</w:t>
      </w:r>
      <w:r>
        <w:rPr>
          <w:rFonts w:ascii="Arial Narrow" w:hAnsi="Arial Narrow"/>
          <w:spacing w:val="-2"/>
        </w:rPr>
        <w:t xml:space="preserve"> </w:t>
      </w:r>
      <w:r>
        <w:rPr>
          <w:rFonts w:ascii="Arial Narrow" w:hAnsi="Arial Narrow"/>
        </w:rPr>
        <w:t>ocorrer</w:t>
      </w:r>
      <w:r>
        <w:rPr>
          <w:rFonts w:ascii="Arial Narrow" w:hAnsi="Arial Narrow"/>
          <w:spacing w:val="-3"/>
        </w:rPr>
        <w:t xml:space="preserve"> </w:t>
      </w:r>
      <w:r>
        <w:rPr>
          <w:rFonts w:ascii="Arial Narrow" w:hAnsi="Arial Narrow"/>
        </w:rPr>
        <w:t>a</w:t>
      </w:r>
      <w:r>
        <w:rPr>
          <w:rFonts w:ascii="Arial Narrow" w:hAnsi="Arial Narrow"/>
          <w:spacing w:val="-4"/>
        </w:rPr>
        <w:t xml:space="preserve"> </w:t>
      </w:r>
      <w:r>
        <w:rPr>
          <w:rFonts w:ascii="Arial Narrow" w:hAnsi="Arial Narrow"/>
        </w:rPr>
        <w:t>qualquer</w:t>
      </w:r>
      <w:r>
        <w:rPr>
          <w:rFonts w:ascii="Arial Narrow" w:hAnsi="Arial Narrow"/>
          <w:spacing w:val="-4"/>
        </w:rPr>
        <w:t xml:space="preserve"> </w:t>
      </w:r>
      <w:r>
        <w:rPr>
          <w:rFonts w:ascii="Arial Narrow" w:hAnsi="Arial Narrow"/>
        </w:rPr>
        <w:t>tempo.</w:t>
      </w:r>
    </w:p>
    <w:p w14:paraId="57A3A4D6" w14:textId="77777777" w:rsidR="00D86B98" w:rsidRDefault="00D86B98" w:rsidP="00D86B98">
      <w:pPr>
        <w:pStyle w:val="PargrafodaLista"/>
        <w:widowControl w:val="0"/>
        <w:numPr>
          <w:ilvl w:val="1"/>
          <w:numId w:val="26"/>
        </w:numPr>
        <w:tabs>
          <w:tab w:val="left" w:pos="556"/>
        </w:tabs>
        <w:autoSpaceDE w:val="0"/>
        <w:autoSpaceDN w:val="0"/>
        <w:spacing w:after="0" w:line="240" w:lineRule="auto"/>
        <w:ind w:left="0" w:firstLine="0"/>
        <w:jc w:val="both"/>
        <w:rPr>
          <w:rFonts w:ascii="Arial Narrow" w:hAnsi="Arial Narrow"/>
        </w:rPr>
      </w:pPr>
      <w:r>
        <w:rPr>
          <w:rFonts w:ascii="Arial Narrow" w:hAnsi="Arial Narrow"/>
        </w:rPr>
        <w:t>O pedido, devidamente instruído com provas que evidenciem</w:t>
      </w:r>
      <w:r>
        <w:rPr>
          <w:rFonts w:ascii="Arial Narrow" w:hAnsi="Arial Narrow"/>
          <w:spacing w:val="1"/>
        </w:rPr>
        <w:t xml:space="preserve"> </w:t>
      </w:r>
      <w:r>
        <w:rPr>
          <w:rFonts w:ascii="Arial Narrow" w:hAnsi="Arial Narrow"/>
        </w:rPr>
        <w:t>a necessidade da revisão de preço,</w:t>
      </w:r>
      <w:r>
        <w:rPr>
          <w:rFonts w:ascii="Arial Narrow" w:hAnsi="Arial Narrow"/>
          <w:spacing w:val="-53"/>
        </w:rPr>
        <w:t xml:space="preserve"> </w:t>
      </w:r>
      <w:r>
        <w:rPr>
          <w:rFonts w:ascii="Arial Narrow" w:hAnsi="Arial Narrow"/>
        </w:rPr>
        <w:t>deverá</w:t>
      </w:r>
      <w:r>
        <w:rPr>
          <w:rFonts w:ascii="Arial Narrow" w:hAnsi="Arial Narrow"/>
          <w:spacing w:val="1"/>
        </w:rPr>
        <w:t xml:space="preserve"> </w:t>
      </w:r>
      <w:r>
        <w:rPr>
          <w:rFonts w:ascii="Arial Narrow" w:hAnsi="Arial Narrow"/>
        </w:rPr>
        <w:t>ser</w:t>
      </w:r>
      <w:r>
        <w:rPr>
          <w:rFonts w:ascii="Arial Narrow" w:hAnsi="Arial Narrow"/>
          <w:spacing w:val="1"/>
        </w:rPr>
        <w:t xml:space="preserve"> </w:t>
      </w:r>
      <w:r>
        <w:rPr>
          <w:rFonts w:ascii="Arial Narrow" w:hAnsi="Arial Narrow"/>
        </w:rPr>
        <w:t>endereçado</w:t>
      </w:r>
      <w:r>
        <w:rPr>
          <w:rFonts w:ascii="Arial Narrow" w:hAnsi="Arial Narrow"/>
          <w:spacing w:val="1"/>
        </w:rPr>
        <w:t xml:space="preserve"> </w:t>
      </w:r>
      <w:r>
        <w:rPr>
          <w:rFonts w:ascii="Arial Narrow" w:hAnsi="Arial Narrow"/>
        </w:rPr>
        <w:t>ao</w:t>
      </w:r>
      <w:r>
        <w:rPr>
          <w:rFonts w:ascii="Arial Narrow" w:hAnsi="Arial Narrow"/>
          <w:spacing w:val="1"/>
        </w:rPr>
        <w:t xml:space="preserve"> </w:t>
      </w:r>
      <w:r>
        <w:rPr>
          <w:rFonts w:ascii="Arial Narrow" w:hAnsi="Arial Narrow"/>
        </w:rPr>
        <w:t>Fiscal</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Contrato</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documento</w:t>
      </w:r>
      <w:r>
        <w:rPr>
          <w:rFonts w:ascii="Arial Narrow" w:hAnsi="Arial Narrow"/>
          <w:spacing w:val="1"/>
        </w:rPr>
        <w:t xml:space="preserve"> </w:t>
      </w:r>
      <w:r>
        <w:rPr>
          <w:rFonts w:ascii="Arial Narrow" w:hAnsi="Arial Narrow"/>
        </w:rPr>
        <w:t>equivalente,</w:t>
      </w:r>
      <w:r>
        <w:rPr>
          <w:rFonts w:ascii="Arial Narrow" w:hAnsi="Arial Narrow"/>
          <w:spacing w:val="1"/>
        </w:rPr>
        <w:t xml:space="preserve"> </w:t>
      </w:r>
      <w:r>
        <w:rPr>
          <w:rFonts w:ascii="Arial Narrow" w:hAnsi="Arial Narrow"/>
        </w:rPr>
        <w:t>com</w:t>
      </w:r>
      <w:r>
        <w:rPr>
          <w:rFonts w:ascii="Arial Narrow" w:hAnsi="Arial Narrow"/>
          <w:spacing w:val="1"/>
        </w:rPr>
        <w:t xml:space="preserve"> </w:t>
      </w:r>
      <w:r>
        <w:rPr>
          <w:rFonts w:ascii="Arial Narrow" w:hAnsi="Arial Narrow"/>
        </w:rPr>
        <w:t>identificação</w:t>
      </w:r>
      <w:r>
        <w:rPr>
          <w:rFonts w:ascii="Arial Narrow" w:hAnsi="Arial Narrow"/>
          <w:spacing w:val="1"/>
        </w:rPr>
        <w:t xml:space="preserve"> </w:t>
      </w:r>
      <w:r>
        <w:rPr>
          <w:rFonts w:ascii="Arial Narrow" w:hAnsi="Arial Narrow"/>
        </w:rPr>
        <w:t>do</w:t>
      </w:r>
      <w:r>
        <w:rPr>
          <w:rFonts w:ascii="Arial Narrow" w:hAnsi="Arial Narrow"/>
          <w:spacing w:val="-53"/>
        </w:rPr>
        <w:t xml:space="preserve"> </w:t>
      </w:r>
      <w:r>
        <w:rPr>
          <w:rFonts w:ascii="Arial Narrow" w:hAnsi="Arial Narrow"/>
        </w:rPr>
        <w:t>instrumento a</w:t>
      </w:r>
      <w:r>
        <w:rPr>
          <w:rFonts w:ascii="Arial Narrow" w:hAnsi="Arial Narrow"/>
          <w:spacing w:val="-1"/>
        </w:rPr>
        <w:t xml:space="preserve"> </w:t>
      </w:r>
      <w:r>
        <w:rPr>
          <w:rFonts w:ascii="Arial Narrow" w:hAnsi="Arial Narrow"/>
        </w:rPr>
        <w:t>que</w:t>
      </w:r>
      <w:r>
        <w:rPr>
          <w:rFonts w:ascii="Arial Narrow" w:hAnsi="Arial Narrow"/>
          <w:spacing w:val="-1"/>
        </w:rPr>
        <w:t xml:space="preserve"> </w:t>
      </w:r>
      <w:r>
        <w:rPr>
          <w:rFonts w:ascii="Arial Narrow" w:hAnsi="Arial Narrow"/>
        </w:rPr>
        <w:t>se</w:t>
      </w:r>
      <w:r>
        <w:rPr>
          <w:rFonts w:ascii="Arial Narrow" w:hAnsi="Arial Narrow"/>
          <w:spacing w:val="2"/>
        </w:rPr>
        <w:t xml:space="preserve"> </w:t>
      </w:r>
      <w:r>
        <w:rPr>
          <w:rFonts w:ascii="Arial Narrow" w:hAnsi="Arial Narrow"/>
        </w:rPr>
        <w:t>refere.</w:t>
      </w:r>
    </w:p>
    <w:p w14:paraId="3BF799F5" w14:textId="77777777" w:rsidR="00D86B98" w:rsidRDefault="00D86B98" w:rsidP="00D86B98">
      <w:pPr>
        <w:pStyle w:val="PargrafodaLista"/>
        <w:widowControl w:val="0"/>
        <w:numPr>
          <w:ilvl w:val="1"/>
          <w:numId w:val="26"/>
        </w:numPr>
        <w:tabs>
          <w:tab w:val="left" w:pos="561"/>
        </w:tabs>
        <w:autoSpaceDE w:val="0"/>
        <w:autoSpaceDN w:val="0"/>
        <w:spacing w:after="0" w:line="240" w:lineRule="auto"/>
        <w:ind w:left="0" w:firstLine="0"/>
        <w:jc w:val="both"/>
        <w:rPr>
          <w:rFonts w:ascii="Arial Narrow" w:hAnsi="Arial Narrow"/>
        </w:rPr>
      </w:pPr>
      <w:r>
        <w:rPr>
          <w:rFonts w:ascii="Arial Narrow" w:hAnsi="Arial Narrow"/>
        </w:rPr>
        <w:t>Quaisquer tributos ou encargos legais criados, alterados ou extintos, bem como a superveniência</w:t>
      </w:r>
      <w:r>
        <w:rPr>
          <w:rFonts w:ascii="Arial Narrow" w:hAnsi="Arial Narrow"/>
          <w:spacing w:val="1"/>
        </w:rPr>
        <w:t xml:space="preserve"> </w:t>
      </w:r>
      <w:r>
        <w:rPr>
          <w:rFonts w:ascii="Arial Narrow" w:hAnsi="Arial Narrow"/>
        </w:rPr>
        <w:t>de disposições legais, quando ocorridas após a data de apresentação da proposta, de comprovada</w:t>
      </w:r>
      <w:r>
        <w:rPr>
          <w:rFonts w:ascii="Arial Narrow" w:hAnsi="Arial Narrow"/>
          <w:spacing w:val="1"/>
        </w:rPr>
        <w:t xml:space="preserve"> </w:t>
      </w:r>
      <w:r>
        <w:rPr>
          <w:rFonts w:ascii="Arial Narrow" w:hAnsi="Arial Narrow"/>
        </w:rPr>
        <w:t>repercussão nos preços contratados, implicarão a revisão destes para mais ou menos, conforme</w:t>
      </w:r>
      <w:r>
        <w:rPr>
          <w:rFonts w:ascii="Arial Narrow" w:hAnsi="Arial Narrow"/>
          <w:spacing w:val="1"/>
        </w:rPr>
        <w:t xml:space="preserve"> </w:t>
      </w:r>
      <w:r>
        <w:rPr>
          <w:rFonts w:ascii="Arial Narrow" w:hAnsi="Arial Narrow"/>
        </w:rPr>
        <w:t>ocaso.</w:t>
      </w:r>
    </w:p>
    <w:p w14:paraId="24DA1B48" w14:textId="77777777" w:rsidR="00D86B98" w:rsidRDefault="00D86B98" w:rsidP="00D86B98">
      <w:pPr>
        <w:pStyle w:val="PargrafodaLista"/>
        <w:widowControl w:val="0"/>
        <w:numPr>
          <w:ilvl w:val="1"/>
          <w:numId w:val="26"/>
        </w:numPr>
        <w:tabs>
          <w:tab w:val="left" w:pos="614"/>
        </w:tabs>
        <w:autoSpaceDE w:val="0"/>
        <w:autoSpaceDN w:val="0"/>
        <w:spacing w:after="0" w:line="240" w:lineRule="auto"/>
        <w:ind w:left="0" w:firstLine="0"/>
        <w:jc w:val="both"/>
        <w:rPr>
          <w:rFonts w:ascii="Arial Narrow" w:hAnsi="Arial Narrow"/>
        </w:rPr>
      </w:pPr>
      <w:r>
        <w:rPr>
          <w:rFonts w:ascii="Arial Narrow" w:hAnsi="Arial Narrow"/>
        </w:rPr>
        <w:t>Na</w:t>
      </w:r>
      <w:r>
        <w:rPr>
          <w:rFonts w:ascii="Arial Narrow" w:hAnsi="Arial Narrow"/>
          <w:spacing w:val="1"/>
        </w:rPr>
        <w:t xml:space="preserve"> </w:t>
      </w:r>
      <w:r>
        <w:rPr>
          <w:rFonts w:ascii="Arial Narrow" w:hAnsi="Arial Narrow"/>
        </w:rPr>
        <w:t>hipótese</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PROMITENTE</w:t>
      </w:r>
      <w:r>
        <w:rPr>
          <w:rFonts w:ascii="Arial Narrow" w:hAnsi="Arial Narrow"/>
          <w:spacing w:val="1"/>
        </w:rPr>
        <w:t xml:space="preserve"> </w:t>
      </w:r>
      <w:r>
        <w:rPr>
          <w:rFonts w:ascii="Arial Narrow" w:hAnsi="Arial Narrow"/>
        </w:rPr>
        <w:t>FORNECEDORA</w:t>
      </w:r>
      <w:r>
        <w:rPr>
          <w:rFonts w:ascii="Arial Narrow" w:hAnsi="Arial Narrow"/>
          <w:spacing w:val="1"/>
        </w:rPr>
        <w:t xml:space="preserve"> </w:t>
      </w:r>
      <w:r>
        <w:rPr>
          <w:rFonts w:ascii="Arial Narrow" w:hAnsi="Arial Narrow"/>
        </w:rPr>
        <w:t>solicitar</w:t>
      </w:r>
      <w:r>
        <w:rPr>
          <w:rFonts w:ascii="Arial Narrow" w:hAnsi="Arial Narrow"/>
          <w:spacing w:val="1"/>
        </w:rPr>
        <w:t xml:space="preserve"> </w:t>
      </w:r>
      <w:r>
        <w:rPr>
          <w:rFonts w:ascii="Arial Narrow" w:hAnsi="Arial Narrow"/>
        </w:rPr>
        <w:t>alteração</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preço(s),</w:t>
      </w:r>
      <w:r>
        <w:rPr>
          <w:rFonts w:ascii="Arial Narrow" w:hAnsi="Arial Narrow"/>
          <w:spacing w:val="1"/>
        </w:rPr>
        <w:t xml:space="preserve"> </w:t>
      </w:r>
      <w:r>
        <w:rPr>
          <w:rFonts w:ascii="Arial Narrow" w:hAnsi="Arial Narrow"/>
        </w:rPr>
        <w:t>terá</w:t>
      </w:r>
      <w:r>
        <w:rPr>
          <w:rFonts w:ascii="Arial Narrow" w:hAnsi="Arial Narrow"/>
          <w:spacing w:val="1"/>
        </w:rPr>
        <w:t xml:space="preserve"> </w:t>
      </w:r>
      <w:r>
        <w:rPr>
          <w:rFonts w:ascii="Arial Narrow" w:hAnsi="Arial Narrow"/>
        </w:rPr>
        <w:t>que</w:t>
      </w:r>
      <w:r>
        <w:rPr>
          <w:rFonts w:ascii="Arial Narrow" w:hAnsi="Arial Narrow"/>
          <w:spacing w:val="1"/>
        </w:rPr>
        <w:t xml:space="preserve"> </w:t>
      </w:r>
      <w:r>
        <w:rPr>
          <w:rFonts w:ascii="Arial Narrow" w:hAnsi="Arial Narrow"/>
        </w:rPr>
        <w:t>requerer justificadamente, apresentando documento(s) que comprove(m) sua procedência, tais como:</w:t>
      </w:r>
      <w:r>
        <w:rPr>
          <w:rFonts w:ascii="Arial Narrow" w:hAnsi="Arial Narrow"/>
          <w:spacing w:val="-53"/>
        </w:rPr>
        <w:t xml:space="preserve"> </w:t>
      </w:r>
      <w:r>
        <w:rPr>
          <w:rFonts w:ascii="Arial Narrow" w:hAnsi="Arial Narrow"/>
        </w:rPr>
        <w:t>lista de preços de fabricantes, matérias-primas, transporte, nota fiscal de compras ou documentos</w:t>
      </w:r>
      <w:r>
        <w:rPr>
          <w:rFonts w:ascii="Arial Narrow" w:hAnsi="Arial Narrow"/>
          <w:spacing w:val="1"/>
        </w:rPr>
        <w:t xml:space="preserve"> </w:t>
      </w:r>
      <w:r>
        <w:rPr>
          <w:rFonts w:ascii="Arial Narrow" w:hAnsi="Arial Narrow"/>
        </w:rPr>
        <w:t>similares referentes</w:t>
      </w:r>
      <w:r>
        <w:rPr>
          <w:rFonts w:ascii="Arial Narrow" w:hAnsi="Arial Narrow"/>
          <w:spacing w:val="1"/>
        </w:rPr>
        <w:t xml:space="preserve"> </w:t>
      </w:r>
      <w:r>
        <w:rPr>
          <w:rFonts w:ascii="Arial Narrow" w:hAnsi="Arial Narrow"/>
        </w:rPr>
        <w:t>à data da apresentação da proposta e à data em que ocorreu o desequilíbrio</w:t>
      </w:r>
      <w:r>
        <w:rPr>
          <w:rFonts w:ascii="Arial Narrow" w:hAnsi="Arial Narrow"/>
          <w:spacing w:val="1"/>
        </w:rPr>
        <w:t xml:space="preserve"> </w:t>
      </w:r>
      <w:r>
        <w:rPr>
          <w:rFonts w:ascii="Arial Narrow" w:hAnsi="Arial Narrow"/>
        </w:rPr>
        <w:t>econômico-financeiro</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pactuado.</w:t>
      </w:r>
    </w:p>
    <w:p w14:paraId="5E555360" w14:textId="77777777" w:rsidR="00D86B98" w:rsidRDefault="00D86B98" w:rsidP="00D86B98">
      <w:pPr>
        <w:pStyle w:val="PargrafodaLista"/>
        <w:widowControl w:val="0"/>
        <w:numPr>
          <w:ilvl w:val="1"/>
          <w:numId w:val="26"/>
        </w:numPr>
        <w:tabs>
          <w:tab w:val="left" w:pos="578"/>
        </w:tabs>
        <w:autoSpaceDE w:val="0"/>
        <w:autoSpaceDN w:val="0"/>
        <w:spacing w:after="0" w:line="240" w:lineRule="auto"/>
        <w:ind w:left="0" w:firstLine="0"/>
        <w:jc w:val="both"/>
        <w:rPr>
          <w:rFonts w:ascii="Arial Narrow" w:hAnsi="Arial Narrow"/>
        </w:rPr>
      </w:pPr>
      <w:r>
        <w:rPr>
          <w:rFonts w:ascii="Arial Narrow" w:hAnsi="Arial Narrow"/>
        </w:rPr>
        <w:t>Somente será concedido reequilíbrio econômico-financeiro do preço registrado se configurada e</w:t>
      </w:r>
      <w:r>
        <w:rPr>
          <w:rFonts w:ascii="Arial Narrow" w:hAnsi="Arial Narrow"/>
          <w:spacing w:val="1"/>
        </w:rPr>
        <w:t xml:space="preserve"> </w:t>
      </w:r>
      <w:r>
        <w:rPr>
          <w:rFonts w:ascii="Arial Narrow" w:hAnsi="Arial Narrow"/>
        </w:rPr>
        <w:t>comprovada</w:t>
      </w:r>
      <w:r>
        <w:rPr>
          <w:rFonts w:ascii="Arial Narrow" w:hAnsi="Arial Narrow"/>
          <w:spacing w:val="-4"/>
        </w:rPr>
        <w:t xml:space="preserve"> </w:t>
      </w:r>
      <w:r>
        <w:rPr>
          <w:rFonts w:ascii="Arial Narrow" w:hAnsi="Arial Narrow"/>
        </w:rPr>
        <w:t>a</w:t>
      </w:r>
      <w:r>
        <w:rPr>
          <w:rFonts w:ascii="Arial Narrow" w:hAnsi="Arial Narrow"/>
          <w:spacing w:val="1"/>
        </w:rPr>
        <w:t xml:space="preserve"> </w:t>
      </w:r>
      <w:r>
        <w:rPr>
          <w:rFonts w:ascii="Arial Narrow" w:hAnsi="Arial Narrow"/>
        </w:rPr>
        <w:t>hipótese</w:t>
      </w:r>
      <w:r>
        <w:rPr>
          <w:rFonts w:ascii="Arial Narrow" w:hAnsi="Arial Narrow"/>
          <w:spacing w:val="-1"/>
        </w:rPr>
        <w:t xml:space="preserve"> </w:t>
      </w:r>
      <w:r>
        <w:rPr>
          <w:rFonts w:ascii="Arial Narrow" w:hAnsi="Arial Narrow"/>
        </w:rPr>
        <w:lastRenderedPageBreak/>
        <w:t>prevista no</w:t>
      </w:r>
      <w:r>
        <w:rPr>
          <w:rFonts w:ascii="Arial Narrow" w:hAnsi="Arial Narrow"/>
          <w:spacing w:val="1"/>
        </w:rPr>
        <w:t xml:space="preserve"> </w:t>
      </w:r>
      <w:r>
        <w:rPr>
          <w:rFonts w:ascii="Arial Narrow" w:hAnsi="Arial Narrow"/>
        </w:rPr>
        <w:t>art.124,</w:t>
      </w:r>
      <w:r>
        <w:rPr>
          <w:rFonts w:ascii="Arial Narrow" w:hAnsi="Arial Narrow"/>
          <w:spacing w:val="-4"/>
        </w:rPr>
        <w:t xml:space="preserve"> </w:t>
      </w:r>
      <w:r>
        <w:rPr>
          <w:rFonts w:ascii="Arial Narrow" w:hAnsi="Arial Narrow"/>
        </w:rPr>
        <w:t>II,</w:t>
      </w:r>
      <w:r>
        <w:rPr>
          <w:rFonts w:ascii="Arial Narrow" w:hAnsi="Arial Narrow"/>
          <w:spacing w:val="-1"/>
        </w:rPr>
        <w:t xml:space="preserve"> </w:t>
      </w:r>
      <w:r>
        <w:rPr>
          <w:rFonts w:ascii="Arial Narrow" w:hAnsi="Arial Narrow"/>
        </w:rPr>
        <w:t>“d”,</w:t>
      </w:r>
      <w:r>
        <w:rPr>
          <w:rFonts w:ascii="Arial Narrow" w:hAnsi="Arial Narrow"/>
          <w:spacing w:val="-4"/>
        </w:rPr>
        <w:t xml:space="preserve"> </w:t>
      </w:r>
      <w:r>
        <w:rPr>
          <w:rFonts w:ascii="Arial Narrow" w:hAnsi="Arial Narrow"/>
        </w:rPr>
        <w:t>da</w:t>
      </w:r>
      <w:r>
        <w:rPr>
          <w:rFonts w:ascii="Arial Narrow" w:hAnsi="Arial Narrow"/>
          <w:spacing w:val="-1"/>
        </w:rPr>
        <w:t xml:space="preserve"> </w:t>
      </w:r>
      <w:r>
        <w:rPr>
          <w:rFonts w:ascii="Arial Narrow" w:hAnsi="Arial Narrow"/>
        </w:rPr>
        <w:t>Lei</w:t>
      </w:r>
      <w:r>
        <w:rPr>
          <w:rFonts w:ascii="Arial Narrow" w:hAnsi="Arial Narrow"/>
          <w:spacing w:val="-2"/>
        </w:rPr>
        <w:t xml:space="preserve"> </w:t>
      </w:r>
      <w:r>
        <w:rPr>
          <w:rFonts w:ascii="Arial Narrow" w:hAnsi="Arial Narrow"/>
        </w:rPr>
        <w:t>n.</w:t>
      </w:r>
      <w:r>
        <w:rPr>
          <w:rFonts w:ascii="Arial Narrow" w:hAnsi="Arial Narrow"/>
          <w:spacing w:val="-3"/>
        </w:rPr>
        <w:t xml:space="preserve"> </w:t>
      </w:r>
      <w:r>
        <w:rPr>
          <w:rFonts w:ascii="Arial Narrow" w:hAnsi="Arial Narrow"/>
        </w:rPr>
        <w:t>14.133/2021.</w:t>
      </w:r>
    </w:p>
    <w:p w14:paraId="0A6C68E3" w14:textId="77777777" w:rsidR="00D86B98" w:rsidRDefault="00D86B98" w:rsidP="00D86B98">
      <w:pPr>
        <w:pStyle w:val="PargrafodaLista"/>
        <w:widowControl w:val="0"/>
        <w:numPr>
          <w:ilvl w:val="1"/>
          <w:numId w:val="26"/>
        </w:numPr>
        <w:tabs>
          <w:tab w:val="left" w:pos="590"/>
        </w:tabs>
        <w:autoSpaceDE w:val="0"/>
        <w:autoSpaceDN w:val="0"/>
        <w:spacing w:after="0" w:line="240" w:lineRule="auto"/>
        <w:ind w:left="0" w:firstLine="0"/>
        <w:jc w:val="both"/>
        <w:rPr>
          <w:rFonts w:ascii="Arial Narrow" w:hAnsi="Arial Narrow"/>
        </w:rPr>
      </w:pPr>
      <w:r>
        <w:rPr>
          <w:rFonts w:ascii="Arial Narrow" w:hAnsi="Arial Narrow"/>
        </w:rPr>
        <w:t>Não será apreciado o pedido de revisão de preços que não vier acompanhado de provas do</w:t>
      </w:r>
      <w:r>
        <w:rPr>
          <w:rFonts w:ascii="Arial Narrow" w:hAnsi="Arial Narrow"/>
          <w:spacing w:val="1"/>
        </w:rPr>
        <w:t xml:space="preserve"> </w:t>
      </w:r>
      <w:r>
        <w:rPr>
          <w:rFonts w:ascii="Arial Narrow" w:hAnsi="Arial Narrow"/>
        </w:rPr>
        <w:t>desequilíbrio</w:t>
      </w:r>
      <w:r>
        <w:rPr>
          <w:rFonts w:ascii="Arial Narrow" w:hAnsi="Arial Narrow"/>
          <w:spacing w:val="-2"/>
        </w:rPr>
        <w:t xml:space="preserve"> </w:t>
      </w:r>
      <w:r>
        <w:rPr>
          <w:rFonts w:ascii="Arial Narrow" w:hAnsi="Arial Narrow"/>
        </w:rPr>
        <w:t>sofrido.</w:t>
      </w:r>
    </w:p>
    <w:p w14:paraId="7C008C3A" w14:textId="77777777" w:rsidR="00D86B98" w:rsidRDefault="00D86B98" w:rsidP="00D86B98">
      <w:pPr>
        <w:jc w:val="both"/>
        <w:rPr>
          <w:rFonts w:ascii="Arial Narrow" w:hAnsi="Arial Narrow" w:cs="Arial"/>
          <w:b/>
          <w:bCs/>
          <w:color w:val="000000"/>
          <w:sz w:val="20"/>
          <w:szCs w:val="20"/>
        </w:rPr>
      </w:pPr>
    </w:p>
    <w:p w14:paraId="1435937A" w14:textId="77777777" w:rsidR="00E1771E" w:rsidRDefault="00E1771E" w:rsidP="00D86B98">
      <w:pPr>
        <w:jc w:val="both"/>
        <w:rPr>
          <w:rFonts w:ascii="Arial Narrow" w:hAnsi="Arial Narrow" w:cs="Arial"/>
          <w:b/>
          <w:bCs/>
          <w:color w:val="000000"/>
          <w:sz w:val="20"/>
          <w:szCs w:val="20"/>
        </w:rPr>
      </w:pPr>
    </w:p>
    <w:p w14:paraId="3C107D04" w14:textId="77777777" w:rsidR="00D86B98" w:rsidRDefault="00D86B98" w:rsidP="00D86B98">
      <w:pPr>
        <w:jc w:val="both"/>
        <w:rPr>
          <w:rFonts w:ascii="Arial Narrow" w:hAnsi="Arial Narrow" w:cs="Arial"/>
          <w:color w:val="000000"/>
          <w:sz w:val="20"/>
          <w:szCs w:val="20"/>
        </w:rPr>
      </w:pPr>
      <w:r>
        <w:rPr>
          <w:rFonts w:ascii="Arial Narrow" w:hAnsi="Arial Narrow" w:cs="Arial"/>
          <w:b/>
          <w:bCs/>
          <w:color w:val="000000"/>
          <w:sz w:val="20"/>
          <w:szCs w:val="20"/>
        </w:rPr>
        <w:t>CLÁUSULA NONA - DO CANCELAMENTO DOS PREÇOS REGISTRADOS</w:t>
      </w:r>
    </w:p>
    <w:p w14:paraId="5F98C450" w14:textId="77777777" w:rsidR="00D86B98" w:rsidRDefault="00D86B98" w:rsidP="00D86B98">
      <w:pPr>
        <w:pStyle w:val="PargrafodaLista"/>
        <w:tabs>
          <w:tab w:val="left" w:pos="580"/>
        </w:tabs>
        <w:ind w:left="0"/>
        <w:jc w:val="both"/>
        <w:rPr>
          <w:rFonts w:ascii="Arial Narrow" w:hAnsi="Arial Narrow"/>
        </w:rPr>
      </w:pPr>
      <w:r>
        <w:rPr>
          <w:rFonts w:ascii="Arial Narrow" w:hAnsi="Arial Narrow"/>
          <w:b/>
          <w:bCs/>
        </w:rPr>
        <w:t>9.1</w:t>
      </w:r>
      <w:r>
        <w:rPr>
          <w:rFonts w:ascii="Arial Narrow" w:hAnsi="Arial Narrow"/>
        </w:rPr>
        <w:t>. A</w:t>
      </w:r>
      <w:r>
        <w:rPr>
          <w:rFonts w:ascii="Arial Narrow" w:hAnsi="Arial Narrow"/>
          <w:spacing w:val="20"/>
        </w:rPr>
        <w:t xml:space="preserve"> </w:t>
      </w:r>
      <w:r>
        <w:rPr>
          <w:rFonts w:ascii="Arial Narrow" w:hAnsi="Arial Narrow"/>
        </w:rPr>
        <w:t>inexecução</w:t>
      </w:r>
      <w:r>
        <w:rPr>
          <w:rFonts w:ascii="Arial Narrow" w:hAnsi="Arial Narrow"/>
          <w:spacing w:val="20"/>
        </w:rPr>
        <w:t xml:space="preserve"> </w:t>
      </w:r>
      <w:r>
        <w:rPr>
          <w:rFonts w:ascii="Arial Narrow" w:hAnsi="Arial Narrow"/>
        </w:rPr>
        <w:t>contratual</w:t>
      </w:r>
      <w:r>
        <w:rPr>
          <w:rFonts w:ascii="Arial Narrow" w:hAnsi="Arial Narrow"/>
          <w:spacing w:val="21"/>
        </w:rPr>
        <w:t xml:space="preserve"> </w:t>
      </w:r>
      <w:r>
        <w:rPr>
          <w:rFonts w:ascii="Arial Narrow" w:hAnsi="Arial Narrow"/>
        </w:rPr>
        <w:t>ensejará</w:t>
      </w:r>
      <w:r>
        <w:rPr>
          <w:rFonts w:ascii="Arial Narrow" w:hAnsi="Arial Narrow"/>
          <w:spacing w:val="21"/>
        </w:rPr>
        <w:t xml:space="preserve"> </w:t>
      </w:r>
      <w:r>
        <w:rPr>
          <w:rFonts w:ascii="Arial Narrow" w:hAnsi="Arial Narrow"/>
        </w:rPr>
        <w:t>a</w:t>
      </w:r>
      <w:r>
        <w:rPr>
          <w:rFonts w:ascii="Arial Narrow" w:hAnsi="Arial Narrow"/>
          <w:spacing w:val="23"/>
        </w:rPr>
        <w:t xml:space="preserve"> </w:t>
      </w:r>
      <w:r>
        <w:rPr>
          <w:rFonts w:ascii="Arial Narrow" w:hAnsi="Arial Narrow"/>
        </w:rPr>
        <w:t>extinção</w:t>
      </w:r>
      <w:r>
        <w:rPr>
          <w:rFonts w:ascii="Arial Narrow" w:hAnsi="Arial Narrow"/>
          <w:spacing w:val="22"/>
        </w:rPr>
        <w:t xml:space="preserve"> </w:t>
      </w:r>
      <w:r>
        <w:rPr>
          <w:rFonts w:ascii="Arial Narrow" w:hAnsi="Arial Narrow"/>
        </w:rPr>
        <w:t>do</w:t>
      </w:r>
      <w:r>
        <w:rPr>
          <w:rFonts w:ascii="Arial Narrow" w:hAnsi="Arial Narrow"/>
          <w:spacing w:val="24"/>
        </w:rPr>
        <w:t xml:space="preserve"> </w:t>
      </w:r>
      <w:r>
        <w:rPr>
          <w:rFonts w:ascii="Arial Narrow" w:hAnsi="Arial Narrow"/>
        </w:rPr>
        <w:t>instrumento</w:t>
      </w:r>
      <w:r>
        <w:rPr>
          <w:rFonts w:ascii="Arial Narrow" w:hAnsi="Arial Narrow"/>
          <w:spacing w:val="20"/>
        </w:rPr>
        <w:t xml:space="preserve"> </w:t>
      </w:r>
      <w:r>
        <w:rPr>
          <w:rFonts w:ascii="Arial Narrow" w:hAnsi="Arial Narrow"/>
        </w:rPr>
        <w:t>contratual</w:t>
      </w:r>
      <w:r>
        <w:rPr>
          <w:rFonts w:ascii="Arial Narrow" w:hAnsi="Arial Narrow"/>
          <w:spacing w:val="21"/>
        </w:rPr>
        <w:t xml:space="preserve"> </w:t>
      </w:r>
      <w:r>
        <w:rPr>
          <w:rFonts w:ascii="Arial Narrow" w:hAnsi="Arial Narrow"/>
        </w:rPr>
        <w:t>e/ou</w:t>
      </w:r>
      <w:r>
        <w:rPr>
          <w:rFonts w:ascii="Arial Narrow" w:hAnsi="Arial Narrow"/>
          <w:spacing w:val="22"/>
        </w:rPr>
        <w:t xml:space="preserve"> </w:t>
      </w:r>
      <w:r>
        <w:rPr>
          <w:rFonts w:ascii="Arial Narrow" w:hAnsi="Arial Narrow"/>
        </w:rPr>
        <w:t>o</w:t>
      </w:r>
      <w:r>
        <w:rPr>
          <w:rFonts w:ascii="Arial Narrow" w:hAnsi="Arial Narrow"/>
          <w:spacing w:val="21"/>
        </w:rPr>
        <w:t xml:space="preserve"> </w:t>
      </w:r>
      <w:r>
        <w:rPr>
          <w:rFonts w:ascii="Arial Narrow" w:hAnsi="Arial Narrow"/>
        </w:rPr>
        <w:t>cancelamento</w:t>
      </w:r>
      <w:r>
        <w:rPr>
          <w:rFonts w:ascii="Arial Narrow" w:hAnsi="Arial Narrow"/>
          <w:spacing w:val="24"/>
        </w:rPr>
        <w:t xml:space="preserve"> </w:t>
      </w:r>
      <w:r>
        <w:rPr>
          <w:rFonts w:ascii="Arial Narrow" w:hAnsi="Arial Narrow"/>
        </w:rPr>
        <w:t>da</w:t>
      </w:r>
      <w:r>
        <w:rPr>
          <w:rFonts w:ascii="Arial Narrow" w:hAnsi="Arial Narrow"/>
          <w:spacing w:val="-53"/>
        </w:rPr>
        <w:t xml:space="preserve"> </w:t>
      </w:r>
      <w:r>
        <w:rPr>
          <w:rFonts w:ascii="Arial Narrow" w:hAnsi="Arial Narrow"/>
        </w:rPr>
        <w:t>ata</w:t>
      </w:r>
      <w:r>
        <w:rPr>
          <w:rFonts w:ascii="Arial Narrow" w:hAnsi="Arial Narrow"/>
          <w:spacing w:val="-3"/>
        </w:rPr>
        <w:t xml:space="preserve"> </w:t>
      </w:r>
      <w:r>
        <w:rPr>
          <w:rFonts w:ascii="Arial Narrow" w:hAnsi="Arial Narrow"/>
        </w:rPr>
        <w:t>de</w:t>
      </w:r>
      <w:r>
        <w:rPr>
          <w:rFonts w:ascii="Arial Narrow" w:hAnsi="Arial Narrow"/>
          <w:spacing w:val="-2"/>
        </w:rPr>
        <w:t xml:space="preserve"> </w:t>
      </w:r>
      <w:r>
        <w:rPr>
          <w:rFonts w:ascii="Arial Narrow" w:hAnsi="Arial Narrow"/>
        </w:rPr>
        <w:t>registro</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preços,</w:t>
      </w:r>
      <w:r>
        <w:rPr>
          <w:rFonts w:ascii="Arial Narrow" w:hAnsi="Arial Narrow"/>
          <w:spacing w:val="-3"/>
        </w:rPr>
        <w:t xml:space="preserve"> </w:t>
      </w:r>
      <w:r>
        <w:rPr>
          <w:rFonts w:ascii="Arial Narrow" w:hAnsi="Arial Narrow"/>
        </w:rPr>
        <w:t>nos</w:t>
      </w:r>
      <w:r>
        <w:rPr>
          <w:rFonts w:ascii="Arial Narrow" w:hAnsi="Arial Narrow"/>
          <w:spacing w:val="-1"/>
        </w:rPr>
        <w:t xml:space="preserve"> </w:t>
      </w:r>
      <w:r>
        <w:rPr>
          <w:rFonts w:ascii="Arial Narrow" w:hAnsi="Arial Narrow"/>
        </w:rPr>
        <w:t>termos</w:t>
      </w:r>
      <w:r>
        <w:rPr>
          <w:rFonts w:ascii="Arial Narrow" w:hAnsi="Arial Narrow"/>
          <w:spacing w:val="-1"/>
        </w:rPr>
        <w:t xml:space="preserve"> </w:t>
      </w:r>
      <w:r>
        <w:rPr>
          <w:rFonts w:ascii="Arial Narrow" w:hAnsi="Arial Narrow"/>
        </w:rPr>
        <w:t>da</w:t>
      </w:r>
      <w:r>
        <w:rPr>
          <w:rFonts w:ascii="Arial Narrow" w:hAnsi="Arial Narrow"/>
          <w:spacing w:val="-2"/>
        </w:rPr>
        <w:t xml:space="preserve"> </w:t>
      </w:r>
      <w:r>
        <w:rPr>
          <w:rFonts w:ascii="Arial Narrow" w:hAnsi="Arial Narrow"/>
        </w:rPr>
        <w:t>Capítulo</w:t>
      </w:r>
      <w:r>
        <w:rPr>
          <w:rFonts w:ascii="Arial Narrow" w:hAnsi="Arial Narrow"/>
          <w:spacing w:val="-1"/>
        </w:rPr>
        <w:t xml:space="preserve"> </w:t>
      </w:r>
      <w:r>
        <w:rPr>
          <w:rFonts w:ascii="Arial Narrow" w:hAnsi="Arial Narrow"/>
        </w:rPr>
        <w:t>VIII,</w:t>
      </w:r>
      <w:r>
        <w:rPr>
          <w:rFonts w:ascii="Arial Narrow" w:hAnsi="Arial Narrow"/>
          <w:spacing w:val="2"/>
        </w:rPr>
        <w:t xml:space="preserve"> </w:t>
      </w:r>
      <w:r>
        <w:rPr>
          <w:rFonts w:ascii="Arial Narrow" w:hAnsi="Arial Narrow"/>
        </w:rPr>
        <w:t>da</w:t>
      </w:r>
      <w:r>
        <w:rPr>
          <w:rFonts w:ascii="Arial Narrow" w:hAnsi="Arial Narrow"/>
          <w:spacing w:val="-2"/>
        </w:rPr>
        <w:t xml:space="preserve"> </w:t>
      </w:r>
      <w:r>
        <w:rPr>
          <w:rFonts w:ascii="Arial Narrow" w:hAnsi="Arial Narrow"/>
        </w:rPr>
        <w:t>Lei</w:t>
      </w:r>
      <w:r>
        <w:rPr>
          <w:rFonts w:ascii="Arial Narrow" w:hAnsi="Arial Narrow"/>
          <w:spacing w:val="-2"/>
        </w:rPr>
        <w:t xml:space="preserve"> </w:t>
      </w:r>
      <w:r>
        <w:rPr>
          <w:rFonts w:ascii="Arial Narrow" w:hAnsi="Arial Narrow"/>
        </w:rPr>
        <w:t>n.</w:t>
      </w:r>
      <w:r>
        <w:rPr>
          <w:rFonts w:ascii="Arial Narrow" w:hAnsi="Arial Narrow"/>
          <w:spacing w:val="-2"/>
        </w:rPr>
        <w:t xml:space="preserve"> </w:t>
      </w:r>
      <w:r>
        <w:rPr>
          <w:rFonts w:ascii="Arial Narrow" w:hAnsi="Arial Narrow"/>
        </w:rPr>
        <w:t>14.133/2021,</w:t>
      </w:r>
      <w:r>
        <w:rPr>
          <w:rFonts w:ascii="Arial Narrow" w:hAnsi="Arial Narrow"/>
          <w:spacing w:val="-4"/>
        </w:rPr>
        <w:t xml:space="preserve"> </w:t>
      </w:r>
      <w:r>
        <w:rPr>
          <w:rFonts w:ascii="Arial Narrow" w:hAnsi="Arial Narrow"/>
        </w:rPr>
        <w:t>nos seguintes</w:t>
      </w:r>
      <w:r>
        <w:rPr>
          <w:rFonts w:ascii="Arial Narrow" w:hAnsi="Arial Narrow"/>
          <w:spacing w:val="-2"/>
        </w:rPr>
        <w:t xml:space="preserve"> </w:t>
      </w:r>
      <w:r>
        <w:rPr>
          <w:rFonts w:ascii="Arial Narrow" w:hAnsi="Arial Narrow"/>
        </w:rPr>
        <w:t>modos:</w:t>
      </w:r>
    </w:p>
    <w:p w14:paraId="02B0244E" w14:textId="77777777" w:rsidR="00D86B98" w:rsidRDefault="00D86B98" w:rsidP="00D86B98">
      <w:pPr>
        <w:pStyle w:val="PargrafodaLista"/>
        <w:tabs>
          <w:tab w:val="left" w:pos="741"/>
        </w:tabs>
        <w:spacing w:before="1"/>
        <w:ind w:left="0"/>
        <w:jc w:val="both"/>
        <w:rPr>
          <w:rFonts w:ascii="Arial Narrow" w:hAnsi="Arial Narrow"/>
        </w:rPr>
      </w:pPr>
      <w:r>
        <w:rPr>
          <w:rFonts w:ascii="Arial Narrow" w:hAnsi="Arial Narrow"/>
          <w:b/>
          <w:bCs/>
        </w:rPr>
        <w:t>9.1.</w:t>
      </w:r>
      <w:proofErr w:type="gramStart"/>
      <w:r>
        <w:rPr>
          <w:rFonts w:ascii="Arial Narrow" w:hAnsi="Arial Narrow"/>
          <w:b/>
          <w:bCs/>
        </w:rPr>
        <w:t>1.</w:t>
      </w:r>
      <w:r>
        <w:rPr>
          <w:rFonts w:ascii="Arial Narrow" w:hAnsi="Arial Narrow"/>
        </w:rPr>
        <w:t>Determinada</w:t>
      </w:r>
      <w:proofErr w:type="gramEnd"/>
      <w:r>
        <w:rPr>
          <w:rFonts w:ascii="Arial Narrow" w:hAnsi="Arial Narrow"/>
        </w:rPr>
        <w:t xml:space="preserve"> por ato unilateral e escrito da Administração exceto no caso de descumprimento</w:t>
      </w:r>
      <w:r>
        <w:rPr>
          <w:rFonts w:ascii="Arial Narrow" w:hAnsi="Arial Narrow"/>
          <w:spacing w:val="1"/>
        </w:rPr>
        <w:t xml:space="preserve"> </w:t>
      </w:r>
      <w:r>
        <w:rPr>
          <w:rFonts w:ascii="Arial Narrow" w:hAnsi="Arial Narrow"/>
        </w:rPr>
        <w:t>decorrente de</w:t>
      </w:r>
      <w:r>
        <w:rPr>
          <w:rFonts w:ascii="Arial Narrow" w:hAnsi="Arial Narrow"/>
          <w:spacing w:val="-4"/>
        </w:rPr>
        <w:t xml:space="preserve"> </w:t>
      </w:r>
      <w:r>
        <w:rPr>
          <w:rFonts w:ascii="Arial Narrow" w:hAnsi="Arial Narrow"/>
        </w:rPr>
        <w:t>sua</w:t>
      </w:r>
      <w:r>
        <w:rPr>
          <w:rFonts w:ascii="Arial Narrow" w:hAnsi="Arial Narrow"/>
          <w:spacing w:val="1"/>
        </w:rPr>
        <w:t xml:space="preserve"> </w:t>
      </w:r>
      <w:r>
        <w:rPr>
          <w:rFonts w:ascii="Arial Narrow" w:hAnsi="Arial Narrow"/>
        </w:rPr>
        <w:t>própria</w:t>
      </w:r>
      <w:r>
        <w:rPr>
          <w:rFonts w:ascii="Arial Narrow" w:hAnsi="Arial Narrow"/>
          <w:spacing w:val="-1"/>
        </w:rPr>
        <w:t xml:space="preserve"> </w:t>
      </w:r>
      <w:r>
        <w:rPr>
          <w:rFonts w:ascii="Arial Narrow" w:hAnsi="Arial Narrow"/>
        </w:rPr>
        <w:t>conduta;</w:t>
      </w:r>
    </w:p>
    <w:p w14:paraId="3A6D85C0" w14:textId="77777777" w:rsidR="00D86B98" w:rsidRDefault="00D86B98" w:rsidP="00D86B98">
      <w:pPr>
        <w:pStyle w:val="PargrafodaLista"/>
        <w:tabs>
          <w:tab w:val="left" w:pos="774"/>
        </w:tabs>
        <w:ind w:left="0"/>
        <w:jc w:val="both"/>
        <w:rPr>
          <w:rFonts w:ascii="Arial Narrow" w:hAnsi="Arial Narrow"/>
        </w:rPr>
      </w:pPr>
      <w:r>
        <w:rPr>
          <w:rFonts w:ascii="Arial Narrow" w:hAnsi="Arial Narrow"/>
          <w:b/>
          <w:bCs/>
        </w:rPr>
        <w:t>9.1.</w:t>
      </w:r>
      <w:proofErr w:type="gramStart"/>
      <w:r>
        <w:rPr>
          <w:rFonts w:ascii="Arial Narrow" w:hAnsi="Arial Narrow"/>
          <w:b/>
          <w:bCs/>
        </w:rPr>
        <w:t>2.</w:t>
      </w:r>
      <w:r>
        <w:rPr>
          <w:rFonts w:ascii="Arial Narrow" w:hAnsi="Arial Narrow"/>
        </w:rPr>
        <w:t>Consensual</w:t>
      </w:r>
      <w:proofErr w:type="gramEnd"/>
      <w:r>
        <w:rPr>
          <w:rFonts w:ascii="Arial Narrow" w:hAnsi="Arial Narrow"/>
        </w:rPr>
        <w:t>,</w:t>
      </w:r>
      <w:r>
        <w:rPr>
          <w:rFonts w:ascii="Arial Narrow" w:hAnsi="Arial Narrow"/>
          <w:spacing w:val="1"/>
        </w:rPr>
        <w:t xml:space="preserve"> </w:t>
      </w:r>
      <w:r>
        <w:rPr>
          <w:rFonts w:ascii="Arial Narrow" w:hAnsi="Arial Narrow"/>
        </w:rPr>
        <w:t>por acordo entre</w:t>
      </w:r>
      <w:r>
        <w:rPr>
          <w:rFonts w:ascii="Arial Narrow" w:hAnsi="Arial Narrow"/>
          <w:spacing w:val="1"/>
        </w:rPr>
        <w:t xml:space="preserve"> </w:t>
      </w:r>
      <w:r>
        <w:rPr>
          <w:rFonts w:ascii="Arial Narrow" w:hAnsi="Arial Narrow"/>
        </w:rPr>
        <w:t>as partes, por</w:t>
      </w:r>
      <w:r>
        <w:rPr>
          <w:rFonts w:ascii="Arial Narrow" w:hAnsi="Arial Narrow"/>
          <w:spacing w:val="1"/>
        </w:rPr>
        <w:t xml:space="preserve"> </w:t>
      </w:r>
      <w:r>
        <w:rPr>
          <w:rFonts w:ascii="Arial Narrow" w:hAnsi="Arial Narrow"/>
        </w:rPr>
        <w:t>conciliação, por mediação ou</w:t>
      </w:r>
      <w:r>
        <w:rPr>
          <w:rFonts w:ascii="Arial Narrow" w:hAnsi="Arial Narrow"/>
          <w:spacing w:val="1"/>
        </w:rPr>
        <w:t xml:space="preserve"> </w:t>
      </w:r>
      <w:r>
        <w:rPr>
          <w:rFonts w:ascii="Arial Narrow" w:hAnsi="Arial Narrow"/>
        </w:rPr>
        <w:t>por comitê</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resolução de</w:t>
      </w:r>
      <w:r>
        <w:rPr>
          <w:rFonts w:ascii="Arial Narrow" w:hAnsi="Arial Narrow"/>
          <w:spacing w:val="1"/>
        </w:rPr>
        <w:t xml:space="preserve"> </w:t>
      </w:r>
      <w:r>
        <w:rPr>
          <w:rFonts w:ascii="Arial Narrow" w:hAnsi="Arial Narrow"/>
        </w:rPr>
        <w:t>disputas,</w:t>
      </w:r>
      <w:r>
        <w:rPr>
          <w:rFonts w:ascii="Arial Narrow" w:hAnsi="Arial Narrow"/>
          <w:spacing w:val="-3"/>
        </w:rPr>
        <w:t xml:space="preserve"> </w:t>
      </w:r>
      <w:r>
        <w:rPr>
          <w:rFonts w:ascii="Arial Narrow" w:hAnsi="Arial Narrow"/>
        </w:rPr>
        <w:t>desde</w:t>
      </w:r>
      <w:r>
        <w:rPr>
          <w:rFonts w:ascii="Arial Narrow" w:hAnsi="Arial Narrow"/>
          <w:spacing w:val="-2"/>
        </w:rPr>
        <w:t xml:space="preserve"> </w:t>
      </w:r>
      <w:r>
        <w:rPr>
          <w:rFonts w:ascii="Arial Narrow" w:hAnsi="Arial Narrow"/>
        </w:rPr>
        <w:t>que</w:t>
      </w:r>
      <w:r>
        <w:rPr>
          <w:rFonts w:ascii="Arial Narrow" w:hAnsi="Arial Narrow"/>
          <w:spacing w:val="1"/>
        </w:rPr>
        <w:t xml:space="preserve"> </w:t>
      </w:r>
      <w:r>
        <w:rPr>
          <w:rFonts w:ascii="Arial Narrow" w:hAnsi="Arial Narrow"/>
        </w:rPr>
        <w:t>haja</w:t>
      </w:r>
      <w:r>
        <w:rPr>
          <w:rFonts w:ascii="Arial Narrow" w:hAnsi="Arial Narrow"/>
          <w:spacing w:val="-1"/>
        </w:rPr>
        <w:t xml:space="preserve"> </w:t>
      </w:r>
      <w:r>
        <w:rPr>
          <w:rFonts w:ascii="Arial Narrow" w:hAnsi="Arial Narrow"/>
        </w:rPr>
        <w:t>interesse</w:t>
      </w:r>
      <w:r>
        <w:rPr>
          <w:rFonts w:ascii="Arial Narrow" w:hAnsi="Arial Narrow"/>
          <w:spacing w:val="-2"/>
        </w:rPr>
        <w:t xml:space="preserve"> </w:t>
      </w:r>
      <w:r>
        <w:rPr>
          <w:rFonts w:ascii="Arial Narrow" w:hAnsi="Arial Narrow"/>
        </w:rPr>
        <w:t>da</w:t>
      </w:r>
      <w:r>
        <w:rPr>
          <w:rFonts w:ascii="Arial Narrow" w:hAnsi="Arial Narrow"/>
          <w:spacing w:val="1"/>
        </w:rPr>
        <w:t xml:space="preserve"> </w:t>
      </w:r>
      <w:r>
        <w:rPr>
          <w:rFonts w:ascii="Arial Narrow" w:hAnsi="Arial Narrow"/>
        </w:rPr>
        <w:t>Administração;</w:t>
      </w:r>
    </w:p>
    <w:p w14:paraId="16B0E02F" w14:textId="77777777" w:rsidR="00D86B98" w:rsidRDefault="00D86B98" w:rsidP="00D86B98">
      <w:pPr>
        <w:pStyle w:val="PargrafodaLista"/>
        <w:tabs>
          <w:tab w:val="left" w:pos="731"/>
        </w:tabs>
        <w:ind w:left="0"/>
        <w:jc w:val="both"/>
        <w:rPr>
          <w:rFonts w:ascii="Arial Narrow" w:hAnsi="Arial Narrow"/>
        </w:rPr>
      </w:pPr>
      <w:r>
        <w:rPr>
          <w:rFonts w:ascii="Arial Narrow" w:hAnsi="Arial Narrow"/>
          <w:b/>
          <w:bCs/>
        </w:rPr>
        <w:t>9.1.3</w:t>
      </w:r>
      <w:r>
        <w:rPr>
          <w:rFonts w:ascii="Arial Narrow" w:hAnsi="Arial Narrow"/>
        </w:rPr>
        <w:t>. Determinada por decisão arbitral, em decorrência de cláusula compromissória ou compromisso</w:t>
      </w:r>
      <w:r>
        <w:rPr>
          <w:rFonts w:ascii="Arial Narrow" w:hAnsi="Arial Narrow"/>
          <w:spacing w:val="1"/>
        </w:rPr>
        <w:t xml:space="preserve"> </w:t>
      </w:r>
      <w:r>
        <w:rPr>
          <w:rFonts w:ascii="Arial Narrow" w:hAnsi="Arial Narrow"/>
        </w:rPr>
        <w:t>arbitral,</w:t>
      </w:r>
      <w:r>
        <w:rPr>
          <w:rFonts w:ascii="Arial Narrow" w:hAnsi="Arial Narrow"/>
          <w:spacing w:val="-2"/>
        </w:rPr>
        <w:t xml:space="preserve"> </w:t>
      </w:r>
      <w:r>
        <w:rPr>
          <w:rFonts w:ascii="Arial Narrow" w:hAnsi="Arial Narrow"/>
        </w:rPr>
        <w:t>ou</w:t>
      </w:r>
      <w:r>
        <w:rPr>
          <w:rFonts w:ascii="Arial Narrow" w:hAnsi="Arial Narrow"/>
          <w:spacing w:val="-1"/>
        </w:rPr>
        <w:t xml:space="preserve"> </w:t>
      </w:r>
      <w:r>
        <w:rPr>
          <w:rFonts w:ascii="Arial Narrow" w:hAnsi="Arial Narrow"/>
        </w:rPr>
        <w:t>por decisão</w:t>
      </w:r>
      <w:r>
        <w:rPr>
          <w:rFonts w:ascii="Arial Narrow" w:hAnsi="Arial Narrow"/>
          <w:spacing w:val="-1"/>
        </w:rPr>
        <w:t xml:space="preserve"> </w:t>
      </w:r>
      <w:r>
        <w:rPr>
          <w:rFonts w:ascii="Arial Narrow" w:hAnsi="Arial Narrow"/>
        </w:rPr>
        <w:t>judicial.</w:t>
      </w:r>
    </w:p>
    <w:p w14:paraId="1A9535DB" w14:textId="77777777" w:rsidR="00D86B98" w:rsidRDefault="00D86B98" w:rsidP="00D86B98">
      <w:pPr>
        <w:pStyle w:val="PargrafodaLista"/>
        <w:tabs>
          <w:tab w:val="left" w:pos="553"/>
        </w:tabs>
        <w:spacing w:before="1"/>
        <w:ind w:left="0"/>
        <w:jc w:val="both"/>
        <w:rPr>
          <w:rFonts w:ascii="Arial Narrow" w:hAnsi="Arial Narrow"/>
        </w:rPr>
      </w:pPr>
      <w:r>
        <w:rPr>
          <w:rFonts w:ascii="Arial Narrow" w:hAnsi="Arial Narrow"/>
          <w:b/>
          <w:bCs/>
        </w:rPr>
        <w:t>9.2.</w:t>
      </w:r>
      <w:r>
        <w:rPr>
          <w:rFonts w:ascii="Arial Narrow" w:hAnsi="Arial Narrow"/>
        </w:rPr>
        <w:t xml:space="preserve"> O descumprimento, por parte da PROMITENTE FORNECEDORA, de suas obrigações legais e/ou</w:t>
      </w:r>
      <w:r>
        <w:rPr>
          <w:rFonts w:ascii="Arial Narrow" w:hAnsi="Arial Narrow"/>
          <w:spacing w:val="-53"/>
        </w:rPr>
        <w:t xml:space="preserve"> </w:t>
      </w:r>
      <w:r>
        <w:rPr>
          <w:rFonts w:ascii="Arial Narrow" w:hAnsi="Arial Narrow"/>
        </w:rPr>
        <w:t>contratuais assegura a Prefeitura Municipal de Cotiporã o direito de extinguir o instrumento contratual e de</w:t>
      </w:r>
      <w:r>
        <w:rPr>
          <w:rFonts w:ascii="Arial Narrow" w:hAnsi="Arial Narrow"/>
          <w:spacing w:val="1"/>
        </w:rPr>
        <w:t xml:space="preserve"> </w:t>
      </w:r>
      <w:r>
        <w:rPr>
          <w:rFonts w:ascii="Arial Narrow" w:hAnsi="Arial Narrow"/>
        </w:rPr>
        <w:t>cancelar a ata de registro de preços a qualquer tempo, independentemente de aviso, interpelação</w:t>
      </w:r>
      <w:r>
        <w:rPr>
          <w:rFonts w:ascii="Arial Narrow" w:hAnsi="Arial Narrow"/>
          <w:spacing w:val="1"/>
        </w:rPr>
        <w:t xml:space="preserve"> </w:t>
      </w:r>
      <w:r>
        <w:rPr>
          <w:rFonts w:ascii="Arial Narrow" w:hAnsi="Arial Narrow"/>
        </w:rPr>
        <w:t>judicial</w:t>
      </w:r>
      <w:r>
        <w:rPr>
          <w:rFonts w:ascii="Arial Narrow" w:hAnsi="Arial Narrow"/>
          <w:spacing w:val="-5"/>
        </w:rPr>
        <w:t xml:space="preserve"> </w:t>
      </w:r>
      <w:r>
        <w:rPr>
          <w:rFonts w:ascii="Arial Narrow" w:hAnsi="Arial Narrow"/>
        </w:rPr>
        <w:t>e/ou</w:t>
      </w:r>
      <w:r>
        <w:rPr>
          <w:rFonts w:ascii="Arial Narrow" w:hAnsi="Arial Narrow"/>
          <w:spacing w:val="-4"/>
        </w:rPr>
        <w:t xml:space="preserve"> </w:t>
      </w:r>
      <w:r>
        <w:rPr>
          <w:rFonts w:ascii="Arial Narrow" w:hAnsi="Arial Narrow"/>
        </w:rPr>
        <w:t>extrajudicial.</w:t>
      </w:r>
    </w:p>
    <w:p w14:paraId="693FD0AC" w14:textId="77777777" w:rsidR="00D86B98" w:rsidRDefault="00D86B98" w:rsidP="00D86B98">
      <w:pPr>
        <w:pStyle w:val="PargrafodaLista"/>
        <w:tabs>
          <w:tab w:val="left" w:pos="623"/>
        </w:tabs>
        <w:ind w:left="0"/>
        <w:jc w:val="both"/>
        <w:rPr>
          <w:rFonts w:ascii="Arial Narrow" w:hAnsi="Arial Narrow"/>
        </w:rPr>
      </w:pPr>
      <w:r>
        <w:rPr>
          <w:rFonts w:ascii="Arial Narrow" w:hAnsi="Arial Narrow"/>
          <w:b/>
          <w:bCs/>
        </w:rPr>
        <w:t>9.3.</w:t>
      </w:r>
      <w:r>
        <w:rPr>
          <w:rFonts w:ascii="Arial Narrow" w:hAnsi="Arial Narrow"/>
        </w:rPr>
        <w:t xml:space="preserve"> O</w:t>
      </w:r>
      <w:r>
        <w:rPr>
          <w:rFonts w:ascii="Arial Narrow" w:hAnsi="Arial Narrow"/>
          <w:spacing w:val="1"/>
        </w:rPr>
        <w:t xml:space="preserve"> </w:t>
      </w:r>
      <w:r>
        <w:rPr>
          <w:rFonts w:ascii="Arial Narrow" w:hAnsi="Arial Narrow"/>
        </w:rPr>
        <w:t>cancelamento</w:t>
      </w:r>
      <w:r>
        <w:rPr>
          <w:rFonts w:ascii="Arial Narrow" w:hAnsi="Arial Narrow"/>
          <w:spacing w:val="1"/>
        </w:rPr>
        <w:t xml:space="preserve"> </w:t>
      </w:r>
      <w:r>
        <w:rPr>
          <w:rFonts w:ascii="Arial Narrow" w:hAnsi="Arial Narrow"/>
        </w:rPr>
        <w:t>unilateral,</w:t>
      </w:r>
      <w:r>
        <w:rPr>
          <w:rFonts w:ascii="Arial Narrow" w:hAnsi="Arial Narrow"/>
          <w:spacing w:val="1"/>
        </w:rPr>
        <w:t xml:space="preserve"> </w:t>
      </w:r>
      <w:r>
        <w:rPr>
          <w:rFonts w:ascii="Arial Narrow" w:hAnsi="Arial Narrow"/>
        </w:rPr>
        <w:t>com</w:t>
      </w:r>
      <w:r>
        <w:rPr>
          <w:rFonts w:ascii="Arial Narrow" w:hAnsi="Arial Narrow"/>
          <w:spacing w:val="1"/>
        </w:rPr>
        <w:t xml:space="preserve"> </w:t>
      </w:r>
      <w:r>
        <w:rPr>
          <w:rFonts w:ascii="Arial Narrow" w:hAnsi="Arial Narrow"/>
        </w:rPr>
        <w:t>fundamento</w:t>
      </w:r>
      <w:r>
        <w:rPr>
          <w:rFonts w:ascii="Arial Narrow" w:hAnsi="Arial Narrow"/>
          <w:spacing w:val="1"/>
        </w:rPr>
        <w:t xml:space="preserve"> </w:t>
      </w:r>
      <w:r>
        <w:rPr>
          <w:rFonts w:ascii="Arial Narrow" w:hAnsi="Arial Narrow"/>
        </w:rPr>
        <w:t>no</w:t>
      </w:r>
      <w:r>
        <w:rPr>
          <w:rFonts w:ascii="Arial Narrow" w:hAnsi="Arial Narrow"/>
          <w:spacing w:val="1"/>
        </w:rPr>
        <w:t xml:space="preserve"> </w:t>
      </w:r>
      <w:r>
        <w:rPr>
          <w:rFonts w:ascii="Arial Narrow" w:hAnsi="Arial Narrow"/>
        </w:rPr>
        <w:t>inciso</w:t>
      </w:r>
      <w:r>
        <w:rPr>
          <w:rFonts w:ascii="Arial Narrow" w:hAnsi="Arial Narrow"/>
          <w:spacing w:val="1"/>
        </w:rPr>
        <w:t xml:space="preserve"> </w:t>
      </w:r>
      <w:r>
        <w:rPr>
          <w:rFonts w:ascii="Arial Narrow" w:hAnsi="Arial Narrow"/>
        </w:rPr>
        <w:t>I</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art.</w:t>
      </w:r>
      <w:r>
        <w:rPr>
          <w:rFonts w:ascii="Arial Narrow" w:hAnsi="Arial Narrow"/>
          <w:spacing w:val="1"/>
        </w:rPr>
        <w:t xml:space="preserve"> </w:t>
      </w:r>
      <w:r>
        <w:rPr>
          <w:rFonts w:ascii="Arial Narrow" w:hAnsi="Arial Narrow"/>
        </w:rPr>
        <w:t>138</w:t>
      </w:r>
      <w:r>
        <w:rPr>
          <w:rFonts w:ascii="Arial Narrow" w:hAnsi="Arial Narrow"/>
          <w:spacing w:val="1"/>
        </w:rPr>
        <w:t xml:space="preserve"> </w:t>
      </w:r>
      <w:r>
        <w:rPr>
          <w:rFonts w:ascii="Arial Narrow" w:hAnsi="Arial Narrow"/>
        </w:rPr>
        <w:t>e</w:t>
      </w:r>
      <w:r>
        <w:rPr>
          <w:rFonts w:ascii="Arial Narrow" w:hAnsi="Arial Narrow"/>
          <w:spacing w:val="1"/>
        </w:rPr>
        <w:t xml:space="preserve"> </w:t>
      </w:r>
      <w:r>
        <w:rPr>
          <w:rFonts w:ascii="Arial Narrow" w:hAnsi="Arial Narrow"/>
        </w:rPr>
        <w:t>art.</w:t>
      </w:r>
      <w:r>
        <w:rPr>
          <w:rFonts w:ascii="Arial Narrow" w:hAnsi="Arial Narrow"/>
          <w:spacing w:val="1"/>
        </w:rPr>
        <w:t xml:space="preserve"> </w:t>
      </w:r>
      <w:r>
        <w:rPr>
          <w:rFonts w:ascii="Arial Narrow" w:hAnsi="Arial Narrow"/>
        </w:rPr>
        <w:t>139</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Lei</w:t>
      </w:r>
      <w:r>
        <w:rPr>
          <w:rFonts w:ascii="Arial Narrow" w:hAnsi="Arial Narrow"/>
          <w:spacing w:val="1"/>
        </w:rPr>
        <w:t xml:space="preserve"> </w:t>
      </w:r>
      <w:r>
        <w:rPr>
          <w:rFonts w:ascii="Arial Narrow" w:hAnsi="Arial Narrow"/>
        </w:rPr>
        <w:t>n.</w:t>
      </w:r>
      <w:r>
        <w:rPr>
          <w:rFonts w:ascii="Arial Narrow" w:hAnsi="Arial Narrow"/>
          <w:spacing w:val="1"/>
        </w:rPr>
        <w:t xml:space="preserve"> </w:t>
      </w:r>
      <w:r>
        <w:rPr>
          <w:rFonts w:ascii="Arial Narrow" w:hAnsi="Arial Narrow"/>
        </w:rPr>
        <w:t>14.133/2021, sujeitará a PROMITENTE FORNECEDORA à multa rescisória de até 10% (dez por</w:t>
      </w:r>
      <w:r>
        <w:rPr>
          <w:rFonts w:ascii="Arial Narrow" w:hAnsi="Arial Narrow"/>
          <w:spacing w:val="1"/>
        </w:rPr>
        <w:t xml:space="preserve"> </w:t>
      </w:r>
      <w:r>
        <w:rPr>
          <w:rFonts w:ascii="Arial Narrow" w:hAnsi="Arial Narrow"/>
        </w:rPr>
        <w:t>cento) sobre o valor atualizado do item acerca do qual foi verificado o descumprimento por parte da a</w:t>
      </w:r>
      <w:r>
        <w:rPr>
          <w:rFonts w:ascii="Arial Narrow" w:hAnsi="Arial Narrow"/>
          <w:spacing w:val="1"/>
        </w:rPr>
        <w:t xml:space="preserve"> </w:t>
      </w:r>
      <w:r>
        <w:rPr>
          <w:rFonts w:ascii="Arial Narrow" w:hAnsi="Arial Narrow"/>
        </w:rPr>
        <w:t>PROMITENTE FORNECEDORA,</w:t>
      </w:r>
      <w:r>
        <w:rPr>
          <w:rFonts w:ascii="Arial Narrow" w:hAnsi="Arial Narrow"/>
          <w:spacing w:val="1"/>
        </w:rPr>
        <w:t xml:space="preserve"> </w:t>
      </w:r>
      <w:r>
        <w:rPr>
          <w:rFonts w:ascii="Arial Narrow" w:hAnsi="Arial Narrow"/>
        </w:rPr>
        <w:t>independentemente</w:t>
      </w:r>
      <w:r>
        <w:rPr>
          <w:rFonts w:ascii="Arial Narrow" w:hAnsi="Arial Narrow"/>
          <w:spacing w:val="-1"/>
        </w:rPr>
        <w:t xml:space="preserve"> </w:t>
      </w:r>
      <w:r>
        <w:rPr>
          <w:rFonts w:ascii="Arial Narrow" w:hAnsi="Arial Narrow"/>
        </w:rPr>
        <w:t>de outras penalidades.</w:t>
      </w:r>
    </w:p>
    <w:p w14:paraId="50354694" w14:textId="262CE7B6" w:rsidR="00D86B98" w:rsidRDefault="00D86B98" w:rsidP="00D86B98">
      <w:pPr>
        <w:pStyle w:val="PargrafodaLista"/>
        <w:tabs>
          <w:tab w:val="left" w:pos="590"/>
        </w:tabs>
        <w:ind w:left="0"/>
        <w:jc w:val="both"/>
        <w:rPr>
          <w:rFonts w:ascii="Arial Narrow" w:hAnsi="Arial Narrow"/>
        </w:rPr>
      </w:pPr>
      <w:r>
        <w:rPr>
          <w:rFonts w:ascii="Arial Narrow" w:hAnsi="Arial Narrow"/>
          <w:b/>
          <w:bCs/>
        </w:rPr>
        <w:t>9.</w:t>
      </w:r>
      <w:proofErr w:type="gramStart"/>
      <w:r>
        <w:rPr>
          <w:rFonts w:ascii="Arial Narrow" w:hAnsi="Arial Narrow"/>
          <w:b/>
          <w:bCs/>
        </w:rPr>
        <w:t>4.</w:t>
      </w:r>
      <w:r>
        <w:rPr>
          <w:rFonts w:ascii="Arial Narrow" w:hAnsi="Arial Narrow"/>
        </w:rPr>
        <w:t>Na</w:t>
      </w:r>
      <w:proofErr w:type="gramEnd"/>
      <w:r>
        <w:rPr>
          <w:rFonts w:ascii="Arial Narrow" w:hAnsi="Arial Narrow"/>
        </w:rPr>
        <w:t xml:space="preserve"> aplicação das penalidades serão admitidos os recursos previstos em lei, observando-se o</w:t>
      </w:r>
      <w:r>
        <w:rPr>
          <w:rFonts w:ascii="Arial Narrow" w:hAnsi="Arial Narrow"/>
          <w:spacing w:val="1"/>
        </w:rPr>
        <w:t xml:space="preserve"> </w:t>
      </w:r>
      <w:r>
        <w:rPr>
          <w:rFonts w:ascii="Arial Narrow" w:hAnsi="Arial Narrow"/>
        </w:rPr>
        <w:t>contraditório</w:t>
      </w:r>
      <w:r>
        <w:rPr>
          <w:rFonts w:ascii="Arial Narrow" w:hAnsi="Arial Narrow"/>
          <w:spacing w:val="-2"/>
        </w:rPr>
        <w:t xml:space="preserve"> </w:t>
      </w:r>
      <w:r>
        <w:rPr>
          <w:rFonts w:ascii="Arial Narrow" w:hAnsi="Arial Narrow"/>
        </w:rPr>
        <w:t>e</w:t>
      </w:r>
      <w:r w:rsidR="002F381F">
        <w:rPr>
          <w:rFonts w:ascii="Arial Narrow" w:hAnsi="Arial Narrow"/>
        </w:rPr>
        <w:t xml:space="preserve"> </w:t>
      </w:r>
      <w:r>
        <w:rPr>
          <w:rFonts w:ascii="Arial Narrow" w:hAnsi="Arial Narrow"/>
        </w:rPr>
        <w:t>a</w:t>
      </w:r>
      <w:r>
        <w:rPr>
          <w:rFonts w:ascii="Arial Narrow" w:hAnsi="Arial Narrow"/>
          <w:spacing w:val="-4"/>
        </w:rPr>
        <w:t xml:space="preserve"> </w:t>
      </w:r>
      <w:r>
        <w:rPr>
          <w:rFonts w:ascii="Arial Narrow" w:hAnsi="Arial Narrow"/>
        </w:rPr>
        <w:t>ampla</w:t>
      </w:r>
      <w:r>
        <w:rPr>
          <w:rFonts w:ascii="Arial Narrow" w:hAnsi="Arial Narrow"/>
          <w:spacing w:val="-1"/>
        </w:rPr>
        <w:t xml:space="preserve"> </w:t>
      </w:r>
      <w:r>
        <w:rPr>
          <w:rFonts w:ascii="Arial Narrow" w:hAnsi="Arial Narrow"/>
        </w:rPr>
        <w:t>defesa.</w:t>
      </w:r>
    </w:p>
    <w:p w14:paraId="26E16B6B" w14:textId="77777777" w:rsidR="00D86B98" w:rsidRDefault="00D86B98" w:rsidP="00D86B98">
      <w:pPr>
        <w:pStyle w:val="PargrafodaLista"/>
        <w:tabs>
          <w:tab w:val="left" w:pos="563"/>
        </w:tabs>
        <w:ind w:left="0"/>
        <w:jc w:val="both"/>
        <w:rPr>
          <w:rFonts w:ascii="Arial Narrow" w:hAnsi="Arial Narrow"/>
        </w:rPr>
      </w:pPr>
      <w:r>
        <w:rPr>
          <w:rFonts w:ascii="Arial Narrow" w:hAnsi="Arial Narrow"/>
          <w:b/>
          <w:bCs/>
        </w:rPr>
        <w:t>9.5.</w:t>
      </w:r>
      <w:r>
        <w:rPr>
          <w:rFonts w:ascii="Arial Narrow" w:hAnsi="Arial Narrow"/>
        </w:rPr>
        <w:t xml:space="preserve"> No caso de desistência de fornecimento, ocorrerá o cancelamento da Ata de Registro de Preços,</w:t>
      </w:r>
      <w:r>
        <w:rPr>
          <w:rFonts w:ascii="Arial Narrow" w:hAnsi="Arial Narrow"/>
          <w:spacing w:val="1"/>
        </w:rPr>
        <w:t xml:space="preserve"> </w:t>
      </w:r>
      <w:r>
        <w:rPr>
          <w:rFonts w:ascii="Arial Narrow" w:hAnsi="Arial Narrow"/>
        </w:rPr>
        <w:t>sujeitando-se</w:t>
      </w:r>
      <w:r>
        <w:rPr>
          <w:rFonts w:ascii="Arial Narrow" w:hAnsi="Arial Narrow"/>
          <w:spacing w:val="-5"/>
        </w:rPr>
        <w:t xml:space="preserve"> </w:t>
      </w:r>
      <w:r>
        <w:rPr>
          <w:rFonts w:ascii="Arial Narrow" w:hAnsi="Arial Narrow"/>
        </w:rPr>
        <w:t>a PROMITENTE</w:t>
      </w:r>
      <w:r>
        <w:rPr>
          <w:rFonts w:ascii="Arial Narrow" w:hAnsi="Arial Narrow"/>
          <w:spacing w:val="-1"/>
        </w:rPr>
        <w:t xml:space="preserve"> </w:t>
      </w:r>
      <w:r>
        <w:rPr>
          <w:rFonts w:ascii="Arial Narrow" w:hAnsi="Arial Narrow"/>
        </w:rPr>
        <w:t>FORNECEDORA às</w:t>
      </w:r>
      <w:r>
        <w:rPr>
          <w:rFonts w:ascii="Arial Narrow" w:hAnsi="Arial Narrow"/>
          <w:spacing w:val="-1"/>
        </w:rPr>
        <w:t xml:space="preserve"> </w:t>
      </w:r>
      <w:r>
        <w:rPr>
          <w:rFonts w:ascii="Arial Narrow" w:hAnsi="Arial Narrow"/>
        </w:rPr>
        <w:t>sanções administrativas</w:t>
      </w:r>
      <w:r>
        <w:rPr>
          <w:rFonts w:ascii="Arial Narrow" w:hAnsi="Arial Narrow"/>
          <w:spacing w:val="2"/>
        </w:rPr>
        <w:t xml:space="preserve"> </w:t>
      </w:r>
      <w:r>
        <w:rPr>
          <w:rFonts w:ascii="Arial Narrow" w:hAnsi="Arial Narrow"/>
        </w:rPr>
        <w:t>pertinentes.</w:t>
      </w:r>
    </w:p>
    <w:p w14:paraId="30E29E92" w14:textId="4E6224DC" w:rsidR="00D86B98" w:rsidRDefault="00D86B98" w:rsidP="00D86B98">
      <w:pPr>
        <w:pStyle w:val="PargrafodaLista"/>
        <w:tabs>
          <w:tab w:val="left" w:pos="554"/>
        </w:tabs>
        <w:ind w:left="0"/>
        <w:jc w:val="both"/>
        <w:rPr>
          <w:rFonts w:ascii="Arial Narrow" w:hAnsi="Arial Narrow"/>
        </w:rPr>
      </w:pPr>
      <w:r>
        <w:rPr>
          <w:rFonts w:ascii="Arial Narrow" w:hAnsi="Arial Narrow"/>
          <w:b/>
          <w:bCs/>
        </w:rPr>
        <w:t>9.6.</w:t>
      </w:r>
      <w:r>
        <w:rPr>
          <w:rFonts w:ascii="Arial Narrow" w:hAnsi="Arial Narrow"/>
        </w:rPr>
        <w:t xml:space="preserve"> Caracterizada a inexecução e constatado o prejuízo ao interesse público, a Prefeitura de </w:t>
      </w:r>
      <w:r w:rsidR="002F381F">
        <w:rPr>
          <w:rFonts w:ascii="Arial Narrow" w:hAnsi="Arial Narrow"/>
        </w:rPr>
        <w:t xml:space="preserve">Cotiporã </w:t>
      </w:r>
      <w:r>
        <w:rPr>
          <w:rFonts w:ascii="Arial Narrow" w:hAnsi="Arial Narrow"/>
        </w:rPr>
        <w:t>poderá</w:t>
      </w:r>
      <w:r w:rsidR="002F381F">
        <w:rPr>
          <w:rFonts w:ascii="Arial Narrow" w:hAnsi="Arial Narrow"/>
        </w:rPr>
        <w:t xml:space="preserve"> </w:t>
      </w:r>
      <w:r>
        <w:rPr>
          <w:rFonts w:ascii="Arial Narrow" w:hAnsi="Arial Narrow"/>
        </w:rPr>
        <w:t>aplicar à PROMITENTE FORNECEDORA outras sanções e até mesmo iniciar o processo de</w:t>
      </w:r>
      <w:r>
        <w:rPr>
          <w:rFonts w:ascii="Arial Narrow" w:hAnsi="Arial Narrow"/>
          <w:spacing w:val="1"/>
        </w:rPr>
        <w:t xml:space="preserve"> </w:t>
      </w:r>
      <w:r>
        <w:rPr>
          <w:rFonts w:ascii="Arial Narrow" w:hAnsi="Arial Narrow"/>
        </w:rPr>
        <w:t>extinção do instrumento</w:t>
      </w:r>
      <w:r>
        <w:rPr>
          <w:rFonts w:ascii="Arial Narrow" w:hAnsi="Arial Narrow"/>
          <w:spacing w:val="-1"/>
        </w:rPr>
        <w:t xml:space="preserve"> </w:t>
      </w:r>
      <w:r>
        <w:rPr>
          <w:rFonts w:ascii="Arial Narrow" w:hAnsi="Arial Narrow"/>
        </w:rPr>
        <w:t>contratual</w:t>
      </w:r>
      <w:r>
        <w:rPr>
          <w:rFonts w:ascii="Arial Narrow" w:hAnsi="Arial Narrow"/>
          <w:spacing w:val="-5"/>
        </w:rPr>
        <w:t xml:space="preserve"> </w:t>
      </w:r>
      <w:r>
        <w:rPr>
          <w:rFonts w:ascii="Arial Narrow" w:hAnsi="Arial Narrow"/>
        </w:rPr>
        <w:t>e</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cancelamento</w:t>
      </w:r>
      <w:r>
        <w:rPr>
          <w:rFonts w:ascii="Arial Narrow" w:hAnsi="Arial Narrow"/>
          <w:spacing w:val="3"/>
        </w:rPr>
        <w:t xml:space="preserve"> </w:t>
      </w:r>
      <w:r>
        <w:rPr>
          <w:rFonts w:ascii="Arial Narrow" w:hAnsi="Arial Narrow"/>
        </w:rPr>
        <w:t>da</w:t>
      </w:r>
      <w:r>
        <w:rPr>
          <w:rFonts w:ascii="Arial Narrow" w:hAnsi="Arial Narrow"/>
          <w:spacing w:val="-2"/>
        </w:rPr>
        <w:t xml:space="preserve"> </w:t>
      </w:r>
      <w:r>
        <w:rPr>
          <w:rFonts w:ascii="Arial Narrow" w:hAnsi="Arial Narrow"/>
        </w:rPr>
        <w:t>ata</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registro</w:t>
      </w:r>
      <w:r>
        <w:rPr>
          <w:rFonts w:ascii="Arial Narrow" w:hAnsi="Arial Narrow"/>
          <w:spacing w:val="-1"/>
        </w:rPr>
        <w:t xml:space="preserve"> </w:t>
      </w:r>
      <w:r>
        <w:rPr>
          <w:rFonts w:ascii="Arial Narrow" w:hAnsi="Arial Narrow"/>
        </w:rPr>
        <w:t>de preços.</w:t>
      </w:r>
    </w:p>
    <w:p w14:paraId="00EA1172" w14:textId="77777777" w:rsidR="00D86B98" w:rsidRDefault="00D86B98" w:rsidP="00D86B98">
      <w:pPr>
        <w:pStyle w:val="PargrafodaLista"/>
        <w:tabs>
          <w:tab w:val="left" w:pos="544"/>
        </w:tabs>
        <w:ind w:left="0"/>
        <w:jc w:val="both"/>
        <w:rPr>
          <w:rFonts w:ascii="Arial Narrow" w:hAnsi="Arial Narrow"/>
        </w:rPr>
      </w:pPr>
      <w:r>
        <w:rPr>
          <w:rFonts w:ascii="Arial Narrow" w:hAnsi="Arial Narrow"/>
          <w:b/>
          <w:bCs/>
        </w:rPr>
        <w:t>9.7.</w:t>
      </w:r>
      <w:r>
        <w:rPr>
          <w:rFonts w:ascii="Arial Narrow" w:hAnsi="Arial Narrow"/>
        </w:rPr>
        <w:t xml:space="preserve"> O</w:t>
      </w:r>
      <w:r>
        <w:rPr>
          <w:rFonts w:ascii="Arial Narrow" w:hAnsi="Arial Narrow"/>
          <w:spacing w:val="-4"/>
        </w:rPr>
        <w:t xml:space="preserve"> </w:t>
      </w:r>
      <w:r>
        <w:rPr>
          <w:rFonts w:ascii="Arial Narrow" w:hAnsi="Arial Narrow"/>
        </w:rPr>
        <w:t>registro</w:t>
      </w:r>
      <w:r>
        <w:rPr>
          <w:rFonts w:ascii="Arial Narrow" w:hAnsi="Arial Narrow"/>
          <w:spacing w:val="-5"/>
        </w:rPr>
        <w:t xml:space="preserve"> </w:t>
      </w:r>
      <w:r>
        <w:rPr>
          <w:rFonts w:ascii="Arial Narrow" w:hAnsi="Arial Narrow"/>
        </w:rPr>
        <w:t>do</w:t>
      </w:r>
      <w:r>
        <w:rPr>
          <w:rFonts w:ascii="Arial Narrow" w:hAnsi="Arial Narrow"/>
          <w:spacing w:val="-5"/>
        </w:rPr>
        <w:t xml:space="preserve"> </w:t>
      </w:r>
      <w:r>
        <w:rPr>
          <w:rFonts w:ascii="Arial Narrow" w:hAnsi="Arial Narrow"/>
        </w:rPr>
        <w:t>fornecedor</w:t>
      </w:r>
      <w:r>
        <w:rPr>
          <w:rFonts w:ascii="Arial Narrow" w:hAnsi="Arial Narrow"/>
          <w:spacing w:val="-3"/>
        </w:rPr>
        <w:t xml:space="preserve"> </w:t>
      </w:r>
      <w:r>
        <w:rPr>
          <w:rFonts w:ascii="Arial Narrow" w:hAnsi="Arial Narrow"/>
        </w:rPr>
        <w:t>será</w:t>
      </w:r>
      <w:r>
        <w:rPr>
          <w:rFonts w:ascii="Arial Narrow" w:hAnsi="Arial Narrow"/>
          <w:spacing w:val="-5"/>
        </w:rPr>
        <w:t xml:space="preserve"> </w:t>
      </w:r>
      <w:r>
        <w:rPr>
          <w:rFonts w:ascii="Arial Narrow" w:hAnsi="Arial Narrow"/>
        </w:rPr>
        <w:t>cancelado</w:t>
      </w:r>
      <w:r>
        <w:rPr>
          <w:rFonts w:ascii="Arial Narrow" w:hAnsi="Arial Narrow"/>
          <w:spacing w:val="-2"/>
        </w:rPr>
        <w:t xml:space="preserve"> </w:t>
      </w:r>
      <w:r>
        <w:rPr>
          <w:rFonts w:ascii="Arial Narrow" w:hAnsi="Arial Narrow"/>
        </w:rPr>
        <w:t>quando:</w:t>
      </w:r>
    </w:p>
    <w:p w14:paraId="2EAC040D" w14:textId="77777777" w:rsidR="00D86B98" w:rsidRDefault="00D86B98" w:rsidP="00D86B98">
      <w:pPr>
        <w:pStyle w:val="PargrafodaLista"/>
        <w:tabs>
          <w:tab w:val="left" w:pos="710"/>
        </w:tabs>
        <w:ind w:left="0"/>
        <w:jc w:val="both"/>
        <w:rPr>
          <w:rFonts w:ascii="Arial Narrow" w:hAnsi="Arial Narrow"/>
        </w:rPr>
      </w:pPr>
      <w:r>
        <w:rPr>
          <w:rFonts w:ascii="Arial Narrow" w:hAnsi="Arial Narrow"/>
          <w:b/>
          <w:bCs/>
        </w:rPr>
        <w:t>9.7.1.</w:t>
      </w:r>
      <w:r>
        <w:rPr>
          <w:rFonts w:ascii="Arial Narrow" w:hAnsi="Arial Narrow"/>
        </w:rPr>
        <w:t xml:space="preserve"> descumprir</w:t>
      </w:r>
      <w:r>
        <w:rPr>
          <w:rFonts w:ascii="Arial Narrow" w:hAnsi="Arial Narrow"/>
          <w:spacing w:val="-2"/>
        </w:rPr>
        <w:t xml:space="preserve"> </w:t>
      </w:r>
      <w:r>
        <w:rPr>
          <w:rFonts w:ascii="Arial Narrow" w:hAnsi="Arial Narrow"/>
        </w:rPr>
        <w:t>as</w:t>
      </w:r>
      <w:r>
        <w:rPr>
          <w:rFonts w:ascii="Arial Narrow" w:hAnsi="Arial Narrow"/>
          <w:spacing w:val="-2"/>
        </w:rPr>
        <w:t xml:space="preserve"> </w:t>
      </w:r>
      <w:r>
        <w:rPr>
          <w:rFonts w:ascii="Arial Narrow" w:hAnsi="Arial Narrow"/>
        </w:rPr>
        <w:t>condições</w:t>
      </w:r>
      <w:r>
        <w:rPr>
          <w:rFonts w:ascii="Arial Narrow" w:hAnsi="Arial Narrow"/>
          <w:spacing w:val="-3"/>
        </w:rPr>
        <w:t xml:space="preserve"> </w:t>
      </w:r>
      <w:r>
        <w:rPr>
          <w:rFonts w:ascii="Arial Narrow" w:hAnsi="Arial Narrow"/>
        </w:rPr>
        <w:t>da</w:t>
      </w:r>
      <w:r>
        <w:rPr>
          <w:rFonts w:ascii="Arial Narrow" w:hAnsi="Arial Narrow"/>
          <w:spacing w:val="-2"/>
        </w:rPr>
        <w:t xml:space="preserve"> </w:t>
      </w:r>
      <w:r>
        <w:rPr>
          <w:rFonts w:ascii="Arial Narrow" w:hAnsi="Arial Narrow"/>
        </w:rPr>
        <w:t>ata</w:t>
      </w:r>
      <w:r>
        <w:rPr>
          <w:rFonts w:ascii="Arial Narrow" w:hAnsi="Arial Narrow"/>
          <w:spacing w:val="-5"/>
        </w:rPr>
        <w:t xml:space="preserve"> </w:t>
      </w:r>
      <w:r>
        <w:rPr>
          <w:rFonts w:ascii="Arial Narrow" w:hAnsi="Arial Narrow"/>
        </w:rPr>
        <w:t>de</w:t>
      </w:r>
      <w:r>
        <w:rPr>
          <w:rFonts w:ascii="Arial Narrow" w:hAnsi="Arial Narrow"/>
          <w:spacing w:val="-5"/>
        </w:rPr>
        <w:t xml:space="preserve"> </w:t>
      </w:r>
      <w:r>
        <w:rPr>
          <w:rFonts w:ascii="Arial Narrow" w:hAnsi="Arial Narrow"/>
        </w:rPr>
        <w:t>registro</w:t>
      </w:r>
      <w:r>
        <w:rPr>
          <w:rFonts w:ascii="Arial Narrow" w:hAnsi="Arial Narrow"/>
          <w:spacing w:val="-2"/>
        </w:rPr>
        <w:t xml:space="preserve"> </w:t>
      </w:r>
      <w:r>
        <w:rPr>
          <w:rFonts w:ascii="Arial Narrow" w:hAnsi="Arial Narrow"/>
        </w:rPr>
        <w:t>de</w:t>
      </w:r>
      <w:r>
        <w:rPr>
          <w:rFonts w:ascii="Arial Narrow" w:hAnsi="Arial Narrow"/>
          <w:spacing w:val="-3"/>
        </w:rPr>
        <w:t xml:space="preserve"> </w:t>
      </w:r>
      <w:r>
        <w:rPr>
          <w:rFonts w:ascii="Arial Narrow" w:hAnsi="Arial Narrow"/>
        </w:rPr>
        <w:t>preços;</w:t>
      </w:r>
    </w:p>
    <w:p w14:paraId="18244510" w14:textId="47B441D0" w:rsidR="00D86B98" w:rsidRDefault="00D86B98" w:rsidP="00D86B98">
      <w:pPr>
        <w:pStyle w:val="PargrafodaLista"/>
        <w:tabs>
          <w:tab w:val="left" w:pos="801"/>
        </w:tabs>
        <w:ind w:left="0"/>
        <w:jc w:val="both"/>
        <w:rPr>
          <w:rFonts w:ascii="Arial Narrow" w:hAnsi="Arial Narrow"/>
        </w:rPr>
      </w:pPr>
      <w:r>
        <w:rPr>
          <w:rFonts w:ascii="Arial Narrow" w:hAnsi="Arial Narrow"/>
          <w:b/>
          <w:bCs/>
        </w:rPr>
        <w:t>9.7.2.</w:t>
      </w:r>
      <w:r>
        <w:rPr>
          <w:rFonts w:ascii="Arial Narrow" w:hAnsi="Arial Narrow"/>
        </w:rPr>
        <w:t xml:space="preserve"> não</w:t>
      </w:r>
      <w:r>
        <w:rPr>
          <w:rFonts w:ascii="Arial Narrow" w:hAnsi="Arial Narrow"/>
          <w:spacing w:val="1"/>
        </w:rPr>
        <w:t xml:space="preserve"> </w:t>
      </w:r>
      <w:r>
        <w:rPr>
          <w:rFonts w:ascii="Arial Narrow" w:hAnsi="Arial Narrow"/>
        </w:rPr>
        <w:t>retirar</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nota</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empenho</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instrumento</w:t>
      </w:r>
      <w:r>
        <w:rPr>
          <w:rFonts w:ascii="Arial Narrow" w:hAnsi="Arial Narrow"/>
          <w:spacing w:val="1"/>
        </w:rPr>
        <w:t xml:space="preserve"> </w:t>
      </w:r>
      <w:r>
        <w:rPr>
          <w:rFonts w:ascii="Arial Narrow" w:hAnsi="Arial Narrow"/>
        </w:rPr>
        <w:t>equivalente</w:t>
      </w:r>
      <w:r>
        <w:rPr>
          <w:rFonts w:ascii="Arial Narrow" w:hAnsi="Arial Narrow"/>
          <w:spacing w:val="1"/>
        </w:rPr>
        <w:t xml:space="preserve"> </w:t>
      </w:r>
      <w:r>
        <w:rPr>
          <w:rFonts w:ascii="Arial Narrow" w:hAnsi="Arial Narrow"/>
        </w:rPr>
        <w:t>no</w:t>
      </w:r>
      <w:r>
        <w:rPr>
          <w:rFonts w:ascii="Arial Narrow" w:hAnsi="Arial Narrow"/>
          <w:spacing w:val="1"/>
        </w:rPr>
        <w:t xml:space="preserve"> </w:t>
      </w:r>
      <w:r>
        <w:rPr>
          <w:rFonts w:ascii="Arial Narrow" w:hAnsi="Arial Narrow"/>
        </w:rPr>
        <w:t>prazo</w:t>
      </w:r>
      <w:r>
        <w:rPr>
          <w:rFonts w:ascii="Arial Narrow" w:hAnsi="Arial Narrow"/>
          <w:spacing w:val="1"/>
        </w:rPr>
        <w:t xml:space="preserve"> </w:t>
      </w:r>
      <w:r>
        <w:rPr>
          <w:rFonts w:ascii="Arial Narrow" w:hAnsi="Arial Narrow"/>
        </w:rPr>
        <w:t>estabelecido</w:t>
      </w:r>
      <w:r>
        <w:rPr>
          <w:rFonts w:ascii="Arial Narrow" w:hAnsi="Arial Narrow"/>
          <w:spacing w:val="1"/>
        </w:rPr>
        <w:t xml:space="preserve"> </w:t>
      </w:r>
      <w:r>
        <w:rPr>
          <w:rFonts w:ascii="Arial Narrow" w:hAnsi="Arial Narrow"/>
        </w:rPr>
        <w:t>pela</w:t>
      </w:r>
      <w:r>
        <w:rPr>
          <w:rFonts w:ascii="Arial Narrow" w:hAnsi="Arial Narrow"/>
          <w:spacing w:val="1"/>
        </w:rPr>
        <w:t xml:space="preserve"> </w:t>
      </w:r>
      <w:r>
        <w:rPr>
          <w:rFonts w:ascii="Arial Narrow" w:hAnsi="Arial Narrow"/>
        </w:rPr>
        <w:t>Administração,</w:t>
      </w:r>
      <w:r>
        <w:rPr>
          <w:rFonts w:ascii="Arial Narrow" w:hAnsi="Arial Narrow"/>
          <w:spacing w:val="3"/>
        </w:rPr>
        <w:t xml:space="preserve"> </w:t>
      </w:r>
      <w:r>
        <w:rPr>
          <w:rFonts w:ascii="Arial Narrow" w:hAnsi="Arial Narrow"/>
        </w:rPr>
        <w:t>sem</w:t>
      </w:r>
      <w:r w:rsidR="002F381F">
        <w:rPr>
          <w:rFonts w:ascii="Arial Narrow" w:hAnsi="Arial Narrow"/>
        </w:rPr>
        <w:t xml:space="preserve"> </w:t>
      </w:r>
      <w:r>
        <w:rPr>
          <w:rFonts w:ascii="Arial Narrow" w:hAnsi="Arial Narrow"/>
        </w:rPr>
        <w:t>justificativa</w:t>
      </w:r>
      <w:r>
        <w:rPr>
          <w:rFonts w:ascii="Arial Narrow" w:hAnsi="Arial Narrow"/>
          <w:spacing w:val="-2"/>
        </w:rPr>
        <w:t xml:space="preserve"> </w:t>
      </w:r>
      <w:r>
        <w:rPr>
          <w:rFonts w:ascii="Arial Narrow" w:hAnsi="Arial Narrow"/>
        </w:rPr>
        <w:t>aceitável;</w:t>
      </w:r>
    </w:p>
    <w:p w14:paraId="427A29BA" w14:textId="77777777" w:rsidR="00D86B98" w:rsidRDefault="00D86B98" w:rsidP="00D86B98">
      <w:pPr>
        <w:pStyle w:val="PargrafodaLista"/>
        <w:tabs>
          <w:tab w:val="left" w:pos="866"/>
        </w:tabs>
        <w:ind w:left="0"/>
        <w:jc w:val="both"/>
        <w:rPr>
          <w:rFonts w:ascii="Arial Narrow" w:hAnsi="Arial Narrow"/>
        </w:rPr>
      </w:pPr>
      <w:r>
        <w:rPr>
          <w:rFonts w:ascii="Arial Narrow" w:hAnsi="Arial Narrow"/>
          <w:b/>
          <w:bCs/>
        </w:rPr>
        <w:t>9.7.3</w:t>
      </w:r>
      <w:r>
        <w:rPr>
          <w:rFonts w:ascii="Arial Narrow" w:hAnsi="Arial Narrow"/>
        </w:rPr>
        <w:t>. não</w:t>
      </w:r>
      <w:r>
        <w:rPr>
          <w:rFonts w:ascii="Arial Narrow" w:hAnsi="Arial Narrow"/>
          <w:spacing w:val="56"/>
        </w:rPr>
        <w:t xml:space="preserve"> </w:t>
      </w:r>
      <w:r>
        <w:rPr>
          <w:rFonts w:ascii="Arial Narrow" w:hAnsi="Arial Narrow"/>
        </w:rPr>
        <w:t>aceitar</w:t>
      </w:r>
      <w:r>
        <w:rPr>
          <w:rFonts w:ascii="Arial Narrow" w:hAnsi="Arial Narrow"/>
          <w:spacing w:val="55"/>
        </w:rPr>
        <w:t xml:space="preserve"> </w:t>
      </w:r>
      <w:r>
        <w:rPr>
          <w:rFonts w:ascii="Arial Narrow" w:hAnsi="Arial Narrow"/>
        </w:rPr>
        <w:t>reduzir</w:t>
      </w:r>
      <w:r>
        <w:rPr>
          <w:rFonts w:ascii="Arial Narrow" w:hAnsi="Arial Narrow"/>
          <w:spacing w:val="56"/>
        </w:rPr>
        <w:t xml:space="preserve"> </w:t>
      </w:r>
      <w:r>
        <w:rPr>
          <w:rFonts w:ascii="Arial Narrow" w:hAnsi="Arial Narrow"/>
        </w:rPr>
        <w:t>o</w:t>
      </w:r>
      <w:r>
        <w:rPr>
          <w:rFonts w:ascii="Arial Narrow" w:hAnsi="Arial Narrow"/>
          <w:spacing w:val="55"/>
        </w:rPr>
        <w:t xml:space="preserve"> </w:t>
      </w:r>
      <w:r>
        <w:rPr>
          <w:rFonts w:ascii="Arial Narrow" w:hAnsi="Arial Narrow"/>
        </w:rPr>
        <w:t>preço</w:t>
      </w:r>
      <w:r>
        <w:rPr>
          <w:rFonts w:ascii="Arial Narrow" w:hAnsi="Arial Narrow"/>
          <w:spacing w:val="56"/>
        </w:rPr>
        <w:t xml:space="preserve"> </w:t>
      </w:r>
      <w:r>
        <w:rPr>
          <w:rFonts w:ascii="Arial Narrow" w:hAnsi="Arial Narrow"/>
        </w:rPr>
        <w:t>de</w:t>
      </w:r>
      <w:r>
        <w:rPr>
          <w:rFonts w:ascii="Arial Narrow" w:hAnsi="Arial Narrow"/>
          <w:spacing w:val="55"/>
        </w:rPr>
        <w:t xml:space="preserve"> </w:t>
      </w:r>
      <w:r>
        <w:rPr>
          <w:rFonts w:ascii="Arial Narrow" w:hAnsi="Arial Narrow"/>
        </w:rPr>
        <w:t>contrato</w:t>
      </w:r>
      <w:r>
        <w:rPr>
          <w:rFonts w:ascii="Arial Narrow" w:hAnsi="Arial Narrow"/>
          <w:spacing w:val="56"/>
        </w:rPr>
        <w:t xml:space="preserve"> </w:t>
      </w:r>
      <w:r>
        <w:rPr>
          <w:rFonts w:ascii="Arial Narrow" w:hAnsi="Arial Narrow"/>
        </w:rPr>
        <w:t>decorrente</w:t>
      </w:r>
      <w:r>
        <w:rPr>
          <w:rFonts w:ascii="Arial Narrow" w:hAnsi="Arial Narrow"/>
          <w:spacing w:val="56"/>
        </w:rPr>
        <w:t xml:space="preserve"> </w:t>
      </w:r>
      <w:r>
        <w:rPr>
          <w:rFonts w:ascii="Arial Narrow" w:hAnsi="Arial Narrow"/>
        </w:rPr>
        <w:t>da</w:t>
      </w:r>
      <w:r>
        <w:rPr>
          <w:rFonts w:ascii="Arial Narrow" w:hAnsi="Arial Narrow"/>
          <w:spacing w:val="55"/>
        </w:rPr>
        <w:t xml:space="preserve"> </w:t>
      </w:r>
      <w:r>
        <w:rPr>
          <w:rFonts w:ascii="Arial Narrow" w:hAnsi="Arial Narrow"/>
        </w:rPr>
        <w:t>ata,</w:t>
      </w:r>
      <w:r>
        <w:rPr>
          <w:rFonts w:ascii="Arial Narrow" w:hAnsi="Arial Narrow"/>
          <w:spacing w:val="56"/>
        </w:rPr>
        <w:t xml:space="preserve"> </w:t>
      </w:r>
      <w:r>
        <w:rPr>
          <w:rFonts w:ascii="Arial Narrow" w:hAnsi="Arial Narrow"/>
        </w:rPr>
        <w:t>na</w:t>
      </w:r>
      <w:r>
        <w:rPr>
          <w:rFonts w:ascii="Arial Narrow" w:hAnsi="Arial Narrow"/>
          <w:spacing w:val="55"/>
        </w:rPr>
        <w:t xml:space="preserve"> </w:t>
      </w:r>
      <w:r>
        <w:rPr>
          <w:rFonts w:ascii="Arial Narrow" w:hAnsi="Arial Narrow"/>
        </w:rPr>
        <w:t>hipótese</w:t>
      </w:r>
      <w:r>
        <w:rPr>
          <w:rFonts w:ascii="Arial Narrow" w:hAnsi="Arial Narrow"/>
          <w:spacing w:val="56"/>
        </w:rPr>
        <w:t xml:space="preserve"> </w:t>
      </w:r>
      <w:r>
        <w:rPr>
          <w:rFonts w:ascii="Arial Narrow" w:hAnsi="Arial Narrow"/>
        </w:rPr>
        <w:t>deste</w:t>
      </w:r>
      <w:r>
        <w:rPr>
          <w:rFonts w:ascii="Arial Narrow" w:hAnsi="Arial Narrow"/>
          <w:spacing w:val="55"/>
        </w:rPr>
        <w:t xml:space="preserve"> </w:t>
      </w:r>
      <w:r>
        <w:rPr>
          <w:rFonts w:ascii="Arial Narrow" w:hAnsi="Arial Narrow"/>
        </w:rPr>
        <w:t>se</w:t>
      </w:r>
      <w:r>
        <w:rPr>
          <w:rFonts w:ascii="Arial Narrow" w:hAnsi="Arial Narrow"/>
          <w:spacing w:val="1"/>
        </w:rPr>
        <w:t xml:space="preserve"> </w:t>
      </w:r>
      <w:r>
        <w:rPr>
          <w:rFonts w:ascii="Arial Narrow" w:hAnsi="Arial Narrow"/>
        </w:rPr>
        <w:t>tornar</w:t>
      </w:r>
      <w:r>
        <w:rPr>
          <w:rFonts w:ascii="Arial Narrow" w:hAnsi="Arial Narrow"/>
          <w:spacing w:val="-1"/>
        </w:rPr>
        <w:t xml:space="preserve"> </w:t>
      </w:r>
      <w:r>
        <w:rPr>
          <w:rFonts w:ascii="Arial Narrow" w:hAnsi="Arial Narrow"/>
        </w:rPr>
        <w:t>superior</w:t>
      </w:r>
      <w:r>
        <w:rPr>
          <w:rFonts w:ascii="Arial Narrow" w:hAnsi="Arial Narrow"/>
          <w:spacing w:val="22"/>
        </w:rPr>
        <w:t xml:space="preserve"> </w:t>
      </w:r>
      <w:r>
        <w:rPr>
          <w:rFonts w:ascii="Arial Narrow" w:hAnsi="Arial Narrow"/>
        </w:rPr>
        <w:t>àqueles</w:t>
      </w:r>
      <w:r>
        <w:rPr>
          <w:rFonts w:ascii="Arial Narrow" w:hAnsi="Arial Narrow"/>
          <w:spacing w:val="2"/>
        </w:rPr>
        <w:t xml:space="preserve"> </w:t>
      </w:r>
      <w:r>
        <w:rPr>
          <w:rFonts w:ascii="Arial Narrow" w:hAnsi="Arial Narrow"/>
        </w:rPr>
        <w:t>praticados</w:t>
      </w:r>
      <w:r>
        <w:rPr>
          <w:rFonts w:ascii="Arial Narrow" w:hAnsi="Arial Narrow"/>
          <w:spacing w:val="1"/>
        </w:rPr>
        <w:t xml:space="preserve"> </w:t>
      </w:r>
      <w:r>
        <w:rPr>
          <w:rFonts w:ascii="Arial Narrow" w:hAnsi="Arial Narrow"/>
        </w:rPr>
        <w:t>no</w:t>
      </w:r>
      <w:r>
        <w:rPr>
          <w:rFonts w:ascii="Arial Narrow" w:hAnsi="Arial Narrow"/>
          <w:spacing w:val="-2"/>
        </w:rPr>
        <w:t xml:space="preserve"> </w:t>
      </w:r>
      <w:r>
        <w:rPr>
          <w:rFonts w:ascii="Arial Narrow" w:hAnsi="Arial Narrow"/>
        </w:rPr>
        <w:t>mercado;</w:t>
      </w:r>
      <w:r>
        <w:rPr>
          <w:rFonts w:ascii="Arial Narrow" w:hAnsi="Arial Narrow"/>
          <w:spacing w:val="-1"/>
        </w:rPr>
        <w:t xml:space="preserve"> </w:t>
      </w:r>
      <w:r>
        <w:rPr>
          <w:rFonts w:ascii="Arial Narrow" w:hAnsi="Arial Narrow"/>
        </w:rPr>
        <w:t>ou</w:t>
      </w:r>
    </w:p>
    <w:p w14:paraId="639F9B86" w14:textId="77777777" w:rsidR="00D86B98" w:rsidRDefault="00D86B98" w:rsidP="00D86B98">
      <w:pPr>
        <w:pStyle w:val="PargrafodaLista"/>
        <w:tabs>
          <w:tab w:val="left" w:pos="798"/>
        </w:tabs>
        <w:ind w:left="0"/>
        <w:jc w:val="both"/>
        <w:rPr>
          <w:rFonts w:ascii="Arial Narrow" w:hAnsi="Arial Narrow"/>
        </w:rPr>
      </w:pPr>
      <w:r>
        <w:rPr>
          <w:rFonts w:ascii="Arial Narrow" w:hAnsi="Arial Narrow"/>
          <w:b/>
          <w:bCs/>
        </w:rPr>
        <w:t>9.7.4.</w:t>
      </w:r>
      <w:r>
        <w:rPr>
          <w:rFonts w:ascii="Arial Narrow" w:hAnsi="Arial Narrow"/>
        </w:rPr>
        <w:t xml:space="preserve"> sofrer</w:t>
      </w:r>
      <w:r>
        <w:rPr>
          <w:rFonts w:ascii="Arial Narrow" w:hAnsi="Arial Narrow"/>
          <w:spacing w:val="17"/>
        </w:rPr>
        <w:t xml:space="preserve"> </w:t>
      </w:r>
      <w:r>
        <w:rPr>
          <w:rFonts w:ascii="Arial Narrow" w:hAnsi="Arial Narrow"/>
        </w:rPr>
        <w:t>as</w:t>
      </w:r>
      <w:r>
        <w:rPr>
          <w:rFonts w:ascii="Arial Narrow" w:hAnsi="Arial Narrow"/>
          <w:spacing w:val="18"/>
        </w:rPr>
        <w:t xml:space="preserve"> </w:t>
      </w:r>
      <w:r>
        <w:rPr>
          <w:rFonts w:ascii="Arial Narrow" w:hAnsi="Arial Narrow"/>
        </w:rPr>
        <w:t>sanções</w:t>
      </w:r>
      <w:r>
        <w:rPr>
          <w:rFonts w:ascii="Arial Narrow" w:hAnsi="Arial Narrow"/>
          <w:spacing w:val="23"/>
        </w:rPr>
        <w:t xml:space="preserve"> </w:t>
      </w:r>
      <w:r>
        <w:rPr>
          <w:rFonts w:ascii="Arial Narrow" w:hAnsi="Arial Narrow"/>
        </w:rPr>
        <w:t>previstas</w:t>
      </w:r>
      <w:r>
        <w:rPr>
          <w:rFonts w:ascii="Arial Narrow" w:hAnsi="Arial Narrow"/>
          <w:spacing w:val="17"/>
        </w:rPr>
        <w:t xml:space="preserve"> </w:t>
      </w:r>
      <w:r>
        <w:rPr>
          <w:rFonts w:ascii="Arial Narrow" w:hAnsi="Arial Narrow"/>
        </w:rPr>
        <w:t>nos</w:t>
      </w:r>
      <w:r>
        <w:rPr>
          <w:rFonts w:ascii="Arial Narrow" w:hAnsi="Arial Narrow"/>
          <w:spacing w:val="20"/>
        </w:rPr>
        <w:t xml:space="preserve"> </w:t>
      </w:r>
      <w:r>
        <w:rPr>
          <w:rFonts w:ascii="Arial Narrow" w:hAnsi="Arial Narrow"/>
        </w:rPr>
        <w:t>incisos</w:t>
      </w:r>
      <w:r>
        <w:rPr>
          <w:rFonts w:ascii="Arial Narrow" w:hAnsi="Arial Narrow"/>
          <w:spacing w:val="18"/>
        </w:rPr>
        <w:t xml:space="preserve"> </w:t>
      </w:r>
      <w:r>
        <w:rPr>
          <w:rFonts w:ascii="Arial Narrow" w:hAnsi="Arial Narrow"/>
        </w:rPr>
        <w:t>III</w:t>
      </w:r>
      <w:r>
        <w:rPr>
          <w:rFonts w:ascii="Arial Narrow" w:hAnsi="Arial Narrow"/>
          <w:spacing w:val="19"/>
        </w:rPr>
        <w:t xml:space="preserve"> </w:t>
      </w:r>
      <w:r>
        <w:rPr>
          <w:rFonts w:ascii="Arial Narrow" w:hAnsi="Arial Narrow"/>
        </w:rPr>
        <w:t>ou</w:t>
      </w:r>
      <w:r>
        <w:rPr>
          <w:rFonts w:ascii="Arial Narrow" w:hAnsi="Arial Narrow"/>
          <w:spacing w:val="16"/>
        </w:rPr>
        <w:t xml:space="preserve"> </w:t>
      </w:r>
      <w:r>
        <w:rPr>
          <w:rFonts w:ascii="Arial Narrow" w:hAnsi="Arial Narrow"/>
        </w:rPr>
        <w:t>IV</w:t>
      </w:r>
      <w:r>
        <w:rPr>
          <w:rFonts w:ascii="Arial Narrow" w:hAnsi="Arial Narrow"/>
          <w:spacing w:val="14"/>
        </w:rPr>
        <w:t xml:space="preserve"> </w:t>
      </w:r>
      <w:r>
        <w:rPr>
          <w:rFonts w:ascii="Arial Narrow" w:hAnsi="Arial Narrow"/>
        </w:rPr>
        <w:t>do</w:t>
      </w:r>
      <w:r>
        <w:rPr>
          <w:rFonts w:ascii="Arial Narrow" w:hAnsi="Arial Narrow"/>
          <w:spacing w:val="16"/>
        </w:rPr>
        <w:t xml:space="preserve"> </w:t>
      </w:r>
      <w:r>
        <w:rPr>
          <w:rFonts w:ascii="Arial Narrow" w:hAnsi="Arial Narrow"/>
        </w:rPr>
        <w:t>caput</w:t>
      </w:r>
      <w:r>
        <w:rPr>
          <w:rFonts w:ascii="Arial Narrow" w:hAnsi="Arial Narrow"/>
          <w:spacing w:val="17"/>
        </w:rPr>
        <w:t xml:space="preserve"> </w:t>
      </w:r>
      <w:r>
        <w:rPr>
          <w:rFonts w:ascii="Arial Narrow" w:hAnsi="Arial Narrow"/>
        </w:rPr>
        <w:t>do</w:t>
      </w:r>
      <w:r>
        <w:rPr>
          <w:rFonts w:ascii="Arial Narrow" w:hAnsi="Arial Narrow"/>
          <w:spacing w:val="16"/>
        </w:rPr>
        <w:t xml:space="preserve"> </w:t>
      </w:r>
      <w:r>
        <w:rPr>
          <w:rFonts w:ascii="Arial Narrow" w:hAnsi="Arial Narrow"/>
        </w:rPr>
        <w:t>art.</w:t>
      </w:r>
      <w:r>
        <w:rPr>
          <w:rFonts w:ascii="Arial Narrow" w:hAnsi="Arial Narrow"/>
          <w:spacing w:val="16"/>
        </w:rPr>
        <w:t xml:space="preserve"> </w:t>
      </w:r>
      <w:r>
        <w:rPr>
          <w:rFonts w:ascii="Arial Narrow" w:hAnsi="Arial Narrow"/>
        </w:rPr>
        <w:t>156</w:t>
      </w:r>
      <w:r>
        <w:rPr>
          <w:rFonts w:ascii="Arial Narrow" w:hAnsi="Arial Narrow"/>
          <w:spacing w:val="18"/>
        </w:rPr>
        <w:t xml:space="preserve"> </w:t>
      </w:r>
      <w:r>
        <w:rPr>
          <w:rFonts w:ascii="Arial Narrow" w:hAnsi="Arial Narrow"/>
        </w:rPr>
        <w:t>da</w:t>
      </w:r>
      <w:r>
        <w:rPr>
          <w:rFonts w:ascii="Arial Narrow" w:hAnsi="Arial Narrow"/>
          <w:spacing w:val="19"/>
        </w:rPr>
        <w:t xml:space="preserve"> </w:t>
      </w:r>
      <w:r>
        <w:rPr>
          <w:rFonts w:ascii="Arial Narrow" w:hAnsi="Arial Narrow"/>
        </w:rPr>
        <w:t>Lei</w:t>
      </w:r>
      <w:r>
        <w:rPr>
          <w:rFonts w:ascii="Arial Narrow" w:hAnsi="Arial Narrow"/>
          <w:spacing w:val="16"/>
        </w:rPr>
        <w:t xml:space="preserve"> </w:t>
      </w:r>
      <w:r>
        <w:rPr>
          <w:rFonts w:ascii="Arial Narrow" w:hAnsi="Arial Narrow"/>
        </w:rPr>
        <w:t>nº</w:t>
      </w:r>
      <w:r>
        <w:rPr>
          <w:rFonts w:ascii="Arial Narrow" w:hAnsi="Arial Narrow"/>
          <w:spacing w:val="16"/>
        </w:rPr>
        <w:t xml:space="preserve"> </w:t>
      </w:r>
      <w:r>
        <w:rPr>
          <w:rFonts w:ascii="Arial Narrow" w:hAnsi="Arial Narrow"/>
        </w:rPr>
        <w:t>14.133,</w:t>
      </w:r>
      <w:r>
        <w:rPr>
          <w:rFonts w:ascii="Arial Narrow" w:hAnsi="Arial Narrow"/>
          <w:spacing w:val="19"/>
        </w:rPr>
        <w:t xml:space="preserve"> </w:t>
      </w:r>
      <w:r>
        <w:rPr>
          <w:rFonts w:ascii="Arial Narrow" w:hAnsi="Arial Narrow"/>
        </w:rPr>
        <w:t>de</w:t>
      </w:r>
      <w:r>
        <w:rPr>
          <w:rFonts w:ascii="Arial Narrow" w:hAnsi="Arial Narrow"/>
          <w:spacing w:val="16"/>
        </w:rPr>
        <w:t xml:space="preserve"> </w:t>
      </w:r>
      <w:r>
        <w:rPr>
          <w:rFonts w:ascii="Arial Narrow" w:hAnsi="Arial Narrow"/>
        </w:rPr>
        <w:t>1º</w:t>
      </w:r>
      <w:r>
        <w:rPr>
          <w:rFonts w:ascii="Arial Narrow" w:hAnsi="Arial Narrow"/>
          <w:spacing w:val="-53"/>
        </w:rPr>
        <w:t xml:space="preserve"> </w:t>
      </w:r>
      <w:r>
        <w:rPr>
          <w:rFonts w:ascii="Arial Narrow" w:hAnsi="Arial Narrow"/>
        </w:rPr>
        <w:t>de</w:t>
      </w:r>
      <w:r>
        <w:rPr>
          <w:rFonts w:ascii="Arial Narrow" w:hAnsi="Arial Narrow"/>
          <w:spacing w:val="12"/>
        </w:rPr>
        <w:t xml:space="preserve"> </w:t>
      </w:r>
      <w:r>
        <w:rPr>
          <w:rFonts w:ascii="Arial Narrow" w:hAnsi="Arial Narrow"/>
        </w:rPr>
        <w:t>abril</w:t>
      </w:r>
      <w:r>
        <w:rPr>
          <w:rFonts w:ascii="Arial Narrow" w:hAnsi="Arial Narrow"/>
          <w:spacing w:val="13"/>
        </w:rPr>
        <w:t xml:space="preserve"> </w:t>
      </w:r>
      <w:r>
        <w:rPr>
          <w:rFonts w:ascii="Arial Narrow" w:hAnsi="Arial Narrow"/>
        </w:rPr>
        <w:t>de 2021.</w:t>
      </w:r>
    </w:p>
    <w:p w14:paraId="7D1E48D4" w14:textId="09D25470" w:rsidR="00D86B98" w:rsidRDefault="00D86B98" w:rsidP="00D86B98">
      <w:pPr>
        <w:pStyle w:val="PargrafodaLista"/>
        <w:tabs>
          <w:tab w:val="left" w:pos="990"/>
        </w:tabs>
        <w:ind w:left="0"/>
        <w:jc w:val="both"/>
        <w:rPr>
          <w:rFonts w:ascii="Arial Narrow" w:hAnsi="Arial Narrow"/>
        </w:rPr>
      </w:pPr>
      <w:r>
        <w:rPr>
          <w:rFonts w:ascii="Arial Narrow" w:hAnsi="Arial Narrow"/>
          <w:b/>
          <w:bCs/>
        </w:rPr>
        <w:t>9.7.4.1.</w:t>
      </w:r>
      <w:r>
        <w:rPr>
          <w:rFonts w:ascii="Arial Narrow" w:hAnsi="Arial Narrow"/>
        </w:rPr>
        <w:t xml:space="preserve"> O</w:t>
      </w:r>
      <w:r>
        <w:rPr>
          <w:rFonts w:ascii="Arial Narrow" w:hAnsi="Arial Narrow"/>
          <w:spacing w:val="22"/>
        </w:rPr>
        <w:t xml:space="preserve"> </w:t>
      </w:r>
      <w:r>
        <w:rPr>
          <w:rFonts w:ascii="Arial Narrow" w:hAnsi="Arial Narrow"/>
        </w:rPr>
        <w:t>cancelamento</w:t>
      </w:r>
      <w:r>
        <w:rPr>
          <w:rFonts w:ascii="Arial Narrow" w:hAnsi="Arial Narrow"/>
          <w:spacing w:val="22"/>
        </w:rPr>
        <w:t xml:space="preserve"> </w:t>
      </w:r>
      <w:r>
        <w:rPr>
          <w:rFonts w:ascii="Arial Narrow" w:hAnsi="Arial Narrow"/>
        </w:rPr>
        <w:t>de</w:t>
      </w:r>
      <w:r>
        <w:rPr>
          <w:rFonts w:ascii="Arial Narrow" w:hAnsi="Arial Narrow"/>
          <w:spacing w:val="21"/>
        </w:rPr>
        <w:t xml:space="preserve"> </w:t>
      </w:r>
      <w:r>
        <w:rPr>
          <w:rFonts w:ascii="Arial Narrow" w:hAnsi="Arial Narrow"/>
        </w:rPr>
        <w:t>registros</w:t>
      </w:r>
      <w:r>
        <w:rPr>
          <w:rFonts w:ascii="Arial Narrow" w:hAnsi="Arial Narrow"/>
          <w:spacing w:val="25"/>
        </w:rPr>
        <w:t xml:space="preserve"> </w:t>
      </w:r>
      <w:r>
        <w:rPr>
          <w:rFonts w:ascii="Arial Narrow" w:hAnsi="Arial Narrow"/>
        </w:rPr>
        <w:t>nas</w:t>
      </w:r>
      <w:r>
        <w:rPr>
          <w:rFonts w:ascii="Arial Narrow" w:hAnsi="Arial Narrow"/>
          <w:spacing w:val="22"/>
        </w:rPr>
        <w:t xml:space="preserve"> </w:t>
      </w:r>
      <w:r>
        <w:rPr>
          <w:rFonts w:ascii="Arial Narrow" w:hAnsi="Arial Narrow"/>
        </w:rPr>
        <w:t>hipóteses</w:t>
      </w:r>
      <w:r>
        <w:rPr>
          <w:rFonts w:ascii="Arial Narrow" w:hAnsi="Arial Narrow"/>
          <w:spacing w:val="27"/>
        </w:rPr>
        <w:t xml:space="preserve"> </w:t>
      </w:r>
      <w:r>
        <w:rPr>
          <w:rFonts w:ascii="Arial Narrow" w:hAnsi="Arial Narrow"/>
        </w:rPr>
        <w:t>previstas</w:t>
      </w:r>
      <w:r>
        <w:rPr>
          <w:rFonts w:ascii="Arial Narrow" w:hAnsi="Arial Narrow"/>
          <w:spacing w:val="26"/>
        </w:rPr>
        <w:t xml:space="preserve"> </w:t>
      </w:r>
      <w:r>
        <w:rPr>
          <w:rFonts w:ascii="Arial Narrow" w:hAnsi="Arial Narrow"/>
        </w:rPr>
        <w:t>nos</w:t>
      </w:r>
      <w:r>
        <w:rPr>
          <w:rFonts w:ascii="Arial Narrow" w:hAnsi="Arial Narrow"/>
          <w:spacing w:val="22"/>
        </w:rPr>
        <w:t xml:space="preserve"> </w:t>
      </w:r>
      <w:r>
        <w:rPr>
          <w:rFonts w:ascii="Arial Narrow" w:hAnsi="Arial Narrow"/>
        </w:rPr>
        <w:t>incisos</w:t>
      </w:r>
      <w:r>
        <w:rPr>
          <w:rFonts w:ascii="Arial Narrow" w:hAnsi="Arial Narrow"/>
          <w:spacing w:val="22"/>
        </w:rPr>
        <w:t xml:space="preserve"> </w:t>
      </w:r>
      <w:r>
        <w:rPr>
          <w:rFonts w:ascii="Arial Narrow" w:hAnsi="Arial Narrow"/>
        </w:rPr>
        <w:t>III,</w:t>
      </w:r>
      <w:r>
        <w:rPr>
          <w:rFonts w:ascii="Arial Narrow" w:hAnsi="Arial Narrow"/>
          <w:spacing w:val="21"/>
        </w:rPr>
        <w:t xml:space="preserve"> </w:t>
      </w:r>
      <w:r>
        <w:rPr>
          <w:rFonts w:ascii="Arial Narrow" w:hAnsi="Arial Narrow"/>
        </w:rPr>
        <w:t>IV</w:t>
      </w:r>
      <w:r>
        <w:rPr>
          <w:rFonts w:ascii="Arial Narrow" w:hAnsi="Arial Narrow"/>
          <w:spacing w:val="18"/>
        </w:rPr>
        <w:t xml:space="preserve"> </w:t>
      </w:r>
      <w:r>
        <w:rPr>
          <w:rFonts w:ascii="Arial Narrow" w:hAnsi="Arial Narrow"/>
        </w:rPr>
        <w:t>e</w:t>
      </w:r>
      <w:r>
        <w:rPr>
          <w:rFonts w:ascii="Arial Narrow" w:hAnsi="Arial Narrow"/>
          <w:spacing w:val="23"/>
        </w:rPr>
        <w:t xml:space="preserve"> </w:t>
      </w:r>
      <w:r>
        <w:rPr>
          <w:rFonts w:ascii="Arial Narrow" w:hAnsi="Arial Narrow"/>
        </w:rPr>
        <w:t>VI</w:t>
      </w:r>
      <w:r>
        <w:rPr>
          <w:rFonts w:ascii="Arial Narrow" w:hAnsi="Arial Narrow"/>
          <w:spacing w:val="21"/>
        </w:rPr>
        <w:t xml:space="preserve"> </w:t>
      </w:r>
      <w:r>
        <w:rPr>
          <w:rFonts w:ascii="Arial Narrow" w:hAnsi="Arial Narrow"/>
        </w:rPr>
        <w:t>do</w:t>
      </w:r>
      <w:r>
        <w:rPr>
          <w:rFonts w:ascii="Arial Narrow" w:hAnsi="Arial Narrow"/>
          <w:spacing w:val="21"/>
        </w:rPr>
        <w:t xml:space="preserve"> </w:t>
      </w:r>
      <w:r>
        <w:rPr>
          <w:rFonts w:ascii="Arial Narrow" w:hAnsi="Arial Narrow"/>
        </w:rPr>
        <w:t>caput</w:t>
      </w:r>
      <w:r>
        <w:rPr>
          <w:rFonts w:ascii="Arial Narrow" w:hAnsi="Arial Narrow"/>
          <w:spacing w:val="22"/>
        </w:rPr>
        <w:t xml:space="preserve"> </w:t>
      </w:r>
      <w:proofErr w:type="gramStart"/>
      <w:r>
        <w:rPr>
          <w:rFonts w:ascii="Arial Narrow" w:hAnsi="Arial Narrow"/>
        </w:rPr>
        <w:t>será</w:t>
      </w:r>
      <w:r w:rsidR="00EE6D7C">
        <w:rPr>
          <w:rFonts w:ascii="Arial Narrow" w:hAnsi="Arial Narrow"/>
        </w:rPr>
        <w:t xml:space="preserve"> </w:t>
      </w:r>
      <w:r>
        <w:rPr>
          <w:rFonts w:ascii="Arial Narrow" w:hAnsi="Arial Narrow"/>
          <w:spacing w:val="-52"/>
        </w:rPr>
        <w:t xml:space="preserve"> </w:t>
      </w:r>
      <w:r>
        <w:rPr>
          <w:rFonts w:ascii="Arial Narrow" w:hAnsi="Arial Narrow"/>
        </w:rPr>
        <w:t>formalizado</w:t>
      </w:r>
      <w:proofErr w:type="gramEnd"/>
      <w:r w:rsidR="00EE6D7C">
        <w:rPr>
          <w:rFonts w:ascii="Arial Narrow" w:hAnsi="Arial Narrow"/>
        </w:rPr>
        <w:t xml:space="preserve"> </w:t>
      </w:r>
      <w:r>
        <w:rPr>
          <w:rFonts w:ascii="Arial Narrow" w:hAnsi="Arial Narrow"/>
        </w:rPr>
        <w:t>por</w:t>
      </w:r>
      <w:r>
        <w:rPr>
          <w:rFonts w:ascii="Arial Narrow" w:hAnsi="Arial Narrow"/>
          <w:spacing w:val="-1"/>
        </w:rPr>
        <w:t xml:space="preserve"> </w:t>
      </w:r>
      <w:r>
        <w:rPr>
          <w:rFonts w:ascii="Arial Narrow" w:hAnsi="Arial Narrow"/>
        </w:rPr>
        <w:t>despacho fundamentado.</w:t>
      </w:r>
    </w:p>
    <w:p w14:paraId="0DDCF577" w14:textId="77777777" w:rsidR="00D86B98" w:rsidRDefault="00D86B98" w:rsidP="00D86B98">
      <w:pPr>
        <w:pStyle w:val="PargrafodaLista"/>
        <w:tabs>
          <w:tab w:val="left" w:pos="678"/>
        </w:tabs>
        <w:ind w:left="0"/>
        <w:jc w:val="both"/>
        <w:rPr>
          <w:rFonts w:ascii="Arial Narrow" w:hAnsi="Arial Narrow"/>
        </w:rPr>
      </w:pPr>
      <w:r>
        <w:rPr>
          <w:rFonts w:ascii="Arial Narrow" w:hAnsi="Arial Narrow"/>
          <w:b/>
          <w:bCs/>
        </w:rPr>
        <w:t>9.8</w:t>
      </w:r>
      <w:r>
        <w:rPr>
          <w:rFonts w:ascii="Arial Narrow" w:hAnsi="Arial Narrow"/>
        </w:rPr>
        <w:t>. O</w:t>
      </w:r>
      <w:r>
        <w:rPr>
          <w:rFonts w:ascii="Arial Narrow" w:hAnsi="Arial Narrow"/>
          <w:spacing w:val="31"/>
        </w:rPr>
        <w:t xml:space="preserve"> </w:t>
      </w:r>
      <w:r>
        <w:rPr>
          <w:rFonts w:ascii="Arial Narrow" w:hAnsi="Arial Narrow"/>
        </w:rPr>
        <w:t>cancelamento</w:t>
      </w:r>
      <w:r>
        <w:rPr>
          <w:rFonts w:ascii="Arial Narrow" w:hAnsi="Arial Narrow"/>
          <w:spacing w:val="30"/>
        </w:rPr>
        <w:t xml:space="preserve"> </w:t>
      </w:r>
      <w:r>
        <w:rPr>
          <w:rFonts w:ascii="Arial Narrow" w:hAnsi="Arial Narrow"/>
        </w:rPr>
        <w:t>do</w:t>
      </w:r>
      <w:r>
        <w:rPr>
          <w:rFonts w:ascii="Arial Narrow" w:hAnsi="Arial Narrow"/>
          <w:spacing w:val="34"/>
        </w:rPr>
        <w:t xml:space="preserve"> </w:t>
      </w:r>
      <w:r>
        <w:rPr>
          <w:rFonts w:ascii="Arial Narrow" w:hAnsi="Arial Narrow"/>
        </w:rPr>
        <w:t>registro</w:t>
      </w:r>
      <w:r>
        <w:rPr>
          <w:rFonts w:ascii="Arial Narrow" w:hAnsi="Arial Narrow"/>
          <w:spacing w:val="29"/>
        </w:rPr>
        <w:t xml:space="preserve"> </w:t>
      </w:r>
      <w:r>
        <w:rPr>
          <w:rFonts w:ascii="Arial Narrow" w:hAnsi="Arial Narrow"/>
        </w:rPr>
        <w:t>de</w:t>
      </w:r>
      <w:r>
        <w:rPr>
          <w:rFonts w:ascii="Arial Narrow" w:hAnsi="Arial Narrow"/>
          <w:spacing w:val="29"/>
        </w:rPr>
        <w:t xml:space="preserve"> </w:t>
      </w:r>
      <w:r>
        <w:rPr>
          <w:rFonts w:ascii="Arial Narrow" w:hAnsi="Arial Narrow"/>
        </w:rPr>
        <w:t>preços</w:t>
      </w:r>
      <w:r>
        <w:rPr>
          <w:rFonts w:ascii="Arial Narrow" w:hAnsi="Arial Narrow"/>
          <w:spacing w:val="31"/>
        </w:rPr>
        <w:t xml:space="preserve"> </w:t>
      </w:r>
      <w:r>
        <w:rPr>
          <w:rFonts w:ascii="Arial Narrow" w:hAnsi="Arial Narrow"/>
        </w:rPr>
        <w:t>também</w:t>
      </w:r>
      <w:r>
        <w:rPr>
          <w:rFonts w:ascii="Arial Narrow" w:hAnsi="Arial Narrow"/>
          <w:spacing w:val="32"/>
        </w:rPr>
        <w:t xml:space="preserve"> </w:t>
      </w:r>
      <w:r>
        <w:rPr>
          <w:rFonts w:ascii="Arial Narrow" w:hAnsi="Arial Narrow"/>
        </w:rPr>
        <w:t>poderá</w:t>
      </w:r>
      <w:r>
        <w:rPr>
          <w:rFonts w:ascii="Arial Narrow" w:hAnsi="Arial Narrow"/>
          <w:spacing w:val="30"/>
        </w:rPr>
        <w:t xml:space="preserve"> </w:t>
      </w:r>
      <w:r>
        <w:rPr>
          <w:rFonts w:ascii="Arial Narrow" w:hAnsi="Arial Narrow"/>
        </w:rPr>
        <w:t>ocorrer</w:t>
      </w:r>
      <w:r>
        <w:rPr>
          <w:rFonts w:ascii="Arial Narrow" w:hAnsi="Arial Narrow"/>
          <w:spacing w:val="33"/>
        </w:rPr>
        <w:t xml:space="preserve"> </w:t>
      </w:r>
      <w:r>
        <w:rPr>
          <w:rFonts w:ascii="Arial Narrow" w:hAnsi="Arial Narrow"/>
        </w:rPr>
        <w:t>por</w:t>
      </w:r>
      <w:r>
        <w:rPr>
          <w:rFonts w:ascii="Arial Narrow" w:hAnsi="Arial Narrow"/>
          <w:spacing w:val="34"/>
        </w:rPr>
        <w:t xml:space="preserve"> </w:t>
      </w:r>
      <w:r>
        <w:rPr>
          <w:rFonts w:ascii="Arial Narrow" w:hAnsi="Arial Narrow"/>
        </w:rPr>
        <w:t>fato</w:t>
      </w:r>
      <w:r>
        <w:rPr>
          <w:rFonts w:ascii="Arial Narrow" w:hAnsi="Arial Narrow"/>
          <w:spacing w:val="30"/>
        </w:rPr>
        <w:t xml:space="preserve"> </w:t>
      </w:r>
      <w:r>
        <w:rPr>
          <w:rFonts w:ascii="Arial Narrow" w:hAnsi="Arial Narrow"/>
        </w:rPr>
        <w:t>superveniente,</w:t>
      </w:r>
      <w:r>
        <w:rPr>
          <w:rFonts w:ascii="Arial Narrow" w:hAnsi="Arial Narrow"/>
          <w:spacing w:val="-53"/>
        </w:rPr>
        <w:t xml:space="preserve"> </w:t>
      </w:r>
      <w:r>
        <w:rPr>
          <w:rFonts w:ascii="Arial Narrow" w:hAnsi="Arial Narrow"/>
        </w:rPr>
        <w:t>decorrente</w:t>
      </w:r>
      <w:r>
        <w:rPr>
          <w:rFonts w:ascii="Arial Narrow" w:hAnsi="Arial Narrow"/>
          <w:spacing w:val="12"/>
        </w:rPr>
        <w:t xml:space="preserve"> </w:t>
      </w:r>
      <w:r>
        <w:rPr>
          <w:rFonts w:ascii="Arial Narrow" w:hAnsi="Arial Narrow"/>
        </w:rPr>
        <w:t>de</w:t>
      </w:r>
      <w:r>
        <w:rPr>
          <w:rFonts w:ascii="Arial Narrow" w:hAnsi="Arial Narrow"/>
          <w:spacing w:val="10"/>
        </w:rPr>
        <w:t xml:space="preserve"> </w:t>
      </w:r>
      <w:r>
        <w:rPr>
          <w:rFonts w:ascii="Arial Narrow" w:hAnsi="Arial Narrow"/>
        </w:rPr>
        <w:t>caso</w:t>
      </w:r>
      <w:r>
        <w:rPr>
          <w:rFonts w:ascii="Arial Narrow" w:hAnsi="Arial Narrow"/>
          <w:spacing w:val="2"/>
        </w:rPr>
        <w:t xml:space="preserve"> </w:t>
      </w:r>
      <w:r>
        <w:rPr>
          <w:rFonts w:ascii="Arial Narrow" w:hAnsi="Arial Narrow"/>
        </w:rPr>
        <w:t>fortuito</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força</w:t>
      </w:r>
      <w:r>
        <w:rPr>
          <w:rFonts w:ascii="Arial Narrow" w:hAnsi="Arial Narrow"/>
          <w:spacing w:val="-2"/>
        </w:rPr>
        <w:t xml:space="preserve"> </w:t>
      </w:r>
      <w:r>
        <w:rPr>
          <w:rFonts w:ascii="Arial Narrow" w:hAnsi="Arial Narrow"/>
        </w:rPr>
        <w:t>maior, que prejudique</w:t>
      </w:r>
      <w:r>
        <w:rPr>
          <w:rFonts w:ascii="Arial Narrow" w:hAnsi="Arial Narrow"/>
          <w:spacing w:val="2"/>
        </w:rPr>
        <w:t xml:space="preserve"> </w:t>
      </w:r>
      <w:r>
        <w:rPr>
          <w:rFonts w:ascii="Arial Narrow" w:hAnsi="Arial Narrow"/>
        </w:rPr>
        <w:t>o</w:t>
      </w:r>
      <w:r>
        <w:rPr>
          <w:rFonts w:ascii="Arial Narrow" w:hAnsi="Arial Narrow"/>
          <w:spacing w:val="-2"/>
        </w:rPr>
        <w:t xml:space="preserve"> </w:t>
      </w:r>
      <w:r>
        <w:rPr>
          <w:rFonts w:ascii="Arial Narrow" w:hAnsi="Arial Narrow"/>
        </w:rPr>
        <w:t>cumprimento</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ata:</w:t>
      </w:r>
    </w:p>
    <w:p w14:paraId="70C180DD" w14:textId="77777777" w:rsidR="00D86B98" w:rsidRDefault="00D86B98" w:rsidP="00D86B98">
      <w:pPr>
        <w:pStyle w:val="PargrafodaLista"/>
        <w:tabs>
          <w:tab w:val="left" w:pos="705"/>
        </w:tabs>
        <w:ind w:left="0"/>
        <w:jc w:val="both"/>
        <w:rPr>
          <w:rFonts w:ascii="Arial Narrow" w:hAnsi="Arial Narrow"/>
        </w:rPr>
      </w:pPr>
      <w:r>
        <w:rPr>
          <w:rFonts w:ascii="Arial Narrow" w:hAnsi="Arial Narrow"/>
          <w:b/>
          <w:bCs/>
        </w:rPr>
        <w:t>9.8.1.</w:t>
      </w:r>
      <w:r>
        <w:rPr>
          <w:rFonts w:ascii="Arial Narrow" w:hAnsi="Arial Narrow"/>
        </w:rPr>
        <w:t xml:space="preserve"> por</w:t>
      </w:r>
      <w:r>
        <w:rPr>
          <w:rFonts w:ascii="Arial Narrow" w:hAnsi="Arial Narrow"/>
          <w:spacing w:val="-5"/>
        </w:rPr>
        <w:t xml:space="preserve"> </w:t>
      </w:r>
      <w:r>
        <w:rPr>
          <w:rFonts w:ascii="Arial Narrow" w:hAnsi="Arial Narrow"/>
        </w:rPr>
        <w:t>razão</w:t>
      </w:r>
      <w:r>
        <w:rPr>
          <w:rFonts w:ascii="Arial Narrow" w:hAnsi="Arial Narrow"/>
          <w:spacing w:val="-5"/>
        </w:rPr>
        <w:t xml:space="preserve"> </w:t>
      </w:r>
      <w:r>
        <w:rPr>
          <w:rFonts w:ascii="Arial Narrow" w:hAnsi="Arial Narrow"/>
        </w:rPr>
        <w:t>de</w:t>
      </w:r>
      <w:r>
        <w:rPr>
          <w:rFonts w:ascii="Arial Narrow" w:hAnsi="Arial Narrow"/>
          <w:spacing w:val="-3"/>
        </w:rPr>
        <w:t xml:space="preserve"> </w:t>
      </w:r>
      <w:r>
        <w:rPr>
          <w:rFonts w:ascii="Arial Narrow" w:hAnsi="Arial Narrow"/>
        </w:rPr>
        <w:t>interesse</w:t>
      </w:r>
      <w:r>
        <w:rPr>
          <w:rFonts w:ascii="Arial Narrow" w:hAnsi="Arial Narrow"/>
          <w:spacing w:val="-5"/>
        </w:rPr>
        <w:t xml:space="preserve"> </w:t>
      </w:r>
      <w:r>
        <w:rPr>
          <w:rFonts w:ascii="Arial Narrow" w:hAnsi="Arial Narrow"/>
        </w:rPr>
        <w:t>público</w:t>
      </w:r>
      <w:r>
        <w:rPr>
          <w:rFonts w:ascii="Arial Narrow" w:hAnsi="Arial Narrow"/>
          <w:spacing w:val="-5"/>
        </w:rPr>
        <w:t xml:space="preserve"> </w:t>
      </w:r>
      <w:r>
        <w:rPr>
          <w:rFonts w:ascii="Arial Narrow" w:hAnsi="Arial Narrow"/>
        </w:rPr>
        <w:t>devidamente</w:t>
      </w:r>
      <w:r>
        <w:rPr>
          <w:rFonts w:ascii="Arial Narrow" w:hAnsi="Arial Narrow"/>
          <w:spacing w:val="-5"/>
        </w:rPr>
        <w:t xml:space="preserve"> </w:t>
      </w:r>
      <w:r>
        <w:rPr>
          <w:rFonts w:ascii="Arial Narrow" w:hAnsi="Arial Narrow"/>
        </w:rPr>
        <w:t>comprovado</w:t>
      </w:r>
      <w:r>
        <w:rPr>
          <w:rFonts w:ascii="Arial Narrow" w:hAnsi="Arial Narrow"/>
          <w:spacing w:val="-5"/>
        </w:rPr>
        <w:t xml:space="preserve"> </w:t>
      </w:r>
      <w:r>
        <w:rPr>
          <w:rFonts w:ascii="Arial Narrow" w:hAnsi="Arial Narrow"/>
        </w:rPr>
        <w:t>e</w:t>
      </w:r>
      <w:r>
        <w:rPr>
          <w:rFonts w:ascii="Arial Narrow" w:hAnsi="Arial Narrow"/>
          <w:spacing w:val="-4"/>
        </w:rPr>
        <w:t xml:space="preserve"> </w:t>
      </w:r>
      <w:r>
        <w:rPr>
          <w:rFonts w:ascii="Arial Narrow" w:hAnsi="Arial Narrow"/>
        </w:rPr>
        <w:t>justificado;</w:t>
      </w:r>
    </w:p>
    <w:p w14:paraId="4A7985B0" w14:textId="77777777" w:rsidR="00D86B98" w:rsidRDefault="00D86B98" w:rsidP="00D86B98">
      <w:pPr>
        <w:pStyle w:val="PargrafodaLista"/>
        <w:tabs>
          <w:tab w:val="left" w:pos="705"/>
        </w:tabs>
        <w:spacing w:line="229" w:lineRule="exact"/>
        <w:ind w:left="0"/>
        <w:jc w:val="both"/>
        <w:rPr>
          <w:rFonts w:ascii="Arial Narrow" w:hAnsi="Arial Narrow"/>
        </w:rPr>
      </w:pPr>
      <w:r>
        <w:rPr>
          <w:rFonts w:ascii="Arial Narrow" w:hAnsi="Arial Narrow"/>
          <w:b/>
          <w:bCs/>
        </w:rPr>
        <w:t>9.8.2</w:t>
      </w:r>
      <w:r>
        <w:rPr>
          <w:rFonts w:ascii="Arial Narrow" w:hAnsi="Arial Narrow"/>
        </w:rPr>
        <w:t>. a</w:t>
      </w:r>
      <w:r>
        <w:rPr>
          <w:rFonts w:ascii="Arial Narrow" w:hAnsi="Arial Narrow"/>
          <w:spacing w:val="-3"/>
        </w:rPr>
        <w:t xml:space="preserve"> </w:t>
      </w:r>
      <w:r>
        <w:rPr>
          <w:rFonts w:ascii="Arial Narrow" w:hAnsi="Arial Narrow"/>
        </w:rPr>
        <w:t>pedido</w:t>
      </w:r>
      <w:r>
        <w:rPr>
          <w:rFonts w:ascii="Arial Narrow" w:hAnsi="Arial Narrow"/>
          <w:spacing w:val="-3"/>
        </w:rPr>
        <w:t xml:space="preserve"> </w:t>
      </w:r>
      <w:r>
        <w:rPr>
          <w:rFonts w:ascii="Arial Narrow" w:hAnsi="Arial Narrow"/>
        </w:rPr>
        <w:t>do</w:t>
      </w:r>
      <w:r>
        <w:rPr>
          <w:rFonts w:ascii="Arial Narrow" w:hAnsi="Arial Narrow"/>
          <w:spacing w:val="-3"/>
        </w:rPr>
        <w:t xml:space="preserve"> </w:t>
      </w:r>
      <w:r>
        <w:rPr>
          <w:rFonts w:ascii="Arial Narrow" w:hAnsi="Arial Narrow"/>
        </w:rPr>
        <w:t>fornecedor;</w:t>
      </w:r>
    </w:p>
    <w:p w14:paraId="330A7DE4" w14:textId="77777777" w:rsidR="00D86B98" w:rsidRDefault="00D86B98" w:rsidP="00D86B98">
      <w:pPr>
        <w:pStyle w:val="PargrafodaLista"/>
        <w:tabs>
          <w:tab w:val="left" w:pos="710"/>
        </w:tabs>
        <w:spacing w:line="229" w:lineRule="exact"/>
        <w:ind w:left="0"/>
        <w:jc w:val="both"/>
        <w:rPr>
          <w:rFonts w:ascii="Arial Narrow" w:hAnsi="Arial Narrow"/>
        </w:rPr>
      </w:pPr>
      <w:r>
        <w:rPr>
          <w:rFonts w:ascii="Arial Narrow" w:hAnsi="Arial Narrow"/>
          <w:b/>
          <w:bCs/>
        </w:rPr>
        <w:t>9.8.3.</w:t>
      </w:r>
      <w:r>
        <w:rPr>
          <w:rFonts w:ascii="Arial Narrow" w:hAnsi="Arial Narrow"/>
        </w:rPr>
        <w:t xml:space="preserve"> descumprir</w:t>
      </w:r>
      <w:r>
        <w:rPr>
          <w:rFonts w:ascii="Arial Narrow" w:hAnsi="Arial Narrow"/>
          <w:spacing w:val="-2"/>
        </w:rPr>
        <w:t xml:space="preserve"> </w:t>
      </w:r>
      <w:r>
        <w:rPr>
          <w:rFonts w:ascii="Arial Narrow" w:hAnsi="Arial Narrow"/>
        </w:rPr>
        <w:t>as</w:t>
      </w:r>
      <w:r>
        <w:rPr>
          <w:rFonts w:ascii="Arial Narrow" w:hAnsi="Arial Narrow"/>
          <w:spacing w:val="-2"/>
        </w:rPr>
        <w:t xml:space="preserve"> </w:t>
      </w:r>
      <w:r>
        <w:rPr>
          <w:rFonts w:ascii="Arial Narrow" w:hAnsi="Arial Narrow"/>
        </w:rPr>
        <w:t>condições</w:t>
      </w:r>
      <w:r>
        <w:rPr>
          <w:rFonts w:ascii="Arial Narrow" w:hAnsi="Arial Narrow"/>
          <w:spacing w:val="-4"/>
        </w:rPr>
        <w:t xml:space="preserve"> </w:t>
      </w:r>
      <w:r>
        <w:rPr>
          <w:rFonts w:ascii="Arial Narrow" w:hAnsi="Arial Narrow"/>
        </w:rPr>
        <w:t>da</w:t>
      </w:r>
      <w:r>
        <w:rPr>
          <w:rFonts w:ascii="Arial Narrow" w:hAnsi="Arial Narrow"/>
          <w:spacing w:val="-2"/>
        </w:rPr>
        <w:t xml:space="preserve"> </w:t>
      </w:r>
      <w:r>
        <w:rPr>
          <w:rFonts w:ascii="Arial Narrow" w:hAnsi="Arial Narrow"/>
        </w:rPr>
        <w:t>ata</w:t>
      </w:r>
      <w:r>
        <w:rPr>
          <w:rFonts w:ascii="Arial Narrow" w:hAnsi="Arial Narrow"/>
          <w:spacing w:val="-5"/>
        </w:rPr>
        <w:t xml:space="preserve"> </w:t>
      </w:r>
      <w:r>
        <w:rPr>
          <w:rFonts w:ascii="Arial Narrow" w:hAnsi="Arial Narrow"/>
        </w:rPr>
        <w:t>de</w:t>
      </w:r>
      <w:r>
        <w:rPr>
          <w:rFonts w:ascii="Arial Narrow" w:hAnsi="Arial Narrow"/>
          <w:spacing w:val="-5"/>
        </w:rPr>
        <w:t xml:space="preserve"> </w:t>
      </w:r>
      <w:r>
        <w:rPr>
          <w:rFonts w:ascii="Arial Narrow" w:hAnsi="Arial Narrow"/>
        </w:rPr>
        <w:t>registro</w:t>
      </w:r>
      <w:r>
        <w:rPr>
          <w:rFonts w:ascii="Arial Narrow" w:hAnsi="Arial Narrow"/>
          <w:spacing w:val="-2"/>
        </w:rPr>
        <w:t xml:space="preserve"> </w:t>
      </w:r>
      <w:r>
        <w:rPr>
          <w:rFonts w:ascii="Arial Narrow" w:hAnsi="Arial Narrow"/>
        </w:rPr>
        <w:t>de</w:t>
      </w:r>
      <w:r>
        <w:rPr>
          <w:rFonts w:ascii="Arial Narrow" w:hAnsi="Arial Narrow"/>
          <w:spacing w:val="-3"/>
        </w:rPr>
        <w:t xml:space="preserve"> </w:t>
      </w:r>
      <w:r>
        <w:rPr>
          <w:rFonts w:ascii="Arial Narrow" w:hAnsi="Arial Narrow"/>
        </w:rPr>
        <w:t>preços;</w:t>
      </w:r>
    </w:p>
    <w:p w14:paraId="348C5C36" w14:textId="0D548427" w:rsidR="00D86B98" w:rsidRDefault="00D86B98" w:rsidP="00D86B98">
      <w:pPr>
        <w:pStyle w:val="PargrafodaLista"/>
        <w:tabs>
          <w:tab w:val="left" w:pos="801"/>
        </w:tabs>
        <w:spacing w:before="1"/>
        <w:ind w:left="0"/>
        <w:jc w:val="both"/>
        <w:rPr>
          <w:rFonts w:ascii="Arial Narrow" w:hAnsi="Arial Narrow"/>
        </w:rPr>
      </w:pPr>
      <w:r>
        <w:rPr>
          <w:rFonts w:ascii="Arial Narrow" w:hAnsi="Arial Narrow"/>
          <w:b/>
          <w:bCs/>
        </w:rPr>
        <w:t>9.8.4.</w:t>
      </w:r>
      <w:r>
        <w:rPr>
          <w:rFonts w:ascii="Arial Narrow" w:hAnsi="Arial Narrow"/>
        </w:rPr>
        <w:t xml:space="preserve"> não</w:t>
      </w:r>
      <w:r>
        <w:rPr>
          <w:rFonts w:ascii="Arial Narrow" w:hAnsi="Arial Narrow"/>
          <w:spacing w:val="16"/>
        </w:rPr>
        <w:t xml:space="preserve"> </w:t>
      </w:r>
      <w:r>
        <w:rPr>
          <w:rFonts w:ascii="Arial Narrow" w:hAnsi="Arial Narrow"/>
        </w:rPr>
        <w:t>retirar</w:t>
      </w:r>
      <w:r>
        <w:rPr>
          <w:rFonts w:ascii="Arial Narrow" w:hAnsi="Arial Narrow"/>
          <w:spacing w:val="19"/>
        </w:rPr>
        <w:t xml:space="preserve"> </w:t>
      </w:r>
      <w:r>
        <w:rPr>
          <w:rFonts w:ascii="Arial Narrow" w:hAnsi="Arial Narrow"/>
        </w:rPr>
        <w:t>a</w:t>
      </w:r>
      <w:r>
        <w:rPr>
          <w:rFonts w:ascii="Arial Narrow" w:hAnsi="Arial Narrow"/>
          <w:spacing w:val="16"/>
        </w:rPr>
        <w:t xml:space="preserve"> </w:t>
      </w:r>
      <w:r>
        <w:rPr>
          <w:rFonts w:ascii="Arial Narrow" w:hAnsi="Arial Narrow"/>
        </w:rPr>
        <w:t>nota</w:t>
      </w:r>
      <w:r>
        <w:rPr>
          <w:rFonts w:ascii="Arial Narrow" w:hAnsi="Arial Narrow"/>
          <w:spacing w:val="18"/>
        </w:rPr>
        <w:t xml:space="preserve"> </w:t>
      </w:r>
      <w:r>
        <w:rPr>
          <w:rFonts w:ascii="Arial Narrow" w:hAnsi="Arial Narrow"/>
        </w:rPr>
        <w:t>de</w:t>
      </w:r>
      <w:r>
        <w:rPr>
          <w:rFonts w:ascii="Arial Narrow" w:hAnsi="Arial Narrow"/>
          <w:spacing w:val="18"/>
        </w:rPr>
        <w:t xml:space="preserve"> </w:t>
      </w:r>
      <w:r>
        <w:rPr>
          <w:rFonts w:ascii="Arial Narrow" w:hAnsi="Arial Narrow"/>
        </w:rPr>
        <w:t>empenho</w:t>
      </w:r>
      <w:r>
        <w:rPr>
          <w:rFonts w:ascii="Arial Narrow" w:hAnsi="Arial Narrow"/>
          <w:spacing w:val="16"/>
        </w:rPr>
        <w:t xml:space="preserve"> </w:t>
      </w:r>
      <w:r>
        <w:rPr>
          <w:rFonts w:ascii="Arial Narrow" w:hAnsi="Arial Narrow"/>
        </w:rPr>
        <w:t>ou</w:t>
      </w:r>
      <w:r>
        <w:rPr>
          <w:rFonts w:ascii="Arial Narrow" w:hAnsi="Arial Narrow"/>
          <w:spacing w:val="20"/>
        </w:rPr>
        <w:t xml:space="preserve"> </w:t>
      </w:r>
      <w:r>
        <w:rPr>
          <w:rFonts w:ascii="Arial Narrow" w:hAnsi="Arial Narrow"/>
        </w:rPr>
        <w:t>instrumento</w:t>
      </w:r>
      <w:r>
        <w:rPr>
          <w:rFonts w:ascii="Arial Narrow" w:hAnsi="Arial Narrow"/>
          <w:spacing w:val="17"/>
        </w:rPr>
        <w:t xml:space="preserve"> </w:t>
      </w:r>
      <w:r>
        <w:rPr>
          <w:rFonts w:ascii="Arial Narrow" w:hAnsi="Arial Narrow"/>
        </w:rPr>
        <w:t>equivalente</w:t>
      </w:r>
      <w:r>
        <w:rPr>
          <w:rFonts w:ascii="Arial Narrow" w:hAnsi="Arial Narrow"/>
          <w:spacing w:val="21"/>
        </w:rPr>
        <w:t xml:space="preserve"> </w:t>
      </w:r>
      <w:r>
        <w:rPr>
          <w:rFonts w:ascii="Arial Narrow" w:hAnsi="Arial Narrow"/>
        </w:rPr>
        <w:t>no</w:t>
      </w:r>
      <w:r>
        <w:rPr>
          <w:rFonts w:ascii="Arial Narrow" w:hAnsi="Arial Narrow"/>
          <w:spacing w:val="16"/>
        </w:rPr>
        <w:t xml:space="preserve"> </w:t>
      </w:r>
      <w:r>
        <w:rPr>
          <w:rFonts w:ascii="Arial Narrow" w:hAnsi="Arial Narrow"/>
        </w:rPr>
        <w:t>prazo</w:t>
      </w:r>
      <w:r>
        <w:rPr>
          <w:rFonts w:ascii="Arial Narrow" w:hAnsi="Arial Narrow"/>
          <w:spacing w:val="19"/>
        </w:rPr>
        <w:t xml:space="preserve"> </w:t>
      </w:r>
      <w:r>
        <w:rPr>
          <w:rFonts w:ascii="Arial Narrow" w:hAnsi="Arial Narrow"/>
        </w:rPr>
        <w:t>estabelecido</w:t>
      </w:r>
      <w:r>
        <w:rPr>
          <w:rFonts w:ascii="Arial Narrow" w:hAnsi="Arial Narrow"/>
          <w:spacing w:val="15"/>
        </w:rPr>
        <w:t xml:space="preserve"> </w:t>
      </w:r>
      <w:r>
        <w:rPr>
          <w:rFonts w:ascii="Arial Narrow" w:hAnsi="Arial Narrow"/>
        </w:rPr>
        <w:t>pela</w:t>
      </w:r>
      <w:r>
        <w:rPr>
          <w:rFonts w:ascii="Arial Narrow" w:hAnsi="Arial Narrow"/>
          <w:spacing w:val="-53"/>
        </w:rPr>
        <w:t xml:space="preserve"> </w:t>
      </w:r>
      <w:r>
        <w:rPr>
          <w:rFonts w:ascii="Arial Narrow" w:hAnsi="Arial Narrow"/>
        </w:rPr>
        <w:t>Administração,</w:t>
      </w:r>
      <w:r>
        <w:rPr>
          <w:rFonts w:ascii="Arial Narrow" w:hAnsi="Arial Narrow"/>
          <w:spacing w:val="4"/>
        </w:rPr>
        <w:t xml:space="preserve"> </w:t>
      </w:r>
      <w:r>
        <w:rPr>
          <w:rFonts w:ascii="Arial Narrow" w:hAnsi="Arial Narrow"/>
        </w:rPr>
        <w:t>sem</w:t>
      </w:r>
      <w:r w:rsidR="00EE6D7C">
        <w:rPr>
          <w:rFonts w:ascii="Arial Narrow" w:hAnsi="Arial Narrow"/>
        </w:rPr>
        <w:t xml:space="preserve"> </w:t>
      </w:r>
      <w:r>
        <w:rPr>
          <w:rFonts w:ascii="Arial Narrow" w:hAnsi="Arial Narrow"/>
        </w:rPr>
        <w:t>justificativa</w:t>
      </w:r>
      <w:r>
        <w:rPr>
          <w:rFonts w:ascii="Arial Narrow" w:hAnsi="Arial Narrow"/>
          <w:spacing w:val="-2"/>
        </w:rPr>
        <w:t xml:space="preserve"> </w:t>
      </w:r>
      <w:r>
        <w:rPr>
          <w:rFonts w:ascii="Arial Narrow" w:hAnsi="Arial Narrow"/>
        </w:rPr>
        <w:t>aceitável;</w:t>
      </w:r>
    </w:p>
    <w:p w14:paraId="07BA48EE" w14:textId="77777777" w:rsidR="00D86B98" w:rsidRDefault="00D86B98" w:rsidP="00D86B98">
      <w:pPr>
        <w:pStyle w:val="PargrafodaLista"/>
        <w:tabs>
          <w:tab w:val="left" w:pos="866"/>
        </w:tabs>
        <w:spacing w:before="1"/>
        <w:ind w:left="0"/>
        <w:jc w:val="both"/>
        <w:rPr>
          <w:rFonts w:ascii="Arial Narrow" w:hAnsi="Arial Narrow"/>
        </w:rPr>
      </w:pPr>
      <w:r>
        <w:rPr>
          <w:rFonts w:ascii="Arial Narrow" w:hAnsi="Arial Narrow"/>
          <w:b/>
          <w:bCs/>
        </w:rPr>
        <w:t>9.8.5.</w:t>
      </w:r>
      <w:r>
        <w:rPr>
          <w:rFonts w:ascii="Arial Narrow" w:hAnsi="Arial Narrow"/>
        </w:rPr>
        <w:t xml:space="preserve"> não</w:t>
      </w:r>
      <w:r>
        <w:rPr>
          <w:rFonts w:ascii="Arial Narrow" w:hAnsi="Arial Narrow"/>
          <w:spacing w:val="57"/>
        </w:rPr>
        <w:t xml:space="preserve"> </w:t>
      </w:r>
      <w:r>
        <w:rPr>
          <w:rFonts w:ascii="Arial Narrow" w:hAnsi="Arial Narrow"/>
        </w:rPr>
        <w:t>aceitar</w:t>
      </w:r>
      <w:r>
        <w:rPr>
          <w:rFonts w:ascii="Arial Narrow" w:hAnsi="Arial Narrow"/>
          <w:spacing w:val="61"/>
        </w:rPr>
        <w:t xml:space="preserve"> </w:t>
      </w:r>
      <w:r>
        <w:rPr>
          <w:rFonts w:ascii="Arial Narrow" w:hAnsi="Arial Narrow"/>
        </w:rPr>
        <w:t>reduzir</w:t>
      </w:r>
      <w:r>
        <w:rPr>
          <w:rFonts w:ascii="Arial Narrow" w:hAnsi="Arial Narrow"/>
          <w:spacing w:val="61"/>
        </w:rPr>
        <w:t xml:space="preserve"> </w:t>
      </w:r>
      <w:r>
        <w:rPr>
          <w:rFonts w:ascii="Arial Narrow" w:hAnsi="Arial Narrow"/>
        </w:rPr>
        <w:t>o</w:t>
      </w:r>
      <w:r>
        <w:rPr>
          <w:rFonts w:ascii="Arial Narrow" w:hAnsi="Arial Narrow"/>
          <w:spacing w:val="57"/>
        </w:rPr>
        <w:t xml:space="preserve"> </w:t>
      </w:r>
      <w:r>
        <w:rPr>
          <w:rFonts w:ascii="Arial Narrow" w:hAnsi="Arial Narrow"/>
        </w:rPr>
        <w:t>preço</w:t>
      </w:r>
      <w:r>
        <w:rPr>
          <w:rFonts w:ascii="Arial Narrow" w:hAnsi="Arial Narrow"/>
          <w:spacing w:val="58"/>
        </w:rPr>
        <w:t xml:space="preserve"> </w:t>
      </w:r>
      <w:r>
        <w:rPr>
          <w:rFonts w:ascii="Arial Narrow" w:hAnsi="Arial Narrow"/>
        </w:rPr>
        <w:t>de</w:t>
      </w:r>
      <w:r>
        <w:rPr>
          <w:rFonts w:ascii="Arial Narrow" w:hAnsi="Arial Narrow"/>
          <w:spacing w:val="57"/>
        </w:rPr>
        <w:t xml:space="preserve"> </w:t>
      </w:r>
      <w:r>
        <w:rPr>
          <w:rFonts w:ascii="Arial Narrow" w:hAnsi="Arial Narrow"/>
        </w:rPr>
        <w:t>contrato</w:t>
      </w:r>
      <w:r>
        <w:rPr>
          <w:rFonts w:ascii="Arial Narrow" w:hAnsi="Arial Narrow"/>
          <w:spacing w:val="58"/>
        </w:rPr>
        <w:t xml:space="preserve"> </w:t>
      </w:r>
      <w:r>
        <w:rPr>
          <w:rFonts w:ascii="Arial Narrow" w:hAnsi="Arial Narrow"/>
        </w:rPr>
        <w:t>decorrente</w:t>
      </w:r>
      <w:r>
        <w:rPr>
          <w:rFonts w:ascii="Arial Narrow" w:hAnsi="Arial Narrow"/>
          <w:spacing w:val="57"/>
        </w:rPr>
        <w:t xml:space="preserve"> </w:t>
      </w:r>
      <w:r>
        <w:rPr>
          <w:rFonts w:ascii="Arial Narrow" w:hAnsi="Arial Narrow"/>
        </w:rPr>
        <w:t>da</w:t>
      </w:r>
      <w:r>
        <w:rPr>
          <w:rFonts w:ascii="Arial Narrow" w:hAnsi="Arial Narrow"/>
          <w:spacing w:val="61"/>
        </w:rPr>
        <w:t xml:space="preserve"> </w:t>
      </w:r>
      <w:r>
        <w:rPr>
          <w:rFonts w:ascii="Arial Narrow" w:hAnsi="Arial Narrow"/>
        </w:rPr>
        <w:t>ata,</w:t>
      </w:r>
      <w:r>
        <w:rPr>
          <w:rFonts w:ascii="Arial Narrow" w:hAnsi="Arial Narrow"/>
          <w:spacing w:val="58"/>
        </w:rPr>
        <w:t xml:space="preserve"> </w:t>
      </w:r>
      <w:r>
        <w:rPr>
          <w:rFonts w:ascii="Arial Narrow" w:hAnsi="Arial Narrow"/>
        </w:rPr>
        <w:t>na</w:t>
      </w:r>
      <w:r>
        <w:rPr>
          <w:rFonts w:ascii="Arial Narrow" w:hAnsi="Arial Narrow"/>
          <w:spacing w:val="57"/>
        </w:rPr>
        <w:t xml:space="preserve"> </w:t>
      </w:r>
      <w:r>
        <w:rPr>
          <w:rFonts w:ascii="Arial Narrow" w:hAnsi="Arial Narrow"/>
        </w:rPr>
        <w:t>hipótese</w:t>
      </w:r>
      <w:r>
        <w:rPr>
          <w:rFonts w:ascii="Arial Narrow" w:hAnsi="Arial Narrow"/>
          <w:spacing w:val="60"/>
        </w:rPr>
        <w:t xml:space="preserve"> </w:t>
      </w:r>
      <w:r>
        <w:rPr>
          <w:rFonts w:ascii="Arial Narrow" w:hAnsi="Arial Narrow"/>
        </w:rPr>
        <w:t>deste</w:t>
      </w:r>
      <w:r>
        <w:rPr>
          <w:rFonts w:ascii="Arial Narrow" w:hAnsi="Arial Narrow"/>
          <w:spacing w:val="58"/>
        </w:rPr>
        <w:t xml:space="preserve"> </w:t>
      </w:r>
      <w:r>
        <w:rPr>
          <w:rFonts w:ascii="Arial Narrow" w:hAnsi="Arial Narrow"/>
        </w:rPr>
        <w:t>se</w:t>
      </w:r>
      <w:r>
        <w:rPr>
          <w:rFonts w:ascii="Arial Narrow" w:hAnsi="Arial Narrow"/>
          <w:spacing w:val="1"/>
        </w:rPr>
        <w:t xml:space="preserve"> </w:t>
      </w:r>
      <w:r>
        <w:rPr>
          <w:rFonts w:ascii="Arial Narrow" w:hAnsi="Arial Narrow"/>
        </w:rPr>
        <w:t>tornar</w:t>
      </w:r>
      <w:r>
        <w:rPr>
          <w:rFonts w:ascii="Arial Narrow" w:hAnsi="Arial Narrow"/>
          <w:spacing w:val="-2"/>
        </w:rPr>
        <w:t xml:space="preserve"> </w:t>
      </w:r>
      <w:r>
        <w:rPr>
          <w:rFonts w:ascii="Arial Narrow" w:hAnsi="Arial Narrow"/>
        </w:rPr>
        <w:t>superior</w:t>
      </w:r>
      <w:r>
        <w:rPr>
          <w:rFonts w:ascii="Arial Narrow" w:hAnsi="Arial Narrow"/>
          <w:spacing w:val="22"/>
        </w:rPr>
        <w:t xml:space="preserve"> </w:t>
      </w:r>
      <w:r>
        <w:rPr>
          <w:rFonts w:ascii="Arial Narrow" w:hAnsi="Arial Narrow"/>
        </w:rPr>
        <w:t>àqueles praticados</w:t>
      </w:r>
      <w:r>
        <w:rPr>
          <w:rFonts w:ascii="Arial Narrow" w:hAnsi="Arial Narrow"/>
          <w:spacing w:val="-4"/>
        </w:rPr>
        <w:t xml:space="preserve"> </w:t>
      </w:r>
      <w:r>
        <w:rPr>
          <w:rFonts w:ascii="Arial Narrow" w:hAnsi="Arial Narrow"/>
        </w:rPr>
        <w:t>no</w:t>
      </w:r>
      <w:r>
        <w:rPr>
          <w:rFonts w:ascii="Arial Narrow" w:hAnsi="Arial Narrow"/>
          <w:spacing w:val="-4"/>
        </w:rPr>
        <w:t xml:space="preserve"> </w:t>
      </w:r>
      <w:r>
        <w:rPr>
          <w:rFonts w:ascii="Arial Narrow" w:hAnsi="Arial Narrow"/>
        </w:rPr>
        <w:t>mercado;</w:t>
      </w:r>
      <w:r>
        <w:rPr>
          <w:rFonts w:ascii="Arial Narrow" w:hAnsi="Arial Narrow"/>
          <w:spacing w:val="-3"/>
        </w:rPr>
        <w:t xml:space="preserve"> </w:t>
      </w:r>
      <w:r>
        <w:rPr>
          <w:rFonts w:ascii="Arial Narrow" w:hAnsi="Arial Narrow"/>
        </w:rPr>
        <w:t>ou,</w:t>
      </w:r>
    </w:p>
    <w:p w14:paraId="108C869D" w14:textId="45F4497E" w:rsidR="00D86B98" w:rsidRDefault="00D86B98" w:rsidP="00D86B98">
      <w:pPr>
        <w:pStyle w:val="PargrafodaLista"/>
        <w:tabs>
          <w:tab w:val="left" w:pos="798"/>
        </w:tabs>
        <w:ind w:left="0"/>
        <w:jc w:val="both"/>
        <w:rPr>
          <w:rFonts w:ascii="Arial Narrow" w:hAnsi="Arial Narrow"/>
        </w:rPr>
      </w:pPr>
      <w:r>
        <w:rPr>
          <w:rFonts w:ascii="Arial Narrow" w:hAnsi="Arial Narrow"/>
          <w:b/>
          <w:bCs/>
        </w:rPr>
        <w:t>9.8.6.</w:t>
      </w:r>
      <w:r>
        <w:rPr>
          <w:rFonts w:ascii="Arial Narrow" w:hAnsi="Arial Narrow"/>
        </w:rPr>
        <w:t xml:space="preserve"> sofrer</w:t>
      </w:r>
      <w:r>
        <w:rPr>
          <w:rFonts w:ascii="Arial Narrow" w:hAnsi="Arial Narrow"/>
          <w:spacing w:val="17"/>
        </w:rPr>
        <w:t xml:space="preserve"> </w:t>
      </w:r>
      <w:r>
        <w:rPr>
          <w:rFonts w:ascii="Arial Narrow" w:hAnsi="Arial Narrow"/>
        </w:rPr>
        <w:t>as</w:t>
      </w:r>
      <w:r>
        <w:rPr>
          <w:rFonts w:ascii="Arial Narrow" w:hAnsi="Arial Narrow"/>
          <w:spacing w:val="18"/>
        </w:rPr>
        <w:t xml:space="preserve"> </w:t>
      </w:r>
      <w:r>
        <w:rPr>
          <w:rFonts w:ascii="Arial Narrow" w:hAnsi="Arial Narrow"/>
        </w:rPr>
        <w:t>sanções</w:t>
      </w:r>
      <w:r>
        <w:rPr>
          <w:rFonts w:ascii="Arial Narrow" w:hAnsi="Arial Narrow"/>
          <w:spacing w:val="23"/>
        </w:rPr>
        <w:t xml:space="preserve"> </w:t>
      </w:r>
      <w:r>
        <w:rPr>
          <w:rFonts w:ascii="Arial Narrow" w:hAnsi="Arial Narrow"/>
        </w:rPr>
        <w:t>previstas</w:t>
      </w:r>
      <w:r>
        <w:rPr>
          <w:rFonts w:ascii="Arial Narrow" w:hAnsi="Arial Narrow"/>
          <w:spacing w:val="17"/>
        </w:rPr>
        <w:t xml:space="preserve"> </w:t>
      </w:r>
      <w:r>
        <w:rPr>
          <w:rFonts w:ascii="Arial Narrow" w:hAnsi="Arial Narrow"/>
        </w:rPr>
        <w:t>nos</w:t>
      </w:r>
      <w:r>
        <w:rPr>
          <w:rFonts w:ascii="Arial Narrow" w:hAnsi="Arial Narrow"/>
          <w:spacing w:val="20"/>
        </w:rPr>
        <w:t xml:space="preserve"> </w:t>
      </w:r>
      <w:r>
        <w:rPr>
          <w:rFonts w:ascii="Arial Narrow" w:hAnsi="Arial Narrow"/>
        </w:rPr>
        <w:t>incisos</w:t>
      </w:r>
      <w:r>
        <w:rPr>
          <w:rFonts w:ascii="Arial Narrow" w:hAnsi="Arial Narrow"/>
          <w:spacing w:val="18"/>
        </w:rPr>
        <w:t xml:space="preserve"> </w:t>
      </w:r>
      <w:r>
        <w:rPr>
          <w:rFonts w:ascii="Arial Narrow" w:hAnsi="Arial Narrow"/>
        </w:rPr>
        <w:t>III</w:t>
      </w:r>
      <w:r>
        <w:rPr>
          <w:rFonts w:ascii="Arial Narrow" w:hAnsi="Arial Narrow"/>
          <w:spacing w:val="19"/>
        </w:rPr>
        <w:t xml:space="preserve"> </w:t>
      </w:r>
      <w:r>
        <w:rPr>
          <w:rFonts w:ascii="Arial Narrow" w:hAnsi="Arial Narrow"/>
        </w:rPr>
        <w:t>ou</w:t>
      </w:r>
      <w:r>
        <w:rPr>
          <w:rFonts w:ascii="Arial Narrow" w:hAnsi="Arial Narrow"/>
          <w:spacing w:val="17"/>
        </w:rPr>
        <w:t xml:space="preserve"> </w:t>
      </w:r>
      <w:r>
        <w:rPr>
          <w:rFonts w:ascii="Arial Narrow" w:hAnsi="Arial Narrow"/>
        </w:rPr>
        <w:t>IV</w:t>
      </w:r>
      <w:r>
        <w:rPr>
          <w:rFonts w:ascii="Arial Narrow" w:hAnsi="Arial Narrow"/>
          <w:spacing w:val="13"/>
        </w:rPr>
        <w:t xml:space="preserve"> </w:t>
      </w:r>
      <w:r>
        <w:rPr>
          <w:rFonts w:ascii="Arial Narrow" w:hAnsi="Arial Narrow"/>
        </w:rPr>
        <w:t>do</w:t>
      </w:r>
      <w:r>
        <w:rPr>
          <w:rFonts w:ascii="Arial Narrow" w:hAnsi="Arial Narrow"/>
          <w:spacing w:val="16"/>
        </w:rPr>
        <w:t xml:space="preserve"> </w:t>
      </w:r>
      <w:r>
        <w:rPr>
          <w:rFonts w:ascii="Arial Narrow" w:hAnsi="Arial Narrow"/>
        </w:rPr>
        <w:t>caput</w:t>
      </w:r>
      <w:r>
        <w:rPr>
          <w:rFonts w:ascii="Arial Narrow" w:hAnsi="Arial Narrow"/>
          <w:spacing w:val="17"/>
        </w:rPr>
        <w:t xml:space="preserve"> </w:t>
      </w:r>
      <w:r>
        <w:rPr>
          <w:rFonts w:ascii="Arial Narrow" w:hAnsi="Arial Narrow"/>
        </w:rPr>
        <w:t>do</w:t>
      </w:r>
      <w:r>
        <w:rPr>
          <w:rFonts w:ascii="Arial Narrow" w:hAnsi="Arial Narrow"/>
          <w:spacing w:val="17"/>
        </w:rPr>
        <w:t xml:space="preserve"> </w:t>
      </w:r>
      <w:r>
        <w:rPr>
          <w:rFonts w:ascii="Arial Narrow" w:hAnsi="Arial Narrow"/>
        </w:rPr>
        <w:t>art.</w:t>
      </w:r>
      <w:r>
        <w:rPr>
          <w:rFonts w:ascii="Arial Narrow" w:hAnsi="Arial Narrow"/>
          <w:spacing w:val="16"/>
        </w:rPr>
        <w:t xml:space="preserve"> </w:t>
      </w:r>
      <w:r>
        <w:rPr>
          <w:rFonts w:ascii="Arial Narrow" w:hAnsi="Arial Narrow"/>
        </w:rPr>
        <w:t>156</w:t>
      </w:r>
      <w:r>
        <w:rPr>
          <w:rFonts w:ascii="Arial Narrow" w:hAnsi="Arial Narrow"/>
          <w:spacing w:val="18"/>
        </w:rPr>
        <w:t xml:space="preserve"> </w:t>
      </w:r>
      <w:r>
        <w:rPr>
          <w:rFonts w:ascii="Arial Narrow" w:hAnsi="Arial Narrow"/>
        </w:rPr>
        <w:t>da</w:t>
      </w:r>
      <w:r>
        <w:rPr>
          <w:rFonts w:ascii="Arial Narrow" w:hAnsi="Arial Narrow"/>
          <w:spacing w:val="19"/>
        </w:rPr>
        <w:t xml:space="preserve"> </w:t>
      </w:r>
      <w:r>
        <w:rPr>
          <w:rFonts w:ascii="Arial Narrow" w:hAnsi="Arial Narrow"/>
        </w:rPr>
        <w:t>Lei</w:t>
      </w:r>
      <w:r>
        <w:rPr>
          <w:rFonts w:ascii="Arial Narrow" w:hAnsi="Arial Narrow"/>
          <w:spacing w:val="15"/>
        </w:rPr>
        <w:t xml:space="preserve"> </w:t>
      </w:r>
      <w:r>
        <w:rPr>
          <w:rFonts w:ascii="Arial Narrow" w:hAnsi="Arial Narrow"/>
        </w:rPr>
        <w:t>nº</w:t>
      </w:r>
      <w:r>
        <w:rPr>
          <w:rFonts w:ascii="Arial Narrow" w:hAnsi="Arial Narrow"/>
          <w:spacing w:val="17"/>
        </w:rPr>
        <w:t xml:space="preserve"> </w:t>
      </w:r>
      <w:r>
        <w:rPr>
          <w:rFonts w:ascii="Arial Narrow" w:hAnsi="Arial Narrow"/>
        </w:rPr>
        <w:t>14.133,</w:t>
      </w:r>
      <w:r>
        <w:rPr>
          <w:rFonts w:ascii="Arial Narrow" w:hAnsi="Arial Narrow"/>
          <w:spacing w:val="19"/>
        </w:rPr>
        <w:t xml:space="preserve"> </w:t>
      </w:r>
      <w:r>
        <w:rPr>
          <w:rFonts w:ascii="Arial Narrow" w:hAnsi="Arial Narrow"/>
        </w:rPr>
        <w:t>de</w:t>
      </w:r>
      <w:r>
        <w:rPr>
          <w:rFonts w:ascii="Arial Narrow" w:hAnsi="Arial Narrow"/>
          <w:spacing w:val="16"/>
        </w:rPr>
        <w:t xml:space="preserve"> </w:t>
      </w:r>
      <w:r>
        <w:rPr>
          <w:rFonts w:ascii="Arial Narrow" w:hAnsi="Arial Narrow"/>
        </w:rPr>
        <w:t>1º</w:t>
      </w:r>
      <w:r>
        <w:rPr>
          <w:rFonts w:ascii="Arial Narrow" w:hAnsi="Arial Narrow"/>
          <w:spacing w:val="-53"/>
        </w:rPr>
        <w:t xml:space="preserve"> </w:t>
      </w:r>
      <w:r>
        <w:rPr>
          <w:rFonts w:ascii="Arial Narrow" w:hAnsi="Arial Narrow"/>
        </w:rPr>
        <w:t>de</w:t>
      </w:r>
      <w:r>
        <w:rPr>
          <w:rFonts w:ascii="Arial Narrow" w:hAnsi="Arial Narrow"/>
          <w:spacing w:val="12"/>
        </w:rPr>
        <w:t xml:space="preserve"> </w:t>
      </w:r>
      <w:r>
        <w:rPr>
          <w:rFonts w:ascii="Arial Narrow" w:hAnsi="Arial Narrow"/>
        </w:rPr>
        <w:t>abril</w:t>
      </w:r>
      <w:r>
        <w:rPr>
          <w:rFonts w:ascii="Arial Narrow" w:hAnsi="Arial Narrow"/>
          <w:spacing w:val="13"/>
        </w:rPr>
        <w:t xml:space="preserve"> </w:t>
      </w:r>
      <w:r>
        <w:rPr>
          <w:rFonts w:ascii="Arial Narrow" w:hAnsi="Arial Narrow"/>
        </w:rPr>
        <w:t>de</w:t>
      </w:r>
      <w:r w:rsidR="002F381F">
        <w:rPr>
          <w:rFonts w:ascii="Arial Narrow" w:hAnsi="Arial Narrow"/>
        </w:rPr>
        <w:t xml:space="preserve"> </w:t>
      </w:r>
      <w:r>
        <w:rPr>
          <w:rFonts w:ascii="Arial Narrow" w:hAnsi="Arial Narrow"/>
        </w:rPr>
        <w:t>2021.</w:t>
      </w:r>
    </w:p>
    <w:p w14:paraId="11959F55" w14:textId="2691DAF7" w:rsidR="00D86B98" w:rsidRPr="00EB7AE8" w:rsidRDefault="00D86B98" w:rsidP="00EB7AE8">
      <w:pPr>
        <w:pStyle w:val="PargrafodaLista"/>
        <w:tabs>
          <w:tab w:val="left" w:pos="990"/>
        </w:tabs>
        <w:spacing w:line="228" w:lineRule="exact"/>
        <w:ind w:left="0"/>
        <w:jc w:val="both"/>
        <w:rPr>
          <w:rFonts w:ascii="Arial Narrow" w:hAnsi="Arial Narrow"/>
        </w:rPr>
      </w:pPr>
      <w:r>
        <w:rPr>
          <w:rFonts w:ascii="Arial Narrow" w:hAnsi="Arial Narrow"/>
          <w:b/>
          <w:bCs/>
        </w:rPr>
        <w:t>9.8.6.1.</w:t>
      </w:r>
      <w:r>
        <w:rPr>
          <w:rFonts w:ascii="Arial Narrow" w:hAnsi="Arial Narrow"/>
        </w:rPr>
        <w:t xml:space="preserve"> O</w:t>
      </w:r>
      <w:r>
        <w:rPr>
          <w:rFonts w:ascii="Arial Narrow" w:hAnsi="Arial Narrow"/>
          <w:spacing w:val="21"/>
        </w:rPr>
        <w:t xml:space="preserve"> </w:t>
      </w:r>
      <w:r>
        <w:rPr>
          <w:rFonts w:ascii="Arial Narrow" w:hAnsi="Arial Narrow"/>
        </w:rPr>
        <w:t>cancelamento</w:t>
      </w:r>
      <w:r>
        <w:rPr>
          <w:rFonts w:ascii="Arial Narrow" w:hAnsi="Arial Narrow"/>
          <w:spacing w:val="24"/>
        </w:rPr>
        <w:t xml:space="preserve"> </w:t>
      </w:r>
      <w:r>
        <w:rPr>
          <w:rFonts w:ascii="Arial Narrow" w:hAnsi="Arial Narrow"/>
        </w:rPr>
        <w:t>de</w:t>
      </w:r>
      <w:r>
        <w:rPr>
          <w:rFonts w:ascii="Arial Narrow" w:hAnsi="Arial Narrow"/>
          <w:spacing w:val="18"/>
        </w:rPr>
        <w:t xml:space="preserve"> </w:t>
      </w:r>
      <w:r>
        <w:rPr>
          <w:rFonts w:ascii="Arial Narrow" w:hAnsi="Arial Narrow"/>
        </w:rPr>
        <w:t>registros</w:t>
      </w:r>
      <w:r>
        <w:rPr>
          <w:rFonts w:ascii="Arial Narrow" w:hAnsi="Arial Narrow"/>
          <w:spacing w:val="28"/>
        </w:rPr>
        <w:t xml:space="preserve"> </w:t>
      </w:r>
      <w:r>
        <w:rPr>
          <w:rFonts w:ascii="Arial Narrow" w:hAnsi="Arial Narrow"/>
        </w:rPr>
        <w:t>nas</w:t>
      </w:r>
      <w:r>
        <w:rPr>
          <w:rFonts w:ascii="Arial Narrow" w:hAnsi="Arial Narrow"/>
          <w:spacing w:val="22"/>
        </w:rPr>
        <w:t xml:space="preserve"> </w:t>
      </w:r>
      <w:r>
        <w:rPr>
          <w:rFonts w:ascii="Arial Narrow" w:hAnsi="Arial Narrow"/>
        </w:rPr>
        <w:t>hipóteses</w:t>
      </w:r>
      <w:r>
        <w:rPr>
          <w:rFonts w:ascii="Arial Narrow" w:hAnsi="Arial Narrow"/>
          <w:spacing w:val="27"/>
        </w:rPr>
        <w:t xml:space="preserve"> </w:t>
      </w:r>
      <w:r>
        <w:rPr>
          <w:rFonts w:ascii="Arial Narrow" w:hAnsi="Arial Narrow"/>
        </w:rPr>
        <w:t>previstas</w:t>
      </w:r>
      <w:r>
        <w:rPr>
          <w:rFonts w:ascii="Arial Narrow" w:hAnsi="Arial Narrow"/>
          <w:spacing w:val="25"/>
        </w:rPr>
        <w:t xml:space="preserve"> </w:t>
      </w:r>
      <w:r>
        <w:rPr>
          <w:rFonts w:ascii="Arial Narrow" w:hAnsi="Arial Narrow"/>
        </w:rPr>
        <w:t>nos</w:t>
      </w:r>
      <w:r>
        <w:rPr>
          <w:rFonts w:ascii="Arial Narrow" w:hAnsi="Arial Narrow"/>
          <w:spacing w:val="22"/>
        </w:rPr>
        <w:t xml:space="preserve"> </w:t>
      </w:r>
      <w:r>
        <w:rPr>
          <w:rFonts w:ascii="Arial Narrow" w:hAnsi="Arial Narrow"/>
        </w:rPr>
        <w:t>incisos</w:t>
      </w:r>
      <w:r>
        <w:rPr>
          <w:rFonts w:ascii="Arial Narrow" w:hAnsi="Arial Narrow"/>
          <w:spacing w:val="21"/>
        </w:rPr>
        <w:t xml:space="preserve"> </w:t>
      </w:r>
      <w:r>
        <w:rPr>
          <w:rFonts w:ascii="Arial Narrow" w:hAnsi="Arial Narrow"/>
        </w:rPr>
        <w:t>III,</w:t>
      </w:r>
      <w:r>
        <w:rPr>
          <w:rFonts w:ascii="Arial Narrow" w:hAnsi="Arial Narrow"/>
          <w:spacing w:val="21"/>
        </w:rPr>
        <w:t xml:space="preserve"> </w:t>
      </w:r>
      <w:r>
        <w:rPr>
          <w:rFonts w:ascii="Arial Narrow" w:hAnsi="Arial Narrow"/>
        </w:rPr>
        <w:t>IV</w:t>
      </w:r>
      <w:r>
        <w:rPr>
          <w:rFonts w:ascii="Arial Narrow" w:hAnsi="Arial Narrow"/>
          <w:spacing w:val="18"/>
        </w:rPr>
        <w:t xml:space="preserve"> </w:t>
      </w:r>
      <w:r>
        <w:rPr>
          <w:rFonts w:ascii="Arial Narrow" w:hAnsi="Arial Narrow"/>
        </w:rPr>
        <w:t>e</w:t>
      </w:r>
      <w:r>
        <w:rPr>
          <w:rFonts w:ascii="Arial Narrow" w:hAnsi="Arial Narrow"/>
          <w:spacing w:val="23"/>
        </w:rPr>
        <w:t xml:space="preserve"> </w:t>
      </w:r>
      <w:r>
        <w:rPr>
          <w:rFonts w:ascii="Arial Narrow" w:hAnsi="Arial Narrow"/>
        </w:rPr>
        <w:t>VI</w:t>
      </w:r>
      <w:r>
        <w:rPr>
          <w:rFonts w:ascii="Arial Narrow" w:hAnsi="Arial Narrow"/>
          <w:spacing w:val="21"/>
        </w:rPr>
        <w:t xml:space="preserve"> </w:t>
      </w:r>
      <w:r>
        <w:rPr>
          <w:rFonts w:ascii="Arial Narrow" w:hAnsi="Arial Narrow"/>
        </w:rPr>
        <w:t>do</w:t>
      </w:r>
      <w:r>
        <w:rPr>
          <w:rFonts w:ascii="Arial Narrow" w:hAnsi="Arial Narrow"/>
          <w:spacing w:val="21"/>
        </w:rPr>
        <w:t xml:space="preserve"> </w:t>
      </w:r>
      <w:r>
        <w:rPr>
          <w:rFonts w:ascii="Arial Narrow" w:hAnsi="Arial Narrow"/>
        </w:rPr>
        <w:t>caput</w:t>
      </w:r>
      <w:r>
        <w:rPr>
          <w:rFonts w:ascii="Arial Narrow" w:hAnsi="Arial Narrow"/>
          <w:spacing w:val="21"/>
        </w:rPr>
        <w:t xml:space="preserve"> </w:t>
      </w:r>
      <w:r>
        <w:rPr>
          <w:rFonts w:ascii="Arial Narrow" w:hAnsi="Arial Narrow"/>
        </w:rPr>
        <w:t>será formalizado por</w:t>
      </w:r>
      <w:r>
        <w:rPr>
          <w:rFonts w:ascii="Arial Narrow" w:hAnsi="Arial Narrow"/>
          <w:spacing w:val="-3"/>
        </w:rPr>
        <w:t xml:space="preserve"> </w:t>
      </w:r>
      <w:r>
        <w:rPr>
          <w:rFonts w:ascii="Arial Narrow" w:hAnsi="Arial Narrow"/>
        </w:rPr>
        <w:t>despacho</w:t>
      </w:r>
      <w:r>
        <w:rPr>
          <w:rFonts w:ascii="Arial Narrow" w:hAnsi="Arial Narrow"/>
          <w:spacing w:val="-2"/>
        </w:rPr>
        <w:t xml:space="preserve"> </w:t>
      </w:r>
      <w:r>
        <w:rPr>
          <w:rFonts w:ascii="Arial Narrow" w:hAnsi="Arial Narrow"/>
        </w:rPr>
        <w:t>fundamentado.</w:t>
      </w:r>
    </w:p>
    <w:p w14:paraId="340E2B43" w14:textId="77777777" w:rsidR="00D86B98" w:rsidRDefault="00D86B98" w:rsidP="00D86B98">
      <w:pPr>
        <w:jc w:val="both"/>
        <w:rPr>
          <w:rFonts w:ascii="Arial Narrow" w:hAnsi="Arial Narrow" w:cs="Arial"/>
          <w:sz w:val="20"/>
          <w:szCs w:val="20"/>
        </w:rPr>
      </w:pPr>
      <w:r>
        <w:rPr>
          <w:rFonts w:ascii="Arial Narrow" w:hAnsi="Arial Narrow" w:cs="Arial"/>
          <w:b/>
          <w:sz w:val="20"/>
          <w:szCs w:val="20"/>
        </w:rPr>
        <w:t>CLÁUSULA DÉCIMA - DOS DIREITOS DA ADMINISTRAÇÃO</w:t>
      </w:r>
    </w:p>
    <w:p w14:paraId="1E9E89B3" w14:textId="77777777" w:rsidR="00D86B98" w:rsidRDefault="00D86B98" w:rsidP="00D86B98">
      <w:pPr>
        <w:jc w:val="both"/>
        <w:rPr>
          <w:rFonts w:ascii="Arial Narrow" w:hAnsi="Arial Narrow" w:cs="Arial"/>
          <w:sz w:val="20"/>
          <w:szCs w:val="20"/>
        </w:rPr>
      </w:pPr>
      <w:r>
        <w:rPr>
          <w:rFonts w:ascii="Arial Narrow" w:hAnsi="Arial Narrow" w:cs="Arial"/>
          <w:b/>
          <w:bCs/>
          <w:sz w:val="20"/>
          <w:szCs w:val="20"/>
        </w:rPr>
        <w:t>10.</w:t>
      </w:r>
      <w:r>
        <w:rPr>
          <w:rFonts w:ascii="Arial Narrow" w:hAnsi="Arial Narrow" w:cs="Arial"/>
          <w:sz w:val="20"/>
          <w:szCs w:val="20"/>
        </w:rPr>
        <w:t xml:space="preserve"> A </w:t>
      </w:r>
      <w:r>
        <w:rPr>
          <w:rFonts w:ascii="Arial Narrow" w:hAnsi="Arial Narrow" w:cs="Arial"/>
          <w:color w:val="000000"/>
          <w:sz w:val="20"/>
          <w:szCs w:val="20"/>
        </w:rPr>
        <w:t>COMPROMITENTE FORNECEDORA</w:t>
      </w:r>
      <w:r>
        <w:rPr>
          <w:rFonts w:ascii="Arial Narrow" w:hAnsi="Arial Narrow" w:cs="Arial"/>
          <w:sz w:val="20"/>
          <w:szCs w:val="20"/>
        </w:rPr>
        <w:t xml:space="preserve">, em caso de rescisão administrativa, reconhece todos os direitos da Administração, previstos </w:t>
      </w:r>
      <w:proofErr w:type="gramStart"/>
      <w:r>
        <w:rPr>
          <w:rFonts w:ascii="Arial Narrow" w:hAnsi="Arial Narrow" w:cs="Arial"/>
          <w:sz w:val="20"/>
          <w:szCs w:val="20"/>
        </w:rPr>
        <w:t>na  lei</w:t>
      </w:r>
      <w:proofErr w:type="gramEnd"/>
      <w:r>
        <w:rPr>
          <w:rFonts w:ascii="Arial Narrow" w:hAnsi="Arial Narrow" w:cs="Arial"/>
          <w:sz w:val="20"/>
          <w:szCs w:val="20"/>
        </w:rPr>
        <w:t xml:space="preserve"> vigente.</w:t>
      </w:r>
    </w:p>
    <w:p w14:paraId="43156222" w14:textId="77777777" w:rsidR="00D86B98" w:rsidRDefault="00D86B98" w:rsidP="00D86B98">
      <w:pPr>
        <w:jc w:val="both"/>
        <w:rPr>
          <w:rFonts w:ascii="Arial Narrow" w:hAnsi="Arial Narrow" w:cs="Arial"/>
          <w:b/>
          <w:sz w:val="20"/>
          <w:szCs w:val="20"/>
        </w:rPr>
      </w:pPr>
    </w:p>
    <w:p w14:paraId="4125279F" w14:textId="77777777" w:rsidR="00E1771E" w:rsidRDefault="00E1771E" w:rsidP="00D86B98">
      <w:pPr>
        <w:jc w:val="both"/>
        <w:rPr>
          <w:rFonts w:ascii="Arial Narrow" w:hAnsi="Arial Narrow" w:cs="Arial"/>
          <w:b/>
          <w:sz w:val="20"/>
          <w:szCs w:val="20"/>
        </w:rPr>
      </w:pPr>
    </w:p>
    <w:p w14:paraId="26627E7B" w14:textId="77777777" w:rsidR="00D86B98" w:rsidRDefault="00D86B98" w:rsidP="00D86B98">
      <w:pPr>
        <w:jc w:val="both"/>
        <w:rPr>
          <w:rFonts w:ascii="Arial Narrow" w:hAnsi="Arial Narrow" w:cs="Arial"/>
          <w:sz w:val="20"/>
          <w:szCs w:val="20"/>
        </w:rPr>
      </w:pPr>
      <w:r>
        <w:rPr>
          <w:rFonts w:ascii="Arial Narrow" w:hAnsi="Arial Narrow" w:cs="Arial"/>
          <w:b/>
          <w:sz w:val="20"/>
          <w:szCs w:val="20"/>
        </w:rPr>
        <w:t>CLÁUSULA DÉCIMA PRIMEIRA - DA LEI REGRADORA</w:t>
      </w:r>
    </w:p>
    <w:p w14:paraId="2B9AFD24" w14:textId="5AA4643A" w:rsidR="00D86B98" w:rsidRDefault="00D86B98" w:rsidP="00D86B98">
      <w:pPr>
        <w:jc w:val="both"/>
        <w:rPr>
          <w:rFonts w:ascii="Arial Narrow" w:hAnsi="Arial Narrow" w:cs="Arial"/>
          <w:sz w:val="20"/>
          <w:szCs w:val="20"/>
        </w:rPr>
      </w:pPr>
      <w:r>
        <w:rPr>
          <w:rFonts w:ascii="Arial Narrow" w:hAnsi="Arial Narrow" w:cs="Arial"/>
          <w:b/>
          <w:bCs/>
          <w:sz w:val="20"/>
          <w:szCs w:val="20"/>
        </w:rPr>
        <w:t>11.</w:t>
      </w:r>
      <w:r>
        <w:rPr>
          <w:rFonts w:ascii="Arial Narrow" w:hAnsi="Arial Narrow" w:cs="Arial"/>
          <w:sz w:val="20"/>
          <w:szCs w:val="20"/>
        </w:rPr>
        <w:t xml:space="preserve"> A presente contratação reger-se-á pela Lei Federal nº 14.113/2021, o edital do Pregão Presencial nº 0</w:t>
      </w:r>
      <w:r w:rsidR="00DB5E54">
        <w:rPr>
          <w:rFonts w:ascii="Arial Narrow" w:hAnsi="Arial Narrow" w:cs="Arial"/>
          <w:sz w:val="20"/>
          <w:szCs w:val="20"/>
        </w:rPr>
        <w:t>10</w:t>
      </w:r>
      <w:r>
        <w:rPr>
          <w:rFonts w:ascii="Arial Narrow" w:hAnsi="Arial Narrow" w:cs="Arial"/>
          <w:sz w:val="20"/>
          <w:szCs w:val="20"/>
        </w:rPr>
        <w:t>/2024 e seus anexos, juntamente com normas de direito público, resolverão os casos omissos.</w:t>
      </w:r>
    </w:p>
    <w:p w14:paraId="62B57BCF" w14:textId="77777777" w:rsidR="00E1771E" w:rsidRDefault="00E1771E" w:rsidP="00D86B98">
      <w:pPr>
        <w:jc w:val="both"/>
        <w:rPr>
          <w:rFonts w:ascii="Arial Narrow" w:hAnsi="Arial Narrow" w:cs="Arial"/>
          <w:sz w:val="20"/>
          <w:szCs w:val="20"/>
        </w:rPr>
      </w:pPr>
    </w:p>
    <w:p w14:paraId="73EE1A5A" w14:textId="77777777" w:rsidR="00D86B98" w:rsidRDefault="00D86B98" w:rsidP="00D86B98">
      <w:pPr>
        <w:jc w:val="both"/>
        <w:rPr>
          <w:rFonts w:ascii="Arial Narrow" w:hAnsi="Arial Narrow" w:cs="Arial"/>
          <w:sz w:val="20"/>
          <w:szCs w:val="20"/>
        </w:rPr>
      </w:pPr>
    </w:p>
    <w:p w14:paraId="1075EB74" w14:textId="77777777" w:rsidR="00D86B98" w:rsidRDefault="00D86B98" w:rsidP="00D86B98">
      <w:pPr>
        <w:widowControl w:val="0"/>
        <w:suppressAutoHyphens/>
        <w:jc w:val="both"/>
        <w:rPr>
          <w:rFonts w:ascii="Arial Narrow" w:hAnsi="Arial Narrow" w:cs="Arial"/>
          <w:sz w:val="20"/>
          <w:szCs w:val="20"/>
        </w:rPr>
      </w:pPr>
      <w:r>
        <w:rPr>
          <w:rFonts w:ascii="Arial Narrow" w:hAnsi="Arial Narrow" w:cs="Arial"/>
          <w:b/>
          <w:sz w:val="20"/>
          <w:szCs w:val="20"/>
        </w:rPr>
        <w:t>CLÁUSULA DÉCIMA SEGUNDA – DA VINCULAÇÃO AO EDITAL</w:t>
      </w:r>
    </w:p>
    <w:p w14:paraId="16D68541" w14:textId="02647430" w:rsidR="00D86B98" w:rsidRDefault="00D86B98" w:rsidP="00D86B98">
      <w:pPr>
        <w:jc w:val="both"/>
        <w:rPr>
          <w:rFonts w:ascii="Arial Narrow" w:hAnsi="Arial Narrow" w:cs="Arial"/>
          <w:sz w:val="20"/>
          <w:szCs w:val="20"/>
        </w:rPr>
      </w:pPr>
      <w:r>
        <w:rPr>
          <w:rFonts w:ascii="Arial Narrow" w:hAnsi="Arial Narrow" w:cs="Arial"/>
          <w:b/>
          <w:bCs/>
          <w:sz w:val="20"/>
          <w:szCs w:val="20"/>
        </w:rPr>
        <w:t>12.</w:t>
      </w:r>
      <w:r>
        <w:rPr>
          <w:rFonts w:ascii="Arial Narrow" w:hAnsi="Arial Narrow" w:cs="Arial"/>
          <w:sz w:val="20"/>
          <w:szCs w:val="20"/>
        </w:rPr>
        <w:t xml:space="preserve"> Esta Ata fica vinculada ao processo licitatório modalidade PREGÃO PRESENCIAL Nº 0</w:t>
      </w:r>
      <w:r w:rsidR="00DB5E54">
        <w:rPr>
          <w:rFonts w:ascii="Arial Narrow" w:hAnsi="Arial Narrow" w:cs="Arial"/>
          <w:sz w:val="20"/>
          <w:szCs w:val="20"/>
        </w:rPr>
        <w:t>10</w:t>
      </w:r>
      <w:r>
        <w:rPr>
          <w:rFonts w:ascii="Arial Narrow" w:hAnsi="Arial Narrow" w:cs="Arial"/>
          <w:sz w:val="20"/>
          <w:szCs w:val="20"/>
        </w:rPr>
        <w:t>/2024 e seus anexos.</w:t>
      </w:r>
    </w:p>
    <w:p w14:paraId="3EC2C65C" w14:textId="77777777" w:rsidR="00D86B98" w:rsidRDefault="00D86B98" w:rsidP="00D86B98">
      <w:pPr>
        <w:jc w:val="both"/>
        <w:rPr>
          <w:rFonts w:ascii="Arial Narrow" w:hAnsi="Arial Narrow" w:cs="Arial"/>
          <w:sz w:val="20"/>
          <w:szCs w:val="20"/>
        </w:rPr>
      </w:pPr>
    </w:p>
    <w:p w14:paraId="783E5AC6" w14:textId="77777777" w:rsidR="00E1771E" w:rsidRDefault="00E1771E" w:rsidP="00D86B98">
      <w:pPr>
        <w:jc w:val="both"/>
        <w:rPr>
          <w:rFonts w:ascii="Arial Narrow" w:hAnsi="Arial Narrow" w:cs="Arial"/>
          <w:sz w:val="20"/>
          <w:szCs w:val="20"/>
        </w:rPr>
      </w:pPr>
    </w:p>
    <w:p w14:paraId="514096A8" w14:textId="2AC7011F" w:rsidR="00D86B98" w:rsidRDefault="00D86B98" w:rsidP="00D86B98">
      <w:pPr>
        <w:jc w:val="both"/>
        <w:rPr>
          <w:rFonts w:ascii="Arial Narrow" w:hAnsi="Arial Narrow" w:cs="Arial"/>
          <w:b/>
          <w:bCs/>
          <w:sz w:val="20"/>
          <w:szCs w:val="20"/>
        </w:rPr>
      </w:pPr>
      <w:r w:rsidRPr="00A65CE1">
        <w:rPr>
          <w:rFonts w:ascii="Arial Narrow" w:hAnsi="Arial Narrow" w:cs="Arial"/>
          <w:b/>
          <w:bCs/>
          <w:sz w:val="20"/>
          <w:szCs w:val="20"/>
        </w:rPr>
        <w:t xml:space="preserve">CLÁUSULA DÉCIMA TERCEIRA: </w:t>
      </w:r>
      <w:proofErr w:type="gramStart"/>
      <w:r w:rsidRPr="00A65CE1">
        <w:rPr>
          <w:rFonts w:ascii="Arial Narrow" w:hAnsi="Arial Narrow" w:cs="Arial"/>
          <w:b/>
          <w:bCs/>
          <w:sz w:val="20"/>
          <w:szCs w:val="20"/>
        </w:rPr>
        <w:t>DA  FISCALIZAÇÃO</w:t>
      </w:r>
      <w:proofErr w:type="gramEnd"/>
    </w:p>
    <w:p w14:paraId="35E07FB3" w14:textId="5C57923C" w:rsidR="00D86B98" w:rsidRDefault="00D86B98" w:rsidP="00D86B98">
      <w:pPr>
        <w:pStyle w:val="PargrafodaLista"/>
        <w:tabs>
          <w:tab w:val="left" w:pos="674"/>
        </w:tabs>
        <w:ind w:left="0"/>
        <w:jc w:val="both"/>
        <w:rPr>
          <w:rFonts w:ascii="Arial Narrow" w:hAnsi="Arial Narrow"/>
        </w:rPr>
      </w:pPr>
      <w:r>
        <w:rPr>
          <w:rFonts w:ascii="Arial Narrow" w:hAnsi="Arial Narrow"/>
          <w:b/>
          <w:bCs/>
        </w:rPr>
        <w:t>13.1</w:t>
      </w:r>
      <w:r>
        <w:rPr>
          <w:rFonts w:ascii="Arial Narrow" w:hAnsi="Arial Narrow"/>
        </w:rPr>
        <w:t xml:space="preserve"> Será designado como responsável administrativo pela fiscalização da ata de Registro de Preços</w:t>
      </w:r>
      <w:r>
        <w:rPr>
          <w:rFonts w:ascii="Arial Narrow" w:hAnsi="Arial Narrow"/>
          <w:spacing w:val="1"/>
        </w:rPr>
        <w:t xml:space="preserve"> </w:t>
      </w:r>
      <w:r w:rsidR="00325712">
        <w:rPr>
          <w:rFonts w:ascii="Arial Narrow" w:hAnsi="Arial Narrow"/>
          <w:b/>
        </w:rPr>
        <w:t>a</w:t>
      </w:r>
      <w:r w:rsidR="00E14735">
        <w:rPr>
          <w:rFonts w:ascii="Arial Narrow" w:hAnsi="Arial Narrow"/>
          <w:b/>
          <w:spacing w:val="1"/>
        </w:rPr>
        <w:t xml:space="preserve"> </w:t>
      </w:r>
      <w:proofErr w:type="gramStart"/>
      <w:r>
        <w:rPr>
          <w:rFonts w:ascii="Arial Narrow" w:hAnsi="Arial Narrow"/>
          <w:b/>
        </w:rPr>
        <w:t>servidor</w:t>
      </w:r>
      <w:r w:rsidR="00325712">
        <w:rPr>
          <w:rFonts w:ascii="Arial Narrow" w:hAnsi="Arial Narrow"/>
          <w:b/>
        </w:rPr>
        <w:t>a</w:t>
      </w:r>
      <w:r w:rsidR="00635D91">
        <w:rPr>
          <w:rFonts w:ascii="Arial Narrow" w:hAnsi="Arial Narrow"/>
          <w:b/>
        </w:rPr>
        <w:t xml:space="preserve"> </w:t>
      </w:r>
      <w:r w:rsidR="00E14735">
        <w:rPr>
          <w:rFonts w:ascii="Arial Narrow" w:hAnsi="Arial Narrow"/>
          <w:b/>
        </w:rPr>
        <w:t xml:space="preserve"> </w:t>
      </w:r>
      <w:r w:rsidR="00325712">
        <w:rPr>
          <w:rFonts w:ascii="Arial Narrow" w:hAnsi="Arial Narrow"/>
          <w:b/>
        </w:rPr>
        <w:t>Joana</w:t>
      </w:r>
      <w:proofErr w:type="gramEnd"/>
      <w:r w:rsidR="00325712">
        <w:rPr>
          <w:rFonts w:ascii="Arial Narrow" w:hAnsi="Arial Narrow"/>
          <w:b/>
        </w:rPr>
        <w:t xml:space="preserve"> Inês </w:t>
      </w:r>
      <w:proofErr w:type="spellStart"/>
      <w:r w:rsidR="00325712">
        <w:rPr>
          <w:rFonts w:ascii="Arial Narrow" w:hAnsi="Arial Narrow"/>
          <w:b/>
        </w:rPr>
        <w:t>Citolin</w:t>
      </w:r>
      <w:proofErr w:type="spellEnd"/>
      <w:r w:rsidR="00325712">
        <w:rPr>
          <w:rFonts w:ascii="Arial Narrow" w:hAnsi="Arial Narrow"/>
          <w:b/>
        </w:rPr>
        <w:t xml:space="preserve"> </w:t>
      </w:r>
      <w:proofErr w:type="spellStart"/>
      <w:r w:rsidR="00325712">
        <w:rPr>
          <w:rFonts w:ascii="Arial Narrow" w:hAnsi="Arial Narrow"/>
          <w:b/>
        </w:rPr>
        <w:t>Zanovello</w:t>
      </w:r>
      <w:proofErr w:type="spellEnd"/>
      <w:r w:rsidR="000C5716">
        <w:rPr>
          <w:rFonts w:ascii="Arial Narrow" w:hAnsi="Arial Narrow"/>
          <w:b/>
        </w:rPr>
        <w:t xml:space="preserve"> </w:t>
      </w:r>
      <w:r w:rsidR="00E14735">
        <w:rPr>
          <w:rFonts w:ascii="Arial Narrow" w:hAnsi="Arial Narrow"/>
          <w:b/>
        </w:rPr>
        <w:t xml:space="preserve"> </w:t>
      </w:r>
      <w:r>
        <w:rPr>
          <w:rFonts w:ascii="Arial Narrow" w:hAnsi="Arial Narrow"/>
        </w:rPr>
        <w:t>ao</w:t>
      </w:r>
      <w:r>
        <w:rPr>
          <w:rFonts w:ascii="Arial Narrow" w:hAnsi="Arial Narrow"/>
          <w:spacing w:val="1"/>
        </w:rPr>
        <w:t xml:space="preserve"> </w:t>
      </w:r>
      <w:r>
        <w:rPr>
          <w:rFonts w:ascii="Arial Narrow" w:hAnsi="Arial Narrow"/>
        </w:rPr>
        <w:t>qual</w:t>
      </w:r>
      <w:r>
        <w:rPr>
          <w:rFonts w:ascii="Arial Narrow" w:hAnsi="Arial Narrow"/>
          <w:spacing w:val="1"/>
        </w:rPr>
        <w:t xml:space="preserve"> </w:t>
      </w:r>
      <w:r>
        <w:rPr>
          <w:rFonts w:ascii="Arial Narrow" w:hAnsi="Arial Narrow"/>
        </w:rPr>
        <w:t>compete</w:t>
      </w:r>
      <w:r>
        <w:rPr>
          <w:rFonts w:ascii="Arial Narrow" w:hAnsi="Arial Narrow"/>
          <w:spacing w:val="1"/>
        </w:rPr>
        <w:t xml:space="preserve"> </w:t>
      </w:r>
      <w:r>
        <w:rPr>
          <w:rFonts w:ascii="Arial Narrow" w:hAnsi="Arial Narrow"/>
        </w:rPr>
        <w:t>o</w:t>
      </w:r>
      <w:r>
        <w:rPr>
          <w:rFonts w:ascii="Arial Narrow" w:hAnsi="Arial Narrow"/>
          <w:spacing w:val="1"/>
        </w:rPr>
        <w:t xml:space="preserve"> </w:t>
      </w:r>
      <w:r>
        <w:rPr>
          <w:rFonts w:ascii="Arial Narrow" w:hAnsi="Arial Narrow"/>
        </w:rPr>
        <w:t>acompanhamento</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execução</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objeto</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presente</w:t>
      </w:r>
      <w:r>
        <w:rPr>
          <w:rFonts w:ascii="Arial Narrow" w:hAnsi="Arial Narrow"/>
          <w:spacing w:val="1"/>
        </w:rPr>
        <w:t xml:space="preserve"> </w:t>
      </w:r>
      <w:r>
        <w:rPr>
          <w:rFonts w:ascii="Arial Narrow" w:hAnsi="Arial Narrow"/>
        </w:rPr>
        <w:t>contratação,</w:t>
      </w:r>
      <w:r>
        <w:rPr>
          <w:rFonts w:ascii="Arial Narrow" w:hAnsi="Arial Narrow"/>
          <w:spacing w:val="1"/>
        </w:rPr>
        <w:t xml:space="preserve"> </w:t>
      </w:r>
      <w:r>
        <w:rPr>
          <w:rFonts w:ascii="Arial Narrow" w:hAnsi="Arial Narrow"/>
        </w:rPr>
        <w:t>informando</w:t>
      </w:r>
      <w:r>
        <w:rPr>
          <w:rFonts w:ascii="Arial Narrow" w:hAnsi="Arial Narrow"/>
          <w:spacing w:val="1"/>
        </w:rPr>
        <w:t xml:space="preserve"> </w:t>
      </w:r>
      <w:r>
        <w:rPr>
          <w:rFonts w:ascii="Arial Narrow" w:hAnsi="Arial Narrow"/>
        </w:rPr>
        <w:t>ao</w:t>
      </w:r>
      <w:r>
        <w:rPr>
          <w:rFonts w:ascii="Arial Narrow" w:hAnsi="Arial Narrow"/>
          <w:spacing w:val="1"/>
        </w:rPr>
        <w:t xml:space="preserve"> </w:t>
      </w:r>
      <w:r>
        <w:rPr>
          <w:rFonts w:ascii="Arial Narrow" w:hAnsi="Arial Narrow"/>
        </w:rPr>
        <w:t>superior</w:t>
      </w:r>
      <w:r>
        <w:rPr>
          <w:rFonts w:ascii="Arial Narrow" w:hAnsi="Arial Narrow"/>
          <w:spacing w:val="1"/>
        </w:rPr>
        <w:t xml:space="preserve"> </w:t>
      </w:r>
      <w:r>
        <w:rPr>
          <w:rFonts w:ascii="Arial Narrow" w:hAnsi="Arial Narrow"/>
        </w:rPr>
        <w:t>as</w:t>
      </w:r>
      <w:r>
        <w:rPr>
          <w:rFonts w:ascii="Arial Narrow" w:hAnsi="Arial Narrow"/>
          <w:spacing w:val="1"/>
        </w:rPr>
        <w:t xml:space="preserve"> </w:t>
      </w:r>
      <w:r>
        <w:rPr>
          <w:rFonts w:ascii="Arial Narrow" w:hAnsi="Arial Narrow"/>
        </w:rPr>
        <w:t>ocorrências</w:t>
      </w:r>
      <w:r>
        <w:rPr>
          <w:rFonts w:ascii="Arial Narrow" w:hAnsi="Arial Narrow"/>
          <w:spacing w:val="-1"/>
        </w:rPr>
        <w:t xml:space="preserve"> </w:t>
      </w:r>
      <w:r>
        <w:rPr>
          <w:rFonts w:ascii="Arial Narrow" w:hAnsi="Arial Narrow"/>
        </w:rPr>
        <w:t>que</w:t>
      </w:r>
      <w:r>
        <w:rPr>
          <w:rFonts w:ascii="Arial Narrow" w:hAnsi="Arial Narrow"/>
          <w:spacing w:val="-1"/>
        </w:rPr>
        <w:t xml:space="preserve"> </w:t>
      </w:r>
      <w:r>
        <w:rPr>
          <w:rFonts w:ascii="Arial Narrow" w:hAnsi="Arial Narrow"/>
        </w:rPr>
        <w:t>possam</w:t>
      </w:r>
      <w:r>
        <w:rPr>
          <w:rFonts w:ascii="Arial Narrow" w:hAnsi="Arial Narrow"/>
          <w:spacing w:val="-1"/>
        </w:rPr>
        <w:t xml:space="preserve"> </w:t>
      </w:r>
      <w:r>
        <w:rPr>
          <w:rFonts w:ascii="Arial Narrow" w:hAnsi="Arial Narrow"/>
        </w:rPr>
        <w:t>prejudicar</w:t>
      </w:r>
      <w:r>
        <w:rPr>
          <w:rFonts w:ascii="Arial Narrow" w:hAnsi="Arial Narrow"/>
          <w:spacing w:val="-2"/>
        </w:rPr>
        <w:t xml:space="preserve"> </w:t>
      </w:r>
      <w:r>
        <w:rPr>
          <w:rFonts w:ascii="Arial Narrow" w:hAnsi="Arial Narrow"/>
        </w:rPr>
        <w:t>o</w:t>
      </w:r>
      <w:r>
        <w:rPr>
          <w:rFonts w:ascii="Arial Narrow" w:hAnsi="Arial Narrow"/>
          <w:spacing w:val="2"/>
        </w:rPr>
        <w:t xml:space="preserve"> </w:t>
      </w:r>
      <w:r>
        <w:rPr>
          <w:rFonts w:ascii="Arial Narrow" w:hAnsi="Arial Narrow"/>
        </w:rPr>
        <w:t>bom</w:t>
      </w:r>
      <w:r>
        <w:rPr>
          <w:rFonts w:ascii="Arial Narrow" w:hAnsi="Arial Narrow"/>
          <w:spacing w:val="-1"/>
        </w:rPr>
        <w:t xml:space="preserve"> </w:t>
      </w:r>
      <w:r>
        <w:rPr>
          <w:rFonts w:ascii="Arial Narrow" w:hAnsi="Arial Narrow"/>
        </w:rPr>
        <w:t>andamento do</w:t>
      </w:r>
      <w:r>
        <w:rPr>
          <w:rFonts w:ascii="Arial Narrow" w:hAnsi="Arial Narrow"/>
          <w:spacing w:val="-1"/>
        </w:rPr>
        <w:t xml:space="preserve"> </w:t>
      </w:r>
      <w:r>
        <w:rPr>
          <w:rFonts w:ascii="Arial Narrow" w:hAnsi="Arial Narrow"/>
        </w:rPr>
        <w:t>contrato</w:t>
      </w:r>
      <w:r>
        <w:rPr>
          <w:rFonts w:ascii="Arial Narrow" w:hAnsi="Arial Narrow"/>
          <w:spacing w:val="1"/>
        </w:rPr>
        <w:t xml:space="preserve"> </w:t>
      </w:r>
      <w:r>
        <w:rPr>
          <w:rFonts w:ascii="Arial Narrow" w:hAnsi="Arial Narrow"/>
        </w:rPr>
        <w:t>e</w:t>
      </w:r>
      <w:r>
        <w:rPr>
          <w:rFonts w:ascii="Arial Narrow" w:hAnsi="Arial Narrow"/>
          <w:spacing w:val="-1"/>
        </w:rPr>
        <w:t xml:space="preserve"> </w:t>
      </w:r>
      <w:r>
        <w:rPr>
          <w:rFonts w:ascii="Arial Narrow" w:hAnsi="Arial Narrow"/>
        </w:rPr>
        <w:t>ainda:</w:t>
      </w:r>
    </w:p>
    <w:p w14:paraId="008FD99C" w14:textId="77777777" w:rsidR="00D86B98" w:rsidRDefault="00D86B98" w:rsidP="00D86B98">
      <w:pPr>
        <w:pStyle w:val="PargrafodaLista"/>
        <w:tabs>
          <w:tab w:val="left" w:pos="875"/>
        </w:tabs>
        <w:ind w:left="0"/>
        <w:jc w:val="both"/>
        <w:rPr>
          <w:rFonts w:ascii="Arial Narrow" w:hAnsi="Arial Narrow"/>
        </w:rPr>
      </w:pPr>
      <w:r>
        <w:rPr>
          <w:rFonts w:ascii="Arial Narrow" w:hAnsi="Arial Narrow"/>
          <w:b/>
          <w:bCs/>
        </w:rPr>
        <w:t>13.1.1.</w:t>
      </w:r>
      <w:r>
        <w:rPr>
          <w:rFonts w:ascii="Arial Narrow" w:hAnsi="Arial Narrow"/>
        </w:rPr>
        <w:t xml:space="preserve"> Atestar,</w:t>
      </w:r>
      <w:r>
        <w:rPr>
          <w:rFonts w:ascii="Arial Narrow" w:hAnsi="Arial Narrow"/>
          <w:spacing w:val="40"/>
        </w:rPr>
        <w:t xml:space="preserve"> </w:t>
      </w:r>
      <w:r>
        <w:rPr>
          <w:rFonts w:ascii="Arial Narrow" w:hAnsi="Arial Narrow"/>
        </w:rPr>
        <w:t>em</w:t>
      </w:r>
      <w:r>
        <w:rPr>
          <w:rFonts w:ascii="Arial Narrow" w:hAnsi="Arial Narrow"/>
          <w:spacing w:val="40"/>
        </w:rPr>
        <w:t xml:space="preserve"> </w:t>
      </w:r>
      <w:r>
        <w:rPr>
          <w:rFonts w:ascii="Arial Narrow" w:hAnsi="Arial Narrow"/>
        </w:rPr>
        <w:t>documento</w:t>
      </w:r>
      <w:r>
        <w:rPr>
          <w:rFonts w:ascii="Arial Narrow" w:hAnsi="Arial Narrow"/>
          <w:spacing w:val="40"/>
        </w:rPr>
        <w:t xml:space="preserve"> </w:t>
      </w:r>
      <w:r>
        <w:rPr>
          <w:rFonts w:ascii="Arial Narrow" w:hAnsi="Arial Narrow"/>
        </w:rPr>
        <w:t>hábil,</w:t>
      </w:r>
      <w:r>
        <w:rPr>
          <w:rFonts w:ascii="Arial Narrow" w:hAnsi="Arial Narrow"/>
          <w:spacing w:val="40"/>
        </w:rPr>
        <w:t xml:space="preserve"> </w:t>
      </w:r>
      <w:r>
        <w:rPr>
          <w:rFonts w:ascii="Arial Narrow" w:hAnsi="Arial Narrow"/>
        </w:rPr>
        <w:t>o</w:t>
      </w:r>
      <w:r>
        <w:rPr>
          <w:rFonts w:ascii="Arial Narrow" w:hAnsi="Arial Narrow"/>
          <w:spacing w:val="40"/>
        </w:rPr>
        <w:t xml:space="preserve"> </w:t>
      </w:r>
      <w:r>
        <w:rPr>
          <w:rFonts w:ascii="Arial Narrow" w:hAnsi="Arial Narrow"/>
        </w:rPr>
        <w:t>fornecimento</w:t>
      </w:r>
      <w:r>
        <w:rPr>
          <w:rFonts w:ascii="Arial Narrow" w:hAnsi="Arial Narrow"/>
          <w:spacing w:val="40"/>
        </w:rPr>
        <w:t xml:space="preserve"> </w:t>
      </w:r>
      <w:r>
        <w:rPr>
          <w:rFonts w:ascii="Arial Narrow" w:hAnsi="Arial Narrow"/>
        </w:rPr>
        <w:t>e</w:t>
      </w:r>
      <w:r>
        <w:rPr>
          <w:rFonts w:ascii="Arial Narrow" w:hAnsi="Arial Narrow"/>
          <w:spacing w:val="41"/>
        </w:rPr>
        <w:t xml:space="preserve"> </w:t>
      </w:r>
      <w:r>
        <w:rPr>
          <w:rFonts w:ascii="Arial Narrow" w:hAnsi="Arial Narrow"/>
        </w:rPr>
        <w:t>a</w:t>
      </w:r>
      <w:r>
        <w:rPr>
          <w:rFonts w:ascii="Arial Narrow" w:hAnsi="Arial Narrow"/>
          <w:spacing w:val="40"/>
        </w:rPr>
        <w:t xml:space="preserve"> </w:t>
      </w:r>
      <w:r>
        <w:rPr>
          <w:rFonts w:ascii="Arial Narrow" w:hAnsi="Arial Narrow"/>
        </w:rPr>
        <w:t>entrega</w:t>
      </w:r>
      <w:r>
        <w:rPr>
          <w:rFonts w:ascii="Arial Narrow" w:hAnsi="Arial Narrow"/>
          <w:spacing w:val="40"/>
        </w:rPr>
        <w:t xml:space="preserve"> </w:t>
      </w:r>
      <w:r>
        <w:rPr>
          <w:rFonts w:ascii="Arial Narrow" w:hAnsi="Arial Narrow"/>
        </w:rPr>
        <w:t>dos</w:t>
      </w:r>
      <w:r>
        <w:rPr>
          <w:rFonts w:ascii="Arial Narrow" w:hAnsi="Arial Narrow"/>
          <w:spacing w:val="39"/>
        </w:rPr>
        <w:t xml:space="preserve"> </w:t>
      </w:r>
      <w:r>
        <w:rPr>
          <w:rFonts w:ascii="Arial Narrow" w:hAnsi="Arial Narrow"/>
        </w:rPr>
        <w:t>objetos</w:t>
      </w:r>
      <w:r>
        <w:rPr>
          <w:rFonts w:ascii="Arial Narrow" w:hAnsi="Arial Narrow"/>
          <w:spacing w:val="42"/>
        </w:rPr>
        <w:t xml:space="preserve"> </w:t>
      </w:r>
      <w:r>
        <w:rPr>
          <w:rFonts w:ascii="Arial Narrow" w:hAnsi="Arial Narrow"/>
        </w:rPr>
        <w:t>e</w:t>
      </w:r>
      <w:r>
        <w:rPr>
          <w:rFonts w:ascii="Arial Narrow" w:hAnsi="Arial Narrow"/>
          <w:spacing w:val="38"/>
        </w:rPr>
        <w:t xml:space="preserve"> </w:t>
      </w:r>
      <w:r>
        <w:rPr>
          <w:rFonts w:ascii="Arial Narrow" w:hAnsi="Arial Narrow"/>
        </w:rPr>
        <w:t>após</w:t>
      </w:r>
      <w:r>
        <w:rPr>
          <w:rFonts w:ascii="Arial Narrow" w:hAnsi="Arial Narrow"/>
          <w:spacing w:val="40"/>
        </w:rPr>
        <w:t xml:space="preserve"> </w:t>
      </w:r>
      <w:r>
        <w:rPr>
          <w:rFonts w:ascii="Arial Narrow" w:hAnsi="Arial Narrow"/>
        </w:rPr>
        <w:t>conferência</w:t>
      </w:r>
      <w:r>
        <w:rPr>
          <w:rFonts w:ascii="Arial Narrow" w:hAnsi="Arial Narrow"/>
          <w:spacing w:val="-53"/>
        </w:rPr>
        <w:t xml:space="preserve"> </w:t>
      </w:r>
      <w:r>
        <w:rPr>
          <w:rFonts w:ascii="Arial Narrow" w:hAnsi="Arial Narrow"/>
        </w:rPr>
        <w:t>prévia</w:t>
      </w:r>
      <w:r>
        <w:rPr>
          <w:rFonts w:ascii="Arial Narrow" w:hAnsi="Arial Narrow"/>
          <w:spacing w:val="-3"/>
        </w:rPr>
        <w:t xml:space="preserve"> </w:t>
      </w:r>
      <w:r>
        <w:rPr>
          <w:rFonts w:ascii="Arial Narrow" w:hAnsi="Arial Narrow"/>
        </w:rPr>
        <w:t>do</w:t>
      </w:r>
      <w:r>
        <w:rPr>
          <w:rFonts w:ascii="Arial Narrow" w:hAnsi="Arial Narrow"/>
          <w:spacing w:val="-2"/>
        </w:rPr>
        <w:t xml:space="preserve"> </w:t>
      </w:r>
      <w:r>
        <w:rPr>
          <w:rFonts w:ascii="Arial Narrow" w:hAnsi="Arial Narrow"/>
        </w:rPr>
        <w:t>objeto contratado</w:t>
      </w:r>
      <w:r>
        <w:rPr>
          <w:rFonts w:ascii="Arial Narrow" w:hAnsi="Arial Narrow"/>
          <w:spacing w:val="-1"/>
        </w:rPr>
        <w:t xml:space="preserve"> </w:t>
      </w:r>
      <w:r>
        <w:rPr>
          <w:rFonts w:ascii="Arial Narrow" w:hAnsi="Arial Narrow"/>
        </w:rPr>
        <w:t>encaminhar</w:t>
      </w:r>
      <w:r>
        <w:rPr>
          <w:rFonts w:ascii="Arial Narrow" w:hAnsi="Arial Narrow"/>
          <w:spacing w:val="-1"/>
        </w:rPr>
        <w:t xml:space="preserve"> </w:t>
      </w:r>
      <w:r>
        <w:rPr>
          <w:rFonts w:ascii="Arial Narrow" w:hAnsi="Arial Narrow"/>
        </w:rPr>
        <w:t>os</w:t>
      </w:r>
      <w:r>
        <w:rPr>
          <w:rFonts w:ascii="Arial Narrow" w:hAnsi="Arial Narrow"/>
          <w:spacing w:val="2"/>
        </w:rPr>
        <w:t xml:space="preserve"> </w:t>
      </w:r>
      <w:r>
        <w:rPr>
          <w:rFonts w:ascii="Arial Narrow" w:hAnsi="Arial Narrow"/>
        </w:rPr>
        <w:t>documentos</w:t>
      </w:r>
      <w:r>
        <w:rPr>
          <w:rFonts w:ascii="Arial Narrow" w:hAnsi="Arial Narrow"/>
          <w:spacing w:val="1"/>
        </w:rPr>
        <w:t xml:space="preserve"> </w:t>
      </w:r>
      <w:r>
        <w:rPr>
          <w:rFonts w:ascii="Arial Narrow" w:hAnsi="Arial Narrow"/>
        </w:rPr>
        <w:t>pertinentes</w:t>
      </w:r>
      <w:r>
        <w:rPr>
          <w:rFonts w:ascii="Arial Narrow" w:hAnsi="Arial Narrow"/>
          <w:spacing w:val="-1"/>
        </w:rPr>
        <w:t xml:space="preserve"> </w:t>
      </w:r>
      <w:r>
        <w:rPr>
          <w:rFonts w:ascii="Arial Narrow" w:hAnsi="Arial Narrow"/>
        </w:rPr>
        <w:t>ao</w:t>
      </w:r>
      <w:r>
        <w:rPr>
          <w:rFonts w:ascii="Arial Narrow" w:hAnsi="Arial Narrow"/>
          <w:spacing w:val="-3"/>
        </w:rPr>
        <w:t xml:space="preserve"> </w:t>
      </w:r>
      <w:r>
        <w:rPr>
          <w:rFonts w:ascii="Arial Narrow" w:hAnsi="Arial Narrow"/>
        </w:rPr>
        <w:t>gestor</w:t>
      </w:r>
      <w:r>
        <w:rPr>
          <w:rFonts w:ascii="Arial Narrow" w:hAnsi="Arial Narrow"/>
          <w:spacing w:val="-2"/>
        </w:rPr>
        <w:t xml:space="preserve"> </w:t>
      </w:r>
      <w:r>
        <w:rPr>
          <w:rFonts w:ascii="Arial Narrow" w:hAnsi="Arial Narrow"/>
        </w:rPr>
        <w:t>para</w:t>
      </w:r>
      <w:r>
        <w:rPr>
          <w:rFonts w:ascii="Arial Narrow" w:hAnsi="Arial Narrow"/>
          <w:spacing w:val="-2"/>
        </w:rPr>
        <w:t xml:space="preserve"> </w:t>
      </w:r>
      <w:r>
        <w:rPr>
          <w:rFonts w:ascii="Arial Narrow" w:hAnsi="Arial Narrow"/>
        </w:rPr>
        <w:t>certificação;</w:t>
      </w:r>
    </w:p>
    <w:p w14:paraId="299BF882" w14:textId="77777777" w:rsidR="00D86B98" w:rsidRDefault="00D86B98" w:rsidP="00D86B98">
      <w:pPr>
        <w:pStyle w:val="PargrafodaLista"/>
        <w:tabs>
          <w:tab w:val="left" w:pos="1062"/>
        </w:tabs>
        <w:ind w:left="0"/>
        <w:jc w:val="both"/>
        <w:rPr>
          <w:rFonts w:ascii="Arial Narrow" w:hAnsi="Arial Narrow"/>
        </w:rPr>
      </w:pPr>
      <w:r>
        <w:rPr>
          <w:rFonts w:ascii="Arial Narrow" w:hAnsi="Arial Narrow"/>
        </w:rPr>
        <w:t>Confrontar</w:t>
      </w:r>
      <w:r>
        <w:rPr>
          <w:rFonts w:ascii="Arial Narrow" w:hAnsi="Arial Narrow"/>
          <w:spacing w:val="42"/>
        </w:rPr>
        <w:t xml:space="preserve"> </w:t>
      </w:r>
      <w:r>
        <w:rPr>
          <w:rFonts w:ascii="Arial Narrow" w:hAnsi="Arial Narrow"/>
        </w:rPr>
        <w:t>os</w:t>
      </w:r>
      <w:r>
        <w:rPr>
          <w:rFonts w:ascii="Arial Narrow" w:hAnsi="Arial Narrow"/>
          <w:spacing w:val="44"/>
        </w:rPr>
        <w:t xml:space="preserve"> </w:t>
      </w:r>
      <w:r>
        <w:rPr>
          <w:rFonts w:ascii="Arial Narrow" w:hAnsi="Arial Narrow"/>
        </w:rPr>
        <w:t>preços</w:t>
      </w:r>
      <w:r>
        <w:rPr>
          <w:rFonts w:ascii="Arial Narrow" w:hAnsi="Arial Narrow"/>
          <w:spacing w:val="43"/>
        </w:rPr>
        <w:t xml:space="preserve"> </w:t>
      </w:r>
      <w:r>
        <w:rPr>
          <w:rFonts w:ascii="Arial Narrow" w:hAnsi="Arial Narrow"/>
        </w:rPr>
        <w:t>e</w:t>
      </w:r>
      <w:r>
        <w:rPr>
          <w:rFonts w:ascii="Arial Narrow" w:hAnsi="Arial Narrow"/>
          <w:spacing w:val="39"/>
        </w:rPr>
        <w:t xml:space="preserve"> </w:t>
      </w:r>
      <w:r>
        <w:rPr>
          <w:rFonts w:ascii="Arial Narrow" w:hAnsi="Arial Narrow"/>
        </w:rPr>
        <w:t>quantidades</w:t>
      </w:r>
      <w:r>
        <w:rPr>
          <w:rFonts w:ascii="Arial Narrow" w:hAnsi="Arial Narrow"/>
          <w:spacing w:val="44"/>
        </w:rPr>
        <w:t xml:space="preserve"> </w:t>
      </w:r>
      <w:r>
        <w:rPr>
          <w:rFonts w:ascii="Arial Narrow" w:hAnsi="Arial Narrow"/>
        </w:rPr>
        <w:t>constantes</w:t>
      </w:r>
      <w:r>
        <w:rPr>
          <w:rFonts w:ascii="Arial Narrow" w:hAnsi="Arial Narrow"/>
          <w:spacing w:val="44"/>
        </w:rPr>
        <w:t xml:space="preserve"> </w:t>
      </w:r>
      <w:r>
        <w:rPr>
          <w:rFonts w:ascii="Arial Narrow" w:hAnsi="Arial Narrow"/>
        </w:rPr>
        <w:t>da</w:t>
      </w:r>
      <w:r>
        <w:rPr>
          <w:rFonts w:ascii="Arial Narrow" w:hAnsi="Arial Narrow"/>
          <w:spacing w:val="44"/>
        </w:rPr>
        <w:t xml:space="preserve"> </w:t>
      </w:r>
      <w:r>
        <w:rPr>
          <w:rFonts w:ascii="Arial Narrow" w:hAnsi="Arial Narrow"/>
        </w:rPr>
        <w:t>nota</w:t>
      </w:r>
      <w:r>
        <w:rPr>
          <w:rFonts w:ascii="Arial Narrow" w:hAnsi="Arial Narrow"/>
          <w:spacing w:val="41"/>
        </w:rPr>
        <w:t xml:space="preserve"> </w:t>
      </w:r>
      <w:r>
        <w:rPr>
          <w:rFonts w:ascii="Arial Narrow" w:hAnsi="Arial Narrow"/>
        </w:rPr>
        <w:t>fiscal</w:t>
      </w:r>
      <w:r>
        <w:rPr>
          <w:rFonts w:ascii="Arial Narrow" w:hAnsi="Arial Narrow"/>
          <w:spacing w:val="39"/>
        </w:rPr>
        <w:t xml:space="preserve"> </w:t>
      </w:r>
      <w:r>
        <w:rPr>
          <w:rFonts w:ascii="Arial Narrow" w:hAnsi="Arial Narrow"/>
        </w:rPr>
        <w:t>com</w:t>
      </w:r>
      <w:r>
        <w:rPr>
          <w:rFonts w:ascii="Arial Narrow" w:hAnsi="Arial Narrow"/>
          <w:spacing w:val="48"/>
        </w:rPr>
        <w:t xml:space="preserve"> </w:t>
      </w:r>
      <w:r>
        <w:rPr>
          <w:rFonts w:ascii="Arial Narrow" w:hAnsi="Arial Narrow"/>
        </w:rPr>
        <w:t>os</w:t>
      </w:r>
      <w:r>
        <w:rPr>
          <w:rFonts w:ascii="Arial Narrow" w:hAnsi="Arial Narrow"/>
          <w:spacing w:val="43"/>
        </w:rPr>
        <w:t xml:space="preserve"> </w:t>
      </w:r>
      <w:r>
        <w:rPr>
          <w:rFonts w:ascii="Arial Narrow" w:hAnsi="Arial Narrow"/>
        </w:rPr>
        <w:t>estabelecidos</w:t>
      </w:r>
      <w:r>
        <w:rPr>
          <w:rFonts w:ascii="Arial Narrow" w:hAnsi="Arial Narrow"/>
          <w:spacing w:val="43"/>
        </w:rPr>
        <w:t xml:space="preserve"> </w:t>
      </w:r>
      <w:r>
        <w:rPr>
          <w:rFonts w:ascii="Arial Narrow" w:hAnsi="Arial Narrow"/>
        </w:rPr>
        <w:t>na</w:t>
      </w:r>
      <w:r>
        <w:rPr>
          <w:rFonts w:ascii="Arial Narrow" w:hAnsi="Arial Narrow"/>
          <w:spacing w:val="-53"/>
        </w:rPr>
        <w:t xml:space="preserve"> </w:t>
      </w:r>
      <w:r>
        <w:rPr>
          <w:rFonts w:ascii="Arial Narrow" w:hAnsi="Arial Narrow"/>
        </w:rPr>
        <w:t>Autorização</w:t>
      </w:r>
      <w:r>
        <w:rPr>
          <w:rFonts w:ascii="Arial Narrow" w:hAnsi="Arial Narrow"/>
          <w:spacing w:val="29"/>
        </w:rPr>
        <w:t xml:space="preserve"> </w:t>
      </w:r>
      <w:r>
        <w:rPr>
          <w:rFonts w:ascii="Arial Narrow" w:hAnsi="Arial Narrow"/>
        </w:rPr>
        <w:t>de</w:t>
      </w:r>
      <w:r>
        <w:rPr>
          <w:rFonts w:ascii="Arial Narrow" w:hAnsi="Arial Narrow"/>
          <w:spacing w:val="1"/>
        </w:rPr>
        <w:t xml:space="preserve"> </w:t>
      </w:r>
      <w:r>
        <w:rPr>
          <w:rFonts w:ascii="Arial Narrow" w:hAnsi="Arial Narrow"/>
        </w:rPr>
        <w:t>Fornecimento;</w:t>
      </w:r>
    </w:p>
    <w:p w14:paraId="5F996DF7" w14:textId="77777777" w:rsidR="00D86B98" w:rsidRDefault="00D86B98" w:rsidP="00D86B98">
      <w:pPr>
        <w:pStyle w:val="PargrafodaLista"/>
        <w:tabs>
          <w:tab w:val="left" w:pos="885"/>
        </w:tabs>
        <w:ind w:left="0"/>
        <w:jc w:val="both"/>
        <w:rPr>
          <w:rFonts w:ascii="Arial Narrow" w:hAnsi="Arial Narrow"/>
        </w:rPr>
      </w:pPr>
      <w:r>
        <w:rPr>
          <w:rFonts w:ascii="Arial Narrow" w:hAnsi="Arial Narrow"/>
          <w:b/>
          <w:bCs/>
        </w:rPr>
        <w:t>13.1.</w:t>
      </w:r>
      <w:proofErr w:type="gramStart"/>
      <w:r>
        <w:rPr>
          <w:rFonts w:ascii="Arial Narrow" w:hAnsi="Arial Narrow"/>
          <w:b/>
          <w:bCs/>
        </w:rPr>
        <w:t>2</w:t>
      </w:r>
      <w:r>
        <w:rPr>
          <w:rFonts w:ascii="Arial Narrow" w:hAnsi="Arial Narrow"/>
        </w:rPr>
        <w:t>.Verificar</w:t>
      </w:r>
      <w:proofErr w:type="gramEnd"/>
      <w:r>
        <w:rPr>
          <w:rFonts w:ascii="Arial Narrow" w:hAnsi="Arial Narrow"/>
          <w:spacing w:val="8"/>
        </w:rPr>
        <w:t xml:space="preserve"> </w:t>
      </w:r>
      <w:r>
        <w:rPr>
          <w:rFonts w:ascii="Arial Narrow" w:hAnsi="Arial Narrow"/>
        </w:rPr>
        <w:t>se</w:t>
      </w:r>
      <w:r>
        <w:rPr>
          <w:rFonts w:ascii="Arial Narrow" w:hAnsi="Arial Narrow"/>
          <w:spacing w:val="6"/>
        </w:rPr>
        <w:t xml:space="preserve"> </w:t>
      </w:r>
      <w:r>
        <w:rPr>
          <w:rFonts w:ascii="Arial Narrow" w:hAnsi="Arial Narrow"/>
        </w:rPr>
        <w:t>o</w:t>
      </w:r>
      <w:r>
        <w:rPr>
          <w:rFonts w:ascii="Arial Narrow" w:hAnsi="Arial Narrow"/>
          <w:spacing w:val="6"/>
        </w:rPr>
        <w:t xml:space="preserve"> </w:t>
      </w:r>
      <w:r>
        <w:rPr>
          <w:rFonts w:ascii="Arial Narrow" w:hAnsi="Arial Narrow"/>
        </w:rPr>
        <w:t>prazo</w:t>
      </w:r>
      <w:r>
        <w:rPr>
          <w:rFonts w:ascii="Arial Narrow" w:hAnsi="Arial Narrow"/>
          <w:spacing w:val="8"/>
        </w:rPr>
        <w:t xml:space="preserve"> </w:t>
      </w:r>
      <w:r>
        <w:rPr>
          <w:rFonts w:ascii="Arial Narrow" w:hAnsi="Arial Narrow"/>
        </w:rPr>
        <w:t>de</w:t>
      </w:r>
      <w:r>
        <w:rPr>
          <w:rFonts w:ascii="Arial Narrow" w:hAnsi="Arial Narrow"/>
          <w:spacing w:val="6"/>
        </w:rPr>
        <w:t xml:space="preserve"> </w:t>
      </w:r>
      <w:r>
        <w:rPr>
          <w:rFonts w:ascii="Arial Narrow" w:hAnsi="Arial Narrow"/>
        </w:rPr>
        <w:t>entrega,</w:t>
      </w:r>
      <w:r>
        <w:rPr>
          <w:rFonts w:ascii="Arial Narrow" w:hAnsi="Arial Narrow"/>
          <w:spacing w:val="5"/>
        </w:rPr>
        <w:t xml:space="preserve"> </w:t>
      </w:r>
      <w:r>
        <w:rPr>
          <w:rFonts w:ascii="Arial Narrow" w:hAnsi="Arial Narrow"/>
        </w:rPr>
        <w:t>especificações</w:t>
      </w:r>
      <w:r>
        <w:rPr>
          <w:rFonts w:ascii="Arial Narrow" w:hAnsi="Arial Narrow"/>
          <w:spacing w:val="10"/>
        </w:rPr>
        <w:t xml:space="preserve"> </w:t>
      </w:r>
      <w:r>
        <w:rPr>
          <w:rFonts w:ascii="Arial Narrow" w:hAnsi="Arial Narrow"/>
        </w:rPr>
        <w:t>e</w:t>
      </w:r>
      <w:r>
        <w:rPr>
          <w:rFonts w:ascii="Arial Narrow" w:hAnsi="Arial Narrow"/>
          <w:spacing w:val="7"/>
        </w:rPr>
        <w:t xml:space="preserve"> </w:t>
      </w:r>
      <w:r>
        <w:rPr>
          <w:rFonts w:ascii="Arial Narrow" w:hAnsi="Arial Narrow"/>
        </w:rPr>
        <w:t>quantidades</w:t>
      </w:r>
      <w:r>
        <w:rPr>
          <w:rFonts w:ascii="Arial Narrow" w:hAnsi="Arial Narrow"/>
          <w:spacing w:val="11"/>
        </w:rPr>
        <w:t xml:space="preserve"> </w:t>
      </w:r>
      <w:r>
        <w:rPr>
          <w:rFonts w:ascii="Arial Narrow" w:hAnsi="Arial Narrow"/>
        </w:rPr>
        <w:t>encontram-se</w:t>
      </w:r>
      <w:r>
        <w:rPr>
          <w:rFonts w:ascii="Arial Narrow" w:hAnsi="Arial Narrow"/>
          <w:spacing w:val="4"/>
        </w:rPr>
        <w:t xml:space="preserve"> </w:t>
      </w:r>
      <w:r>
        <w:rPr>
          <w:rFonts w:ascii="Arial Narrow" w:hAnsi="Arial Narrow"/>
        </w:rPr>
        <w:t>de</w:t>
      </w:r>
      <w:r>
        <w:rPr>
          <w:rFonts w:ascii="Arial Narrow" w:hAnsi="Arial Narrow"/>
          <w:spacing w:val="6"/>
        </w:rPr>
        <w:t xml:space="preserve"> </w:t>
      </w:r>
      <w:r>
        <w:rPr>
          <w:rFonts w:ascii="Arial Narrow" w:hAnsi="Arial Narrow"/>
        </w:rPr>
        <w:t>acordo</w:t>
      </w:r>
      <w:r>
        <w:rPr>
          <w:rFonts w:ascii="Arial Narrow" w:hAnsi="Arial Narrow"/>
          <w:spacing w:val="8"/>
        </w:rPr>
        <w:t xml:space="preserve"> </w:t>
      </w:r>
      <w:r>
        <w:rPr>
          <w:rFonts w:ascii="Arial Narrow" w:hAnsi="Arial Narrow"/>
        </w:rPr>
        <w:t>com</w:t>
      </w:r>
      <w:r>
        <w:rPr>
          <w:rFonts w:ascii="Arial Narrow" w:hAnsi="Arial Narrow"/>
          <w:spacing w:val="11"/>
        </w:rPr>
        <w:t xml:space="preserve"> </w:t>
      </w:r>
      <w:r>
        <w:rPr>
          <w:rFonts w:ascii="Arial Narrow" w:hAnsi="Arial Narrow"/>
        </w:rPr>
        <w:t xml:space="preserve">o </w:t>
      </w:r>
      <w:r>
        <w:rPr>
          <w:rFonts w:ascii="Arial Narrow" w:hAnsi="Arial Narrow"/>
          <w:spacing w:val="-53"/>
        </w:rPr>
        <w:t xml:space="preserve"> </w:t>
      </w:r>
      <w:r>
        <w:rPr>
          <w:rFonts w:ascii="Arial Narrow" w:hAnsi="Arial Narrow"/>
        </w:rPr>
        <w:t>estabelecido no</w:t>
      </w:r>
      <w:r>
        <w:rPr>
          <w:rFonts w:ascii="Arial Narrow" w:hAnsi="Arial Narrow"/>
          <w:spacing w:val="-2"/>
        </w:rPr>
        <w:t xml:space="preserve"> </w:t>
      </w:r>
      <w:r>
        <w:rPr>
          <w:rFonts w:ascii="Arial Narrow" w:hAnsi="Arial Narrow"/>
        </w:rPr>
        <w:t>instrumento</w:t>
      </w:r>
      <w:r>
        <w:rPr>
          <w:rFonts w:ascii="Arial Narrow" w:hAnsi="Arial Narrow"/>
          <w:spacing w:val="3"/>
        </w:rPr>
        <w:t xml:space="preserve"> </w:t>
      </w:r>
      <w:r>
        <w:rPr>
          <w:rFonts w:ascii="Arial Narrow" w:hAnsi="Arial Narrow"/>
        </w:rPr>
        <w:t>contratual;</w:t>
      </w:r>
    </w:p>
    <w:p w14:paraId="1C1C80CD" w14:textId="77777777" w:rsidR="00D86B98" w:rsidRPr="00E14735" w:rsidRDefault="00D86B98" w:rsidP="00D86B98">
      <w:pPr>
        <w:pStyle w:val="PargrafodaLista"/>
        <w:tabs>
          <w:tab w:val="left" w:pos="885"/>
        </w:tabs>
        <w:ind w:left="0"/>
        <w:jc w:val="both"/>
        <w:rPr>
          <w:rFonts w:ascii="Arial Narrow" w:hAnsi="Arial Narrow"/>
        </w:rPr>
      </w:pPr>
      <w:r w:rsidRPr="00E14735">
        <w:rPr>
          <w:rFonts w:ascii="Arial Narrow" w:hAnsi="Arial Narrow"/>
          <w:b/>
          <w:bCs/>
        </w:rPr>
        <w:t>13.1.3.</w:t>
      </w:r>
      <w:r w:rsidRPr="00E14735">
        <w:rPr>
          <w:rFonts w:ascii="Arial Narrow" w:hAnsi="Arial Narrow"/>
        </w:rPr>
        <w:t xml:space="preserve"> Comunicar ao Superior eventuais atrasos nos prazos de entrega/e ou execução do objeto, lote, bem como </w:t>
      </w:r>
      <w:proofErr w:type="gramStart"/>
      <w:r w:rsidRPr="00E14735">
        <w:rPr>
          <w:rFonts w:ascii="Arial Narrow" w:hAnsi="Arial Narrow"/>
        </w:rPr>
        <w:t>as pedidos</w:t>
      </w:r>
      <w:proofErr w:type="gramEnd"/>
      <w:r w:rsidRPr="00E14735">
        <w:rPr>
          <w:rFonts w:ascii="Arial Narrow" w:hAnsi="Arial Narrow"/>
        </w:rPr>
        <w:t xml:space="preserve"> de prorrogação, se for o caso;</w:t>
      </w:r>
    </w:p>
    <w:p w14:paraId="092F75A7" w14:textId="5EAAD096" w:rsidR="00D86B98" w:rsidRPr="000C5716" w:rsidRDefault="00D86B98" w:rsidP="00031594">
      <w:pPr>
        <w:pStyle w:val="PargrafodaLista"/>
        <w:tabs>
          <w:tab w:val="left" w:pos="870"/>
        </w:tabs>
        <w:ind w:left="0"/>
        <w:jc w:val="both"/>
        <w:rPr>
          <w:rFonts w:ascii="Arial Narrow" w:hAnsi="Arial Narrow"/>
        </w:rPr>
      </w:pPr>
      <w:r w:rsidRPr="00E14735">
        <w:rPr>
          <w:rFonts w:ascii="Arial Narrow" w:hAnsi="Arial Narrow"/>
          <w:b/>
          <w:bCs/>
        </w:rPr>
        <w:t>13.1.4.</w:t>
      </w:r>
      <w:r w:rsidRPr="00E14735">
        <w:rPr>
          <w:rFonts w:ascii="Arial Narrow" w:hAnsi="Arial Narrow"/>
        </w:rPr>
        <w:t xml:space="preserve"> </w:t>
      </w:r>
      <w:r w:rsidRPr="000C5716">
        <w:rPr>
          <w:rFonts w:ascii="Arial Narrow" w:hAnsi="Arial Narrow"/>
        </w:rPr>
        <w:t>Acompanhar e controlar, quando for o caso, o estoque de materiais de reposição, destinado</w:t>
      </w:r>
      <w:r w:rsidR="000C5716">
        <w:rPr>
          <w:rFonts w:ascii="Arial Narrow" w:hAnsi="Arial Narrow"/>
        </w:rPr>
        <w:t xml:space="preserve"> à execução do objeto contratado, relativamente à qualidade </w:t>
      </w:r>
      <w:r w:rsidR="00031594">
        <w:rPr>
          <w:rFonts w:ascii="Arial Narrow" w:hAnsi="Arial Narrow"/>
        </w:rPr>
        <w:t xml:space="preserve">e quantidade </w:t>
      </w:r>
      <w:proofErr w:type="gramStart"/>
      <w:r w:rsidR="000C5716">
        <w:rPr>
          <w:rFonts w:ascii="Arial Narrow" w:hAnsi="Arial Narrow"/>
        </w:rPr>
        <w:t>necessária</w:t>
      </w:r>
      <w:r w:rsidRPr="000C5716">
        <w:rPr>
          <w:rFonts w:ascii="Arial Narrow" w:hAnsi="Arial Narrow"/>
        </w:rPr>
        <w:t xml:space="preserve"> </w:t>
      </w:r>
      <w:r w:rsidR="00031594">
        <w:rPr>
          <w:rFonts w:ascii="Arial Narrow" w:hAnsi="Arial Narrow"/>
        </w:rPr>
        <w:t xml:space="preserve"> e</w:t>
      </w:r>
      <w:proofErr w:type="gramEnd"/>
      <w:r w:rsidR="00031594">
        <w:rPr>
          <w:rFonts w:ascii="Arial Narrow" w:hAnsi="Arial Narrow"/>
        </w:rPr>
        <w:t>/ou previstas contratualmente e i</w:t>
      </w:r>
      <w:r w:rsidRPr="000C5716">
        <w:rPr>
          <w:rFonts w:ascii="Arial Narrow" w:hAnsi="Arial Narrow"/>
        </w:rPr>
        <w:t>nformar, em prazo hábil no caso de haver necessidade de acréscimos ou supressões no</w:t>
      </w:r>
      <w:r w:rsidRPr="000C5716">
        <w:rPr>
          <w:rFonts w:ascii="Arial Narrow" w:hAnsi="Arial Narrow"/>
          <w:spacing w:val="1"/>
        </w:rPr>
        <w:t xml:space="preserve"> </w:t>
      </w:r>
      <w:r w:rsidRPr="000C5716">
        <w:rPr>
          <w:rFonts w:ascii="Arial Narrow" w:hAnsi="Arial Narrow"/>
        </w:rPr>
        <w:t>objeto do</w:t>
      </w:r>
      <w:r w:rsidRPr="000C5716">
        <w:rPr>
          <w:rFonts w:ascii="Arial Narrow" w:hAnsi="Arial Narrow"/>
          <w:spacing w:val="-1"/>
        </w:rPr>
        <w:t xml:space="preserve"> </w:t>
      </w:r>
      <w:r w:rsidRPr="000C5716">
        <w:rPr>
          <w:rFonts w:ascii="Arial Narrow" w:hAnsi="Arial Narrow"/>
        </w:rPr>
        <w:t>contrato</w:t>
      </w:r>
      <w:r w:rsidRPr="000C5716">
        <w:rPr>
          <w:rFonts w:ascii="Arial Narrow" w:hAnsi="Arial Narrow"/>
          <w:spacing w:val="1"/>
        </w:rPr>
        <w:t xml:space="preserve"> </w:t>
      </w:r>
      <w:r w:rsidRPr="000C5716">
        <w:rPr>
          <w:rFonts w:ascii="Arial Narrow" w:hAnsi="Arial Narrow"/>
        </w:rPr>
        <w:t>ao</w:t>
      </w:r>
      <w:r w:rsidRPr="000C5716">
        <w:rPr>
          <w:rFonts w:ascii="Arial Narrow" w:hAnsi="Arial Narrow"/>
          <w:spacing w:val="-1"/>
        </w:rPr>
        <w:t xml:space="preserve"> </w:t>
      </w:r>
      <w:r w:rsidRPr="000C5716">
        <w:rPr>
          <w:rFonts w:ascii="Arial Narrow" w:hAnsi="Arial Narrow"/>
        </w:rPr>
        <w:t>gestor do contrato;</w:t>
      </w:r>
    </w:p>
    <w:p w14:paraId="7CC12B2E" w14:textId="77777777" w:rsidR="00D86B98" w:rsidRPr="00E14735" w:rsidRDefault="00D86B98" w:rsidP="00D86B98">
      <w:pPr>
        <w:pStyle w:val="PargrafodaLista"/>
        <w:tabs>
          <w:tab w:val="left" w:pos="815"/>
        </w:tabs>
        <w:spacing w:before="1"/>
        <w:ind w:left="0"/>
        <w:jc w:val="both"/>
        <w:rPr>
          <w:rFonts w:ascii="Arial Narrow" w:hAnsi="Arial Narrow"/>
        </w:rPr>
      </w:pPr>
      <w:r w:rsidRPr="00E14735">
        <w:rPr>
          <w:rFonts w:ascii="Arial Narrow" w:hAnsi="Arial Narrow"/>
          <w:b/>
          <w:bCs/>
        </w:rPr>
        <w:t>13.1.5.</w:t>
      </w:r>
      <w:r w:rsidRPr="00E14735">
        <w:rPr>
          <w:rFonts w:ascii="Arial Narrow" w:hAnsi="Arial Narrow"/>
        </w:rPr>
        <w:t xml:space="preserve"> Emitir e controlar, periodicamente, as ordens de serviço necessárias para a execução do objeto</w:t>
      </w:r>
      <w:r w:rsidRPr="00E14735">
        <w:rPr>
          <w:rFonts w:ascii="Arial Narrow" w:hAnsi="Arial Narrow"/>
          <w:spacing w:val="-53"/>
        </w:rPr>
        <w:t xml:space="preserve"> </w:t>
      </w:r>
      <w:r w:rsidRPr="00E14735">
        <w:rPr>
          <w:rFonts w:ascii="Arial Narrow" w:hAnsi="Arial Narrow"/>
        </w:rPr>
        <w:t>contratado;</w:t>
      </w:r>
    </w:p>
    <w:p w14:paraId="19A287AA" w14:textId="77777777" w:rsidR="00D86B98" w:rsidRDefault="00D86B98" w:rsidP="00D86B98">
      <w:pPr>
        <w:pStyle w:val="PargrafodaLista"/>
        <w:tabs>
          <w:tab w:val="left" w:pos="683"/>
        </w:tabs>
        <w:ind w:left="0"/>
        <w:jc w:val="both"/>
        <w:rPr>
          <w:rFonts w:ascii="Arial Narrow" w:hAnsi="Arial Narrow"/>
        </w:rPr>
      </w:pPr>
      <w:r w:rsidRPr="00E14735">
        <w:rPr>
          <w:rFonts w:ascii="Arial Narrow" w:hAnsi="Arial Narrow"/>
          <w:b/>
          <w:bCs/>
        </w:rPr>
        <w:t>13.2.</w:t>
      </w:r>
      <w:r w:rsidRPr="00E14735">
        <w:rPr>
          <w:rFonts w:ascii="Arial Narrow" w:hAnsi="Arial Narrow"/>
        </w:rPr>
        <w:t xml:space="preserve"> A fiscalização de que trata esta cláusula não exclui nem reduz a responsabilidade da empresa</w:t>
      </w:r>
      <w:r w:rsidRPr="00E14735">
        <w:rPr>
          <w:rFonts w:ascii="Arial Narrow" w:hAnsi="Arial Narrow"/>
          <w:spacing w:val="1"/>
        </w:rPr>
        <w:t xml:space="preserve"> </w:t>
      </w:r>
      <w:r w:rsidRPr="00E14735">
        <w:rPr>
          <w:rFonts w:ascii="Arial Narrow" w:hAnsi="Arial Narrow"/>
        </w:rPr>
        <w:t>vencedora do certame, pelos</w:t>
      </w:r>
      <w:r>
        <w:rPr>
          <w:rFonts w:ascii="Arial Narrow" w:hAnsi="Arial Narrow"/>
        </w:rPr>
        <w:t xml:space="preserve"> danos causados a Administração ou a terceiros, resultantes de ação ou</w:t>
      </w:r>
      <w:r>
        <w:rPr>
          <w:rFonts w:ascii="Arial Narrow" w:hAnsi="Arial Narrow"/>
          <w:spacing w:val="1"/>
        </w:rPr>
        <w:t xml:space="preserve"> </w:t>
      </w:r>
      <w:r>
        <w:rPr>
          <w:rFonts w:ascii="Arial Narrow" w:hAnsi="Arial Narrow"/>
        </w:rPr>
        <w:t>omissão</w:t>
      </w:r>
      <w:r>
        <w:rPr>
          <w:rFonts w:ascii="Arial Narrow" w:hAnsi="Arial Narrow"/>
          <w:spacing w:val="-2"/>
        </w:rPr>
        <w:t xml:space="preserve"> </w:t>
      </w:r>
      <w:r>
        <w:rPr>
          <w:rFonts w:ascii="Arial Narrow" w:hAnsi="Arial Narrow"/>
        </w:rPr>
        <w:t>culposa</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dolosa de</w:t>
      </w:r>
      <w:r>
        <w:rPr>
          <w:rFonts w:ascii="Arial Narrow" w:hAnsi="Arial Narrow"/>
          <w:spacing w:val="-1"/>
        </w:rPr>
        <w:t xml:space="preserve"> </w:t>
      </w:r>
      <w:r>
        <w:rPr>
          <w:rFonts w:ascii="Arial Narrow" w:hAnsi="Arial Narrow"/>
        </w:rPr>
        <w:t>quaisquer de</w:t>
      </w:r>
      <w:r>
        <w:rPr>
          <w:rFonts w:ascii="Arial Narrow" w:hAnsi="Arial Narrow"/>
          <w:spacing w:val="-2"/>
        </w:rPr>
        <w:t xml:space="preserve"> </w:t>
      </w:r>
      <w:r>
        <w:rPr>
          <w:rFonts w:ascii="Arial Narrow" w:hAnsi="Arial Narrow"/>
        </w:rPr>
        <w:t>seus empregados ou</w:t>
      </w:r>
      <w:r>
        <w:rPr>
          <w:rFonts w:ascii="Arial Narrow" w:hAnsi="Arial Narrow"/>
          <w:spacing w:val="1"/>
        </w:rPr>
        <w:t xml:space="preserve"> </w:t>
      </w:r>
      <w:r>
        <w:rPr>
          <w:rFonts w:ascii="Arial Narrow" w:hAnsi="Arial Narrow"/>
        </w:rPr>
        <w:t>prepostos.</w:t>
      </w:r>
    </w:p>
    <w:p w14:paraId="0B3B334B" w14:textId="694653C6" w:rsidR="00D86B98" w:rsidRDefault="00D86B98" w:rsidP="00D86B98">
      <w:pPr>
        <w:pStyle w:val="PargrafodaLista"/>
        <w:tabs>
          <w:tab w:val="left" w:pos="681"/>
        </w:tabs>
        <w:ind w:left="0"/>
        <w:jc w:val="both"/>
        <w:rPr>
          <w:rFonts w:ascii="Arial Narrow" w:hAnsi="Arial Narrow"/>
        </w:rPr>
      </w:pPr>
      <w:r>
        <w:rPr>
          <w:rFonts w:ascii="Arial Narrow" w:hAnsi="Arial Narrow"/>
          <w:b/>
          <w:bCs/>
        </w:rPr>
        <w:t>13</w:t>
      </w:r>
      <w:r w:rsidR="00E14735">
        <w:rPr>
          <w:rFonts w:ascii="Arial Narrow" w:hAnsi="Arial Narrow"/>
          <w:b/>
          <w:bCs/>
        </w:rPr>
        <w:t>.</w:t>
      </w:r>
      <w:r>
        <w:rPr>
          <w:rFonts w:ascii="Arial Narrow" w:hAnsi="Arial Narrow"/>
          <w:b/>
          <w:bCs/>
        </w:rPr>
        <w:t>.3.</w:t>
      </w:r>
      <w:r>
        <w:rPr>
          <w:rFonts w:ascii="Arial Narrow" w:hAnsi="Arial Narrow"/>
        </w:rPr>
        <w:t xml:space="preserve"> A ação ou omissão, total ou parcial, da fiscalização da Administração, não elide nem diminui a</w:t>
      </w:r>
      <w:r>
        <w:rPr>
          <w:rFonts w:ascii="Arial Narrow" w:hAnsi="Arial Narrow"/>
          <w:spacing w:val="1"/>
        </w:rPr>
        <w:t xml:space="preserve"> </w:t>
      </w:r>
      <w:r>
        <w:rPr>
          <w:rFonts w:ascii="Arial Narrow" w:hAnsi="Arial Narrow"/>
        </w:rPr>
        <w:t>responsabilidade da empresa quanto ao cumprimento das obrigações pactuadas entre as partes,</w:t>
      </w:r>
      <w:r>
        <w:rPr>
          <w:rFonts w:ascii="Arial Narrow" w:hAnsi="Arial Narrow"/>
          <w:spacing w:val="1"/>
        </w:rPr>
        <w:t xml:space="preserve"> </w:t>
      </w:r>
      <w:r>
        <w:rPr>
          <w:rFonts w:ascii="Arial Narrow" w:hAnsi="Arial Narrow"/>
        </w:rPr>
        <w:t>responsabilizando</w:t>
      </w:r>
      <w:r>
        <w:rPr>
          <w:rFonts w:ascii="Arial Narrow" w:hAnsi="Arial Narrow"/>
          <w:spacing w:val="1"/>
        </w:rPr>
        <w:t xml:space="preserve"> </w:t>
      </w:r>
      <w:r>
        <w:rPr>
          <w:rFonts w:ascii="Arial Narrow" w:hAnsi="Arial Narrow"/>
        </w:rPr>
        <w:t>esta</w:t>
      </w:r>
      <w:r>
        <w:rPr>
          <w:rFonts w:ascii="Arial Narrow" w:hAnsi="Arial Narrow"/>
          <w:spacing w:val="1"/>
        </w:rPr>
        <w:t xml:space="preserve"> </w:t>
      </w:r>
      <w:r>
        <w:rPr>
          <w:rFonts w:ascii="Arial Narrow" w:hAnsi="Arial Narrow"/>
        </w:rPr>
        <w:t>quanto</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quaisquer</w:t>
      </w:r>
      <w:r>
        <w:rPr>
          <w:rFonts w:ascii="Arial Narrow" w:hAnsi="Arial Narrow"/>
          <w:spacing w:val="1"/>
        </w:rPr>
        <w:t xml:space="preserve"> </w:t>
      </w:r>
      <w:r>
        <w:rPr>
          <w:rFonts w:ascii="Arial Narrow" w:hAnsi="Arial Narrow"/>
        </w:rPr>
        <w:t>irregularidades</w:t>
      </w:r>
      <w:r>
        <w:rPr>
          <w:rFonts w:ascii="Arial Narrow" w:hAnsi="Arial Narrow"/>
          <w:spacing w:val="1"/>
        </w:rPr>
        <w:t xml:space="preserve"> </w:t>
      </w:r>
      <w:r>
        <w:rPr>
          <w:rFonts w:ascii="Arial Narrow" w:hAnsi="Arial Narrow"/>
        </w:rPr>
        <w:t>resultantes</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imperfeições</w:t>
      </w:r>
      <w:r>
        <w:rPr>
          <w:rFonts w:ascii="Arial Narrow" w:hAnsi="Arial Narrow"/>
          <w:spacing w:val="1"/>
        </w:rPr>
        <w:t xml:space="preserve"> </w:t>
      </w:r>
      <w:r>
        <w:rPr>
          <w:rFonts w:ascii="Arial Narrow" w:hAnsi="Arial Narrow"/>
        </w:rPr>
        <w:t>técnicas,</w:t>
      </w:r>
      <w:r>
        <w:rPr>
          <w:rFonts w:ascii="Arial Narrow" w:hAnsi="Arial Narrow"/>
          <w:spacing w:val="-53"/>
        </w:rPr>
        <w:t xml:space="preserve"> </w:t>
      </w:r>
      <w:r>
        <w:rPr>
          <w:rFonts w:ascii="Arial Narrow" w:hAnsi="Arial Narrow"/>
        </w:rPr>
        <w:t>emprego de material inadequado ou de qualidade inferior, que não implicarão corresponsabilidade da</w:t>
      </w:r>
      <w:r>
        <w:rPr>
          <w:rFonts w:ascii="Arial Narrow" w:hAnsi="Arial Narrow"/>
          <w:spacing w:val="1"/>
        </w:rPr>
        <w:t xml:space="preserve"> </w:t>
      </w:r>
      <w:r>
        <w:rPr>
          <w:rFonts w:ascii="Arial Narrow" w:hAnsi="Arial Narrow"/>
        </w:rPr>
        <w:t>Administração ou</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servidor designado</w:t>
      </w:r>
      <w:r>
        <w:rPr>
          <w:rFonts w:ascii="Arial Narrow" w:hAnsi="Arial Narrow"/>
          <w:spacing w:val="-1"/>
        </w:rPr>
        <w:t xml:space="preserve"> </w:t>
      </w:r>
      <w:r>
        <w:rPr>
          <w:rFonts w:ascii="Arial Narrow" w:hAnsi="Arial Narrow"/>
        </w:rPr>
        <w:t>para</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fiscalização;</w:t>
      </w:r>
    </w:p>
    <w:p w14:paraId="792B7000" w14:textId="77777777" w:rsidR="00D86B98" w:rsidRDefault="00D86B98" w:rsidP="00D86B98">
      <w:pPr>
        <w:pStyle w:val="PargrafodaLista"/>
        <w:tabs>
          <w:tab w:val="left" w:pos="666"/>
        </w:tabs>
        <w:spacing w:line="230" w:lineRule="exact"/>
        <w:ind w:left="0"/>
        <w:jc w:val="both"/>
        <w:rPr>
          <w:rFonts w:ascii="Arial Narrow" w:hAnsi="Arial Narrow"/>
        </w:rPr>
      </w:pPr>
      <w:r>
        <w:rPr>
          <w:rFonts w:ascii="Arial Narrow" w:hAnsi="Arial Narrow"/>
          <w:b/>
          <w:bCs/>
        </w:rPr>
        <w:t>13.4.</w:t>
      </w:r>
      <w:r>
        <w:rPr>
          <w:rFonts w:ascii="Arial Narrow" w:hAnsi="Arial Narrow"/>
        </w:rPr>
        <w:t xml:space="preserve"> À</w:t>
      </w:r>
      <w:r>
        <w:rPr>
          <w:rFonts w:ascii="Arial Narrow" w:hAnsi="Arial Narrow"/>
          <w:spacing w:val="-6"/>
        </w:rPr>
        <w:t xml:space="preserve"> </w:t>
      </w:r>
      <w:r>
        <w:rPr>
          <w:rFonts w:ascii="Arial Narrow" w:hAnsi="Arial Narrow"/>
        </w:rPr>
        <w:t>Administração</w:t>
      </w:r>
      <w:r>
        <w:rPr>
          <w:rFonts w:ascii="Arial Narrow" w:hAnsi="Arial Narrow"/>
          <w:spacing w:val="-6"/>
        </w:rPr>
        <w:t xml:space="preserve"> </w:t>
      </w:r>
      <w:r>
        <w:rPr>
          <w:rFonts w:ascii="Arial Narrow" w:hAnsi="Arial Narrow"/>
        </w:rPr>
        <w:t>não</w:t>
      </w:r>
      <w:r>
        <w:rPr>
          <w:rFonts w:ascii="Arial Narrow" w:hAnsi="Arial Narrow"/>
          <w:spacing w:val="-5"/>
        </w:rPr>
        <w:t xml:space="preserve"> </w:t>
      </w:r>
      <w:r>
        <w:rPr>
          <w:rFonts w:ascii="Arial Narrow" w:hAnsi="Arial Narrow"/>
        </w:rPr>
        <w:t>caberá</w:t>
      </w:r>
      <w:r>
        <w:rPr>
          <w:rFonts w:ascii="Arial Narrow" w:hAnsi="Arial Narrow"/>
          <w:spacing w:val="-5"/>
        </w:rPr>
        <w:t xml:space="preserve"> </w:t>
      </w:r>
      <w:r>
        <w:rPr>
          <w:rFonts w:ascii="Arial Narrow" w:hAnsi="Arial Narrow"/>
        </w:rPr>
        <w:t>qualquer</w:t>
      </w:r>
      <w:r>
        <w:rPr>
          <w:rFonts w:ascii="Arial Narrow" w:hAnsi="Arial Narrow"/>
          <w:spacing w:val="-4"/>
        </w:rPr>
        <w:t xml:space="preserve"> </w:t>
      </w:r>
      <w:r>
        <w:rPr>
          <w:rFonts w:ascii="Arial Narrow" w:hAnsi="Arial Narrow"/>
        </w:rPr>
        <w:t>ônus</w:t>
      </w:r>
      <w:r>
        <w:rPr>
          <w:rFonts w:ascii="Arial Narrow" w:hAnsi="Arial Narrow"/>
          <w:spacing w:val="-6"/>
        </w:rPr>
        <w:t xml:space="preserve"> </w:t>
      </w:r>
      <w:r>
        <w:rPr>
          <w:rFonts w:ascii="Arial Narrow" w:hAnsi="Arial Narrow"/>
        </w:rPr>
        <w:t>pela</w:t>
      </w:r>
      <w:r>
        <w:rPr>
          <w:rFonts w:ascii="Arial Narrow" w:hAnsi="Arial Narrow"/>
          <w:spacing w:val="-5"/>
        </w:rPr>
        <w:t xml:space="preserve"> </w:t>
      </w:r>
      <w:r>
        <w:rPr>
          <w:rFonts w:ascii="Arial Narrow" w:hAnsi="Arial Narrow"/>
        </w:rPr>
        <w:t>rejeição</w:t>
      </w:r>
      <w:r>
        <w:rPr>
          <w:rFonts w:ascii="Arial Narrow" w:hAnsi="Arial Narrow"/>
          <w:spacing w:val="-6"/>
        </w:rPr>
        <w:t xml:space="preserve"> </w:t>
      </w:r>
      <w:r>
        <w:rPr>
          <w:rFonts w:ascii="Arial Narrow" w:hAnsi="Arial Narrow"/>
        </w:rPr>
        <w:t>dos</w:t>
      </w:r>
      <w:r>
        <w:rPr>
          <w:rFonts w:ascii="Arial Narrow" w:hAnsi="Arial Narrow"/>
          <w:spacing w:val="-7"/>
        </w:rPr>
        <w:t xml:space="preserve"> </w:t>
      </w:r>
      <w:r>
        <w:rPr>
          <w:rFonts w:ascii="Arial Narrow" w:hAnsi="Arial Narrow"/>
        </w:rPr>
        <w:t>objetos</w:t>
      </w:r>
      <w:r>
        <w:rPr>
          <w:rFonts w:ascii="Arial Narrow" w:hAnsi="Arial Narrow"/>
          <w:spacing w:val="-4"/>
        </w:rPr>
        <w:t xml:space="preserve"> </w:t>
      </w:r>
      <w:r>
        <w:rPr>
          <w:rFonts w:ascii="Arial Narrow" w:hAnsi="Arial Narrow"/>
        </w:rPr>
        <w:t>considerados</w:t>
      </w:r>
      <w:r>
        <w:rPr>
          <w:rFonts w:ascii="Arial Narrow" w:hAnsi="Arial Narrow"/>
          <w:spacing w:val="-2"/>
        </w:rPr>
        <w:t xml:space="preserve"> </w:t>
      </w:r>
      <w:r>
        <w:rPr>
          <w:rFonts w:ascii="Arial Narrow" w:hAnsi="Arial Narrow"/>
        </w:rPr>
        <w:t>inadequados.</w:t>
      </w:r>
    </w:p>
    <w:p w14:paraId="1274B334" w14:textId="77777777" w:rsidR="00D86B98" w:rsidRDefault="00D86B98" w:rsidP="00D86B98">
      <w:pPr>
        <w:pStyle w:val="PargrafodaLista"/>
        <w:tabs>
          <w:tab w:val="left" w:pos="657"/>
        </w:tabs>
        <w:spacing w:line="229" w:lineRule="exact"/>
        <w:ind w:left="0"/>
        <w:jc w:val="both"/>
        <w:rPr>
          <w:rFonts w:ascii="Arial Narrow" w:hAnsi="Arial Narrow"/>
        </w:rPr>
      </w:pPr>
      <w:r>
        <w:rPr>
          <w:rFonts w:ascii="Arial Narrow" w:hAnsi="Arial Narrow"/>
          <w:b/>
          <w:bCs/>
        </w:rPr>
        <w:t>13.5.</w:t>
      </w:r>
      <w:r>
        <w:rPr>
          <w:rFonts w:ascii="Arial Narrow" w:hAnsi="Arial Narrow"/>
        </w:rPr>
        <w:t xml:space="preserve"> Ao</w:t>
      </w:r>
      <w:r>
        <w:rPr>
          <w:rFonts w:ascii="Arial Narrow" w:hAnsi="Arial Narrow"/>
          <w:spacing w:val="-4"/>
        </w:rPr>
        <w:t xml:space="preserve"> </w:t>
      </w:r>
      <w:r>
        <w:rPr>
          <w:rFonts w:ascii="Arial Narrow" w:hAnsi="Arial Narrow"/>
        </w:rPr>
        <w:t>preposto</w:t>
      </w:r>
      <w:r>
        <w:rPr>
          <w:rFonts w:ascii="Arial Narrow" w:hAnsi="Arial Narrow"/>
          <w:spacing w:val="-5"/>
        </w:rPr>
        <w:t xml:space="preserve"> </w:t>
      </w:r>
      <w:r>
        <w:rPr>
          <w:rFonts w:ascii="Arial Narrow" w:hAnsi="Arial Narrow"/>
        </w:rPr>
        <w:t>da</w:t>
      </w:r>
      <w:r>
        <w:rPr>
          <w:rFonts w:ascii="Arial Narrow" w:hAnsi="Arial Narrow"/>
          <w:spacing w:val="-6"/>
        </w:rPr>
        <w:t xml:space="preserve"> </w:t>
      </w:r>
      <w:r>
        <w:rPr>
          <w:rFonts w:ascii="Arial Narrow" w:hAnsi="Arial Narrow"/>
        </w:rPr>
        <w:t>promitente</w:t>
      </w:r>
      <w:r>
        <w:rPr>
          <w:rFonts w:ascii="Arial Narrow" w:hAnsi="Arial Narrow"/>
          <w:spacing w:val="-1"/>
        </w:rPr>
        <w:t xml:space="preserve"> </w:t>
      </w:r>
      <w:r>
        <w:rPr>
          <w:rFonts w:ascii="Arial Narrow" w:hAnsi="Arial Narrow"/>
        </w:rPr>
        <w:t>FORNECEDORA</w:t>
      </w:r>
      <w:r>
        <w:rPr>
          <w:rFonts w:ascii="Arial Narrow" w:hAnsi="Arial Narrow"/>
          <w:spacing w:val="-5"/>
        </w:rPr>
        <w:t xml:space="preserve"> </w:t>
      </w:r>
      <w:r>
        <w:rPr>
          <w:rFonts w:ascii="Arial Narrow" w:hAnsi="Arial Narrow"/>
        </w:rPr>
        <w:t>competirá,</w:t>
      </w:r>
      <w:r>
        <w:rPr>
          <w:rFonts w:ascii="Arial Narrow" w:hAnsi="Arial Narrow"/>
          <w:spacing w:val="-5"/>
        </w:rPr>
        <w:t xml:space="preserve"> </w:t>
      </w:r>
      <w:r>
        <w:rPr>
          <w:rFonts w:ascii="Arial Narrow" w:hAnsi="Arial Narrow"/>
        </w:rPr>
        <w:t>entre</w:t>
      </w:r>
      <w:r>
        <w:rPr>
          <w:rFonts w:ascii="Arial Narrow" w:hAnsi="Arial Narrow"/>
          <w:spacing w:val="-5"/>
        </w:rPr>
        <w:t xml:space="preserve"> </w:t>
      </w:r>
      <w:r>
        <w:rPr>
          <w:rFonts w:ascii="Arial Narrow" w:hAnsi="Arial Narrow"/>
        </w:rPr>
        <w:t>outras</w:t>
      </w:r>
      <w:r>
        <w:rPr>
          <w:rFonts w:ascii="Arial Narrow" w:hAnsi="Arial Narrow"/>
          <w:spacing w:val="-4"/>
        </w:rPr>
        <w:t xml:space="preserve"> </w:t>
      </w:r>
      <w:r>
        <w:rPr>
          <w:rFonts w:ascii="Arial Narrow" w:hAnsi="Arial Narrow"/>
        </w:rPr>
        <w:t>atribuições:</w:t>
      </w:r>
    </w:p>
    <w:p w14:paraId="220B8777" w14:textId="77777777" w:rsidR="00D86B98" w:rsidRDefault="00D86B98" w:rsidP="00D86B98">
      <w:pPr>
        <w:pStyle w:val="PargrafodaLista"/>
        <w:tabs>
          <w:tab w:val="left" w:pos="813"/>
        </w:tabs>
        <w:spacing w:line="229" w:lineRule="exact"/>
        <w:ind w:left="0"/>
        <w:jc w:val="both"/>
        <w:rPr>
          <w:rFonts w:ascii="Arial Narrow" w:hAnsi="Arial Narrow"/>
        </w:rPr>
      </w:pPr>
      <w:r>
        <w:rPr>
          <w:rFonts w:ascii="Arial Narrow" w:hAnsi="Arial Narrow"/>
          <w:b/>
          <w:bCs/>
        </w:rPr>
        <w:t>13.5.1.</w:t>
      </w:r>
      <w:r>
        <w:rPr>
          <w:rFonts w:ascii="Arial Narrow" w:hAnsi="Arial Narrow"/>
        </w:rPr>
        <w:t xml:space="preserve"> Representar</w:t>
      </w:r>
      <w:r>
        <w:rPr>
          <w:rFonts w:ascii="Arial Narrow" w:hAnsi="Arial Narrow"/>
          <w:spacing w:val="-5"/>
        </w:rPr>
        <w:t xml:space="preserve"> </w:t>
      </w:r>
      <w:r>
        <w:rPr>
          <w:rFonts w:ascii="Arial Narrow" w:hAnsi="Arial Narrow"/>
        </w:rPr>
        <w:t>os</w:t>
      </w:r>
      <w:r>
        <w:rPr>
          <w:rFonts w:ascii="Arial Narrow" w:hAnsi="Arial Narrow"/>
          <w:spacing w:val="-4"/>
        </w:rPr>
        <w:t xml:space="preserve"> </w:t>
      </w:r>
      <w:r>
        <w:rPr>
          <w:rFonts w:ascii="Arial Narrow" w:hAnsi="Arial Narrow"/>
        </w:rPr>
        <w:t>interesses</w:t>
      </w:r>
      <w:r>
        <w:rPr>
          <w:rFonts w:ascii="Arial Narrow" w:hAnsi="Arial Narrow"/>
          <w:spacing w:val="-4"/>
        </w:rPr>
        <w:t xml:space="preserve"> </w:t>
      </w:r>
      <w:r>
        <w:rPr>
          <w:rFonts w:ascii="Arial Narrow" w:hAnsi="Arial Narrow"/>
        </w:rPr>
        <w:t>desta</w:t>
      </w:r>
      <w:r>
        <w:rPr>
          <w:rFonts w:ascii="Arial Narrow" w:hAnsi="Arial Narrow"/>
          <w:spacing w:val="-6"/>
        </w:rPr>
        <w:t xml:space="preserve"> </w:t>
      </w:r>
      <w:r>
        <w:rPr>
          <w:rFonts w:ascii="Arial Narrow" w:hAnsi="Arial Narrow"/>
        </w:rPr>
        <w:t>perante</w:t>
      </w:r>
      <w:r>
        <w:rPr>
          <w:rFonts w:ascii="Arial Narrow" w:hAnsi="Arial Narrow"/>
          <w:spacing w:val="-5"/>
        </w:rPr>
        <w:t xml:space="preserve"> </w:t>
      </w:r>
      <w:r>
        <w:rPr>
          <w:rFonts w:ascii="Arial Narrow" w:hAnsi="Arial Narrow"/>
        </w:rPr>
        <w:t>a</w:t>
      </w:r>
      <w:r>
        <w:rPr>
          <w:rFonts w:ascii="Arial Narrow" w:hAnsi="Arial Narrow"/>
          <w:spacing w:val="-4"/>
        </w:rPr>
        <w:t xml:space="preserve"> </w:t>
      </w:r>
      <w:r>
        <w:rPr>
          <w:rFonts w:ascii="Arial Narrow" w:hAnsi="Arial Narrow"/>
        </w:rPr>
        <w:t>Administração;</w:t>
      </w:r>
    </w:p>
    <w:p w14:paraId="2F58B533" w14:textId="77777777" w:rsidR="00D86B98" w:rsidRDefault="00D86B98" w:rsidP="00D86B98">
      <w:pPr>
        <w:pStyle w:val="PargrafodaLista"/>
        <w:tabs>
          <w:tab w:val="left" w:pos="803"/>
        </w:tabs>
        <w:spacing w:before="1"/>
        <w:ind w:left="0"/>
        <w:jc w:val="both"/>
        <w:rPr>
          <w:rFonts w:ascii="Arial Narrow" w:hAnsi="Arial Narrow"/>
        </w:rPr>
      </w:pPr>
      <w:r>
        <w:rPr>
          <w:rFonts w:ascii="Arial Narrow" w:hAnsi="Arial Narrow"/>
          <w:b/>
          <w:bCs/>
        </w:rPr>
        <w:t>13.5.2.</w:t>
      </w:r>
      <w:r>
        <w:rPr>
          <w:rFonts w:ascii="Arial Narrow" w:hAnsi="Arial Narrow"/>
        </w:rPr>
        <w:t xml:space="preserve"> Realizar</w:t>
      </w:r>
      <w:r>
        <w:rPr>
          <w:rFonts w:ascii="Arial Narrow" w:hAnsi="Arial Narrow"/>
          <w:spacing w:val="-6"/>
        </w:rPr>
        <w:t xml:space="preserve"> </w:t>
      </w:r>
      <w:r>
        <w:rPr>
          <w:rFonts w:ascii="Arial Narrow" w:hAnsi="Arial Narrow"/>
        </w:rPr>
        <w:t>os</w:t>
      </w:r>
      <w:r>
        <w:rPr>
          <w:rFonts w:ascii="Arial Narrow" w:hAnsi="Arial Narrow"/>
          <w:spacing w:val="-6"/>
        </w:rPr>
        <w:t xml:space="preserve"> </w:t>
      </w:r>
      <w:r>
        <w:rPr>
          <w:rFonts w:ascii="Arial Narrow" w:hAnsi="Arial Narrow"/>
        </w:rPr>
        <w:t>procedimentos</w:t>
      </w:r>
      <w:r>
        <w:rPr>
          <w:rFonts w:ascii="Arial Narrow" w:hAnsi="Arial Narrow"/>
          <w:spacing w:val="-4"/>
        </w:rPr>
        <w:t xml:space="preserve"> </w:t>
      </w:r>
      <w:r>
        <w:rPr>
          <w:rFonts w:ascii="Arial Narrow" w:hAnsi="Arial Narrow"/>
        </w:rPr>
        <w:t>administrativos</w:t>
      </w:r>
      <w:r>
        <w:rPr>
          <w:rFonts w:ascii="Arial Narrow" w:hAnsi="Arial Narrow"/>
          <w:spacing w:val="-6"/>
        </w:rPr>
        <w:t xml:space="preserve"> </w:t>
      </w:r>
      <w:r>
        <w:rPr>
          <w:rFonts w:ascii="Arial Narrow" w:hAnsi="Arial Narrow"/>
        </w:rPr>
        <w:t>junto</w:t>
      </w:r>
      <w:r>
        <w:rPr>
          <w:rFonts w:ascii="Arial Narrow" w:hAnsi="Arial Narrow"/>
          <w:spacing w:val="-4"/>
        </w:rPr>
        <w:t xml:space="preserve"> </w:t>
      </w:r>
      <w:r>
        <w:rPr>
          <w:rFonts w:ascii="Arial Narrow" w:hAnsi="Arial Narrow"/>
        </w:rPr>
        <w:t>a</w:t>
      </w:r>
      <w:r>
        <w:rPr>
          <w:rFonts w:ascii="Arial Narrow" w:hAnsi="Arial Narrow"/>
          <w:spacing w:val="-8"/>
        </w:rPr>
        <w:t xml:space="preserve"> </w:t>
      </w:r>
      <w:r>
        <w:rPr>
          <w:rFonts w:ascii="Arial Narrow" w:hAnsi="Arial Narrow"/>
        </w:rPr>
        <w:t>Administração;</w:t>
      </w:r>
    </w:p>
    <w:p w14:paraId="792C3E9D" w14:textId="77777777" w:rsidR="00D86B98" w:rsidRDefault="00D86B98" w:rsidP="00D86B98">
      <w:pPr>
        <w:pStyle w:val="PargrafodaLista"/>
        <w:tabs>
          <w:tab w:val="left" w:pos="866"/>
        </w:tabs>
        <w:ind w:left="0"/>
        <w:rPr>
          <w:rFonts w:ascii="Arial Narrow" w:hAnsi="Arial Narrow"/>
        </w:rPr>
      </w:pPr>
      <w:r>
        <w:rPr>
          <w:rFonts w:ascii="Arial Narrow" w:hAnsi="Arial Narrow"/>
          <w:b/>
          <w:bCs/>
        </w:rPr>
        <w:t>13.5.3</w:t>
      </w:r>
      <w:r>
        <w:rPr>
          <w:rFonts w:ascii="Arial Narrow" w:hAnsi="Arial Narrow"/>
        </w:rPr>
        <w:t>. Manter</w:t>
      </w:r>
      <w:r>
        <w:rPr>
          <w:rFonts w:ascii="Arial Narrow" w:hAnsi="Arial Narrow"/>
          <w:spacing w:val="-3"/>
        </w:rPr>
        <w:t xml:space="preserve"> </w:t>
      </w:r>
      <w:r>
        <w:rPr>
          <w:rFonts w:ascii="Arial Narrow" w:hAnsi="Arial Narrow"/>
        </w:rPr>
        <w:t>a</w:t>
      </w:r>
      <w:r>
        <w:rPr>
          <w:rFonts w:ascii="Arial Narrow" w:hAnsi="Arial Narrow"/>
          <w:spacing w:val="-5"/>
        </w:rPr>
        <w:t xml:space="preserve"> </w:t>
      </w:r>
      <w:r>
        <w:rPr>
          <w:rFonts w:ascii="Arial Narrow" w:hAnsi="Arial Narrow"/>
        </w:rPr>
        <w:t>Administração</w:t>
      </w:r>
      <w:r>
        <w:rPr>
          <w:rFonts w:ascii="Arial Narrow" w:hAnsi="Arial Narrow"/>
          <w:spacing w:val="-4"/>
        </w:rPr>
        <w:t xml:space="preserve"> </w:t>
      </w:r>
      <w:r>
        <w:rPr>
          <w:rFonts w:ascii="Arial Narrow" w:hAnsi="Arial Narrow"/>
        </w:rPr>
        <w:t>informada</w:t>
      </w:r>
      <w:r>
        <w:rPr>
          <w:rFonts w:ascii="Arial Narrow" w:hAnsi="Arial Narrow"/>
          <w:spacing w:val="-8"/>
        </w:rPr>
        <w:t xml:space="preserve"> </w:t>
      </w:r>
      <w:r>
        <w:rPr>
          <w:rFonts w:ascii="Arial Narrow" w:hAnsi="Arial Narrow"/>
        </w:rPr>
        <w:t>sobre</w:t>
      </w:r>
      <w:r>
        <w:rPr>
          <w:rFonts w:ascii="Arial Narrow" w:hAnsi="Arial Narrow"/>
          <w:spacing w:val="-1"/>
        </w:rPr>
        <w:t xml:space="preserve"> </w:t>
      </w:r>
      <w:r>
        <w:rPr>
          <w:rFonts w:ascii="Arial Narrow" w:hAnsi="Arial Narrow"/>
        </w:rPr>
        <w:t>o</w:t>
      </w:r>
      <w:r>
        <w:rPr>
          <w:rFonts w:ascii="Arial Narrow" w:hAnsi="Arial Narrow"/>
          <w:spacing w:val="-6"/>
        </w:rPr>
        <w:t xml:space="preserve"> </w:t>
      </w:r>
      <w:r>
        <w:rPr>
          <w:rFonts w:ascii="Arial Narrow" w:hAnsi="Arial Narrow"/>
        </w:rPr>
        <w:t>andamento</w:t>
      </w:r>
      <w:r>
        <w:rPr>
          <w:rFonts w:ascii="Arial Narrow" w:hAnsi="Arial Narrow"/>
          <w:spacing w:val="-5"/>
        </w:rPr>
        <w:t xml:space="preserve"> </w:t>
      </w:r>
      <w:r>
        <w:rPr>
          <w:rFonts w:ascii="Arial Narrow" w:hAnsi="Arial Narrow"/>
        </w:rPr>
        <w:t>e</w:t>
      </w:r>
      <w:r>
        <w:rPr>
          <w:rFonts w:ascii="Arial Narrow" w:hAnsi="Arial Narrow"/>
          <w:spacing w:val="-6"/>
        </w:rPr>
        <w:t xml:space="preserve"> </w:t>
      </w:r>
      <w:r>
        <w:rPr>
          <w:rFonts w:ascii="Arial Narrow" w:hAnsi="Arial Narrow"/>
        </w:rPr>
        <w:t>a</w:t>
      </w:r>
      <w:r>
        <w:rPr>
          <w:rFonts w:ascii="Arial Narrow" w:hAnsi="Arial Narrow"/>
          <w:spacing w:val="-2"/>
        </w:rPr>
        <w:t xml:space="preserve"> </w:t>
      </w:r>
      <w:r>
        <w:rPr>
          <w:rFonts w:ascii="Arial Narrow" w:hAnsi="Arial Narrow"/>
        </w:rPr>
        <w:t>qualidade</w:t>
      </w:r>
      <w:r>
        <w:rPr>
          <w:rFonts w:ascii="Arial Narrow" w:hAnsi="Arial Narrow"/>
          <w:spacing w:val="-2"/>
        </w:rPr>
        <w:t xml:space="preserve"> </w:t>
      </w:r>
      <w:r>
        <w:rPr>
          <w:rFonts w:ascii="Arial Narrow" w:hAnsi="Arial Narrow"/>
        </w:rPr>
        <w:t>dos</w:t>
      </w:r>
      <w:r>
        <w:rPr>
          <w:rFonts w:ascii="Arial Narrow" w:hAnsi="Arial Narrow"/>
          <w:spacing w:val="-4"/>
        </w:rPr>
        <w:t xml:space="preserve"> </w:t>
      </w:r>
      <w:r>
        <w:rPr>
          <w:rFonts w:ascii="Arial Narrow" w:hAnsi="Arial Narrow"/>
        </w:rPr>
        <w:t>bens</w:t>
      </w:r>
      <w:r>
        <w:rPr>
          <w:rFonts w:ascii="Arial Narrow" w:hAnsi="Arial Narrow"/>
          <w:spacing w:val="-3"/>
        </w:rPr>
        <w:t xml:space="preserve"> </w:t>
      </w:r>
      <w:r>
        <w:rPr>
          <w:rFonts w:ascii="Arial Narrow" w:hAnsi="Arial Narrow"/>
        </w:rPr>
        <w:t>fornecidos;</w:t>
      </w:r>
    </w:p>
    <w:p w14:paraId="1A63D552" w14:textId="77777777" w:rsidR="00E1771E" w:rsidRDefault="00D86B98" w:rsidP="00E1771E">
      <w:pPr>
        <w:pStyle w:val="PargrafodaLista"/>
        <w:tabs>
          <w:tab w:val="left" w:pos="885"/>
        </w:tabs>
        <w:ind w:left="0"/>
        <w:jc w:val="both"/>
        <w:rPr>
          <w:rFonts w:ascii="Arial Narrow" w:hAnsi="Arial Narrow"/>
        </w:rPr>
      </w:pPr>
      <w:r>
        <w:rPr>
          <w:rFonts w:ascii="Arial Narrow" w:hAnsi="Arial Narrow"/>
          <w:b/>
          <w:bCs/>
        </w:rPr>
        <w:t>13.5.4.</w:t>
      </w:r>
      <w:r>
        <w:rPr>
          <w:rFonts w:ascii="Arial Narrow" w:hAnsi="Arial Narrow"/>
        </w:rPr>
        <w:t xml:space="preserve"> Comunicar</w:t>
      </w:r>
      <w:r>
        <w:rPr>
          <w:rFonts w:ascii="Arial Narrow" w:hAnsi="Arial Narrow"/>
          <w:spacing w:val="40"/>
        </w:rPr>
        <w:t xml:space="preserve"> </w:t>
      </w:r>
      <w:r>
        <w:rPr>
          <w:rFonts w:ascii="Arial Narrow" w:hAnsi="Arial Narrow"/>
        </w:rPr>
        <w:t>eventuais</w:t>
      </w:r>
      <w:r>
        <w:rPr>
          <w:rFonts w:ascii="Arial Narrow" w:hAnsi="Arial Narrow"/>
          <w:spacing w:val="42"/>
        </w:rPr>
        <w:t xml:space="preserve"> </w:t>
      </w:r>
      <w:r>
        <w:rPr>
          <w:rFonts w:ascii="Arial Narrow" w:hAnsi="Arial Narrow"/>
        </w:rPr>
        <w:t>irregularidades</w:t>
      </w:r>
      <w:r>
        <w:rPr>
          <w:rFonts w:ascii="Arial Narrow" w:hAnsi="Arial Narrow"/>
          <w:spacing w:val="43"/>
        </w:rPr>
        <w:t xml:space="preserve"> </w:t>
      </w:r>
      <w:r>
        <w:rPr>
          <w:rFonts w:ascii="Arial Narrow" w:hAnsi="Arial Narrow"/>
        </w:rPr>
        <w:t>de</w:t>
      </w:r>
      <w:r>
        <w:rPr>
          <w:rFonts w:ascii="Arial Narrow" w:hAnsi="Arial Narrow"/>
          <w:spacing w:val="39"/>
        </w:rPr>
        <w:t xml:space="preserve"> </w:t>
      </w:r>
      <w:r>
        <w:rPr>
          <w:rFonts w:ascii="Arial Narrow" w:hAnsi="Arial Narrow"/>
        </w:rPr>
        <w:t>caráter</w:t>
      </w:r>
      <w:r>
        <w:rPr>
          <w:rFonts w:ascii="Arial Narrow" w:hAnsi="Arial Narrow"/>
          <w:spacing w:val="42"/>
        </w:rPr>
        <w:t xml:space="preserve"> </w:t>
      </w:r>
      <w:r>
        <w:rPr>
          <w:rFonts w:ascii="Arial Narrow" w:hAnsi="Arial Narrow"/>
        </w:rPr>
        <w:t>urgente,</w:t>
      </w:r>
      <w:r>
        <w:rPr>
          <w:rFonts w:ascii="Arial Narrow" w:hAnsi="Arial Narrow"/>
          <w:spacing w:val="40"/>
        </w:rPr>
        <w:t xml:space="preserve"> </w:t>
      </w:r>
      <w:r>
        <w:rPr>
          <w:rFonts w:ascii="Arial Narrow" w:hAnsi="Arial Narrow"/>
        </w:rPr>
        <w:t>por</w:t>
      </w:r>
      <w:r>
        <w:rPr>
          <w:rFonts w:ascii="Arial Narrow" w:hAnsi="Arial Narrow"/>
          <w:spacing w:val="41"/>
        </w:rPr>
        <w:t xml:space="preserve"> </w:t>
      </w:r>
      <w:r>
        <w:rPr>
          <w:rFonts w:ascii="Arial Narrow" w:hAnsi="Arial Narrow"/>
        </w:rPr>
        <w:t>escrito,</w:t>
      </w:r>
      <w:r>
        <w:rPr>
          <w:rFonts w:ascii="Arial Narrow" w:hAnsi="Arial Narrow"/>
          <w:spacing w:val="41"/>
        </w:rPr>
        <w:t xml:space="preserve"> </w:t>
      </w:r>
      <w:r>
        <w:rPr>
          <w:rFonts w:ascii="Arial Narrow" w:hAnsi="Arial Narrow"/>
        </w:rPr>
        <w:t>ao</w:t>
      </w:r>
      <w:r>
        <w:rPr>
          <w:rFonts w:ascii="Arial Narrow" w:hAnsi="Arial Narrow"/>
          <w:spacing w:val="37"/>
        </w:rPr>
        <w:t xml:space="preserve"> </w:t>
      </w:r>
      <w:r>
        <w:rPr>
          <w:rFonts w:ascii="Arial Narrow" w:hAnsi="Arial Narrow"/>
        </w:rPr>
        <w:t>fiscal</w:t>
      </w:r>
      <w:r>
        <w:rPr>
          <w:rFonts w:ascii="Arial Narrow" w:hAnsi="Arial Narrow"/>
          <w:spacing w:val="38"/>
        </w:rPr>
        <w:t xml:space="preserve"> </w:t>
      </w:r>
      <w:r>
        <w:rPr>
          <w:rFonts w:ascii="Arial Narrow" w:hAnsi="Arial Narrow"/>
        </w:rPr>
        <w:t>do</w:t>
      </w:r>
      <w:r>
        <w:rPr>
          <w:rFonts w:ascii="Arial Narrow" w:hAnsi="Arial Narrow"/>
          <w:spacing w:val="37"/>
        </w:rPr>
        <w:t xml:space="preserve"> </w:t>
      </w:r>
      <w:r>
        <w:rPr>
          <w:rFonts w:ascii="Arial Narrow" w:hAnsi="Arial Narrow"/>
        </w:rPr>
        <w:t>contrato</w:t>
      </w:r>
      <w:r>
        <w:rPr>
          <w:rFonts w:ascii="Arial Narrow" w:hAnsi="Arial Narrow"/>
          <w:spacing w:val="-52"/>
        </w:rPr>
        <w:t xml:space="preserve"> </w:t>
      </w:r>
      <w:r>
        <w:rPr>
          <w:rFonts w:ascii="Arial Narrow" w:hAnsi="Arial Narrow"/>
        </w:rPr>
        <w:t>com</w:t>
      </w:r>
      <w:r>
        <w:rPr>
          <w:rFonts w:ascii="Arial Narrow" w:hAnsi="Arial Narrow"/>
          <w:spacing w:val="10"/>
        </w:rPr>
        <w:t xml:space="preserve"> </w:t>
      </w:r>
      <w:r>
        <w:rPr>
          <w:rFonts w:ascii="Arial Narrow" w:hAnsi="Arial Narrow"/>
        </w:rPr>
        <w:t>os</w:t>
      </w:r>
      <w:r>
        <w:rPr>
          <w:rFonts w:ascii="Arial Narrow" w:hAnsi="Arial Narrow"/>
          <w:spacing w:val="2"/>
        </w:rPr>
        <w:t xml:space="preserve"> </w:t>
      </w:r>
      <w:r>
        <w:rPr>
          <w:rFonts w:ascii="Arial Narrow" w:hAnsi="Arial Narrow"/>
        </w:rPr>
        <w:t>esclarecimentos</w:t>
      </w:r>
      <w:r>
        <w:rPr>
          <w:rFonts w:ascii="Arial Narrow" w:hAnsi="Arial Narrow"/>
          <w:spacing w:val="1"/>
        </w:rPr>
        <w:t xml:space="preserve"> </w:t>
      </w:r>
      <w:r>
        <w:rPr>
          <w:rFonts w:ascii="Arial Narrow" w:hAnsi="Arial Narrow"/>
        </w:rPr>
        <w:t>julgados</w:t>
      </w:r>
      <w:r>
        <w:rPr>
          <w:rFonts w:ascii="Arial Narrow" w:hAnsi="Arial Narrow"/>
          <w:spacing w:val="2"/>
        </w:rPr>
        <w:t xml:space="preserve"> </w:t>
      </w:r>
      <w:r>
        <w:rPr>
          <w:rFonts w:ascii="Arial Narrow" w:hAnsi="Arial Narrow"/>
        </w:rPr>
        <w:t>necessários</w:t>
      </w:r>
    </w:p>
    <w:p w14:paraId="044A3B1D" w14:textId="77777777" w:rsidR="00E1771E" w:rsidRDefault="00E1771E" w:rsidP="00E1771E">
      <w:pPr>
        <w:pStyle w:val="PargrafodaLista"/>
        <w:tabs>
          <w:tab w:val="left" w:pos="885"/>
        </w:tabs>
        <w:ind w:left="0"/>
        <w:jc w:val="both"/>
        <w:rPr>
          <w:rFonts w:ascii="Arial Narrow" w:hAnsi="Arial Narrow"/>
        </w:rPr>
      </w:pPr>
    </w:p>
    <w:p w14:paraId="10522FB0" w14:textId="77777777" w:rsidR="00E1771E" w:rsidRDefault="00D86B98" w:rsidP="00E1771E">
      <w:pPr>
        <w:pStyle w:val="PargrafodaLista"/>
        <w:tabs>
          <w:tab w:val="left" w:pos="885"/>
        </w:tabs>
        <w:ind w:left="0"/>
        <w:jc w:val="both"/>
        <w:rPr>
          <w:rFonts w:ascii="Arial Narrow" w:hAnsi="Arial Narrow" w:cs="Arial"/>
          <w:b/>
        </w:rPr>
      </w:pPr>
      <w:r>
        <w:rPr>
          <w:rFonts w:ascii="Arial Narrow" w:hAnsi="Arial Narrow" w:cs="Arial"/>
          <w:b/>
        </w:rPr>
        <w:t xml:space="preserve">CLÁUSULA DÉCIMA </w:t>
      </w:r>
      <w:r w:rsidR="00EB7AE8">
        <w:rPr>
          <w:rFonts w:ascii="Arial Narrow" w:hAnsi="Arial Narrow" w:cs="Arial"/>
          <w:b/>
        </w:rPr>
        <w:t>QUARTA</w:t>
      </w:r>
      <w:r>
        <w:rPr>
          <w:rFonts w:ascii="Arial Narrow" w:hAnsi="Arial Narrow" w:cs="Arial"/>
          <w:b/>
        </w:rPr>
        <w:t>- DO FORO</w:t>
      </w:r>
    </w:p>
    <w:p w14:paraId="470AC669" w14:textId="2B1CF0E4" w:rsidR="00D86B98" w:rsidRPr="00E1771E" w:rsidRDefault="00D86B98" w:rsidP="00E1771E">
      <w:pPr>
        <w:pStyle w:val="PargrafodaLista"/>
        <w:tabs>
          <w:tab w:val="left" w:pos="885"/>
        </w:tabs>
        <w:ind w:left="0"/>
        <w:jc w:val="both"/>
        <w:rPr>
          <w:rFonts w:ascii="Arial Narrow" w:hAnsi="Arial Narrow"/>
        </w:rPr>
      </w:pPr>
      <w:r>
        <w:rPr>
          <w:rFonts w:ascii="Arial Narrow" w:hAnsi="Arial Narrow" w:cs="Arial"/>
        </w:rPr>
        <w:t>As partes elegem o Foro da Comarca de Veranópolis/RS, com renúncia expressa de qualquer outro, por mais privilegiado que seja, para dirimir dúvidas porventura emergentes da presente contratação.</w:t>
      </w:r>
    </w:p>
    <w:p w14:paraId="036A72E7" w14:textId="77777777" w:rsidR="00D86B98" w:rsidRDefault="00D86B98" w:rsidP="00D86B98">
      <w:pPr>
        <w:jc w:val="both"/>
        <w:rPr>
          <w:rFonts w:ascii="Arial Narrow" w:hAnsi="Arial Narrow"/>
          <w:sz w:val="16"/>
          <w:szCs w:val="16"/>
        </w:rPr>
      </w:pPr>
    </w:p>
    <w:p w14:paraId="25C6C9B5" w14:textId="3008913D" w:rsidR="00D86B98" w:rsidRDefault="00D86B98" w:rsidP="00D86B98">
      <w:pPr>
        <w:jc w:val="both"/>
        <w:rPr>
          <w:rFonts w:ascii="Arial Narrow" w:hAnsi="Arial Narrow" w:cs="Arial"/>
          <w:sz w:val="20"/>
          <w:szCs w:val="20"/>
        </w:rPr>
      </w:pPr>
      <w:r>
        <w:rPr>
          <w:rFonts w:ascii="Arial Narrow" w:hAnsi="Arial Narrow"/>
          <w:sz w:val="20"/>
          <w:szCs w:val="20"/>
        </w:rPr>
        <w:t xml:space="preserve">E, por assim haverem acordado, declaram ambas as partes aceitar todas as disposições estabelecidas na presente Ata que, lida e achada conforme, </w:t>
      </w:r>
      <w:r>
        <w:rPr>
          <w:rFonts w:ascii="Arial Narrow" w:hAnsi="Arial Narrow" w:cs="Arial"/>
          <w:sz w:val="20"/>
          <w:szCs w:val="20"/>
        </w:rPr>
        <w:t xml:space="preserve">assinam o presente instrumento, em </w:t>
      </w:r>
      <w:r w:rsidR="00E1771E">
        <w:rPr>
          <w:rFonts w:ascii="Arial Narrow" w:hAnsi="Arial Narrow" w:cs="Arial"/>
          <w:sz w:val="20"/>
          <w:szCs w:val="20"/>
        </w:rPr>
        <w:t>11</w:t>
      </w:r>
      <w:r>
        <w:rPr>
          <w:rFonts w:ascii="Arial Narrow" w:hAnsi="Arial Narrow" w:cs="Arial"/>
          <w:sz w:val="20"/>
          <w:szCs w:val="20"/>
        </w:rPr>
        <w:t xml:space="preserve"> </w:t>
      </w:r>
      <w:r w:rsidR="00E1771E">
        <w:rPr>
          <w:rFonts w:ascii="Arial Narrow" w:hAnsi="Arial Narrow" w:cs="Arial"/>
          <w:sz w:val="20"/>
          <w:szCs w:val="20"/>
        </w:rPr>
        <w:t>(onze</w:t>
      </w:r>
      <w:r>
        <w:rPr>
          <w:rFonts w:ascii="Arial Narrow" w:hAnsi="Arial Narrow" w:cs="Arial"/>
          <w:sz w:val="20"/>
          <w:szCs w:val="20"/>
        </w:rPr>
        <w:t xml:space="preserve">) vias de igual teor e forma </w:t>
      </w:r>
      <w:r>
        <w:rPr>
          <w:rFonts w:ascii="Arial Narrow" w:hAnsi="Arial Narrow"/>
          <w:sz w:val="20"/>
          <w:szCs w:val="20"/>
        </w:rPr>
        <w:t>o Prefeito Municipal e representante legal da Empresa Fornecedora, com o visto da Assessoria Jurídica do Município e pelas testemunhas abaixo nominadas, para que seja bom, firme, valioso e surta seus legais efeitos.</w:t>
      </w:r>
    </w:p>
    <w:p w14:paraId="5634EAA9" w14:textId="77777777" w:rsidR="00D86B98" w:rsidRDefault="00D86B98" w:rsidP="00D86B98">
      <w:pPr>
        <w:jc w:val="both"/>
        <w:rPr>
          <w:rFonts w:ascii="Arial Narrow" w:hAnsi="Arial Narrow" w:cs="Arial"/>
          <w:sz w:val="16"/>
          <w:szCs w:val="16"/>
        </w:rPr>
      </w:pPr>
    </w:p>
    <w:p w14:paraId="471B414B" w14:textId="10E9BF36"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r>
        <w:rPr>
          <w:rFonts w:ascii="Arial Narrow" w:hAnsi="Arial Narrow" w:cs="Arial"/>
          <w:sz w:val="18"/>
          <w:szCs w:val="18"/>
        </w:rPr>
        <w:lastRenderedPageBreak/>
        <w:t xml:space="preserve">Cotiporã/RS, </w:t>
      </w:r>
      <w:r w:rsidR="00850597">
        <w:rPr>
          <w:rFonts w:ascii="Arial Narrow" w:hAnsi="Arial Narrow" w:cs="Arial"/>
          <w:sz w:val="18"/>
          <w:szCs w:val="18"/>
        </w:rPr>
        <w:t>19 de junho de 2024</w:t>
      </w:r>
    </w:p>
    <w:p w14:paraId="2817D458" w14:textId="77777777" w:rsidR="00E1771E" w:rsidRDefault="00E1771E" w:rsidP="00D86B98">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4481F2B1" w14:textId="77777777" w:rsidR="00850597" w:rsidRDefault="00850597" w:rsidP="00D86B98">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7BA4A34C"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76199EA1" w14:textId="77777777" w:rsidR="00D86B98" w:rsidRDefault="00D86B98" w:rsidP="00D86B98">
      <w:pPr>
        <w:rPr>
          <w:rFonts w:ascii="Arial Narrow" w:hAnsi="Arial Narrow" w:cs="Arial"/>
          <w:color w:val="000000"/>
          <w:sz w:val="18"/>
          <w:szCs w:val="18"/>
        </w:rPr>
      </w:pPr>
    </w:p>
    <w:p w14:paraId="4FE788CA" w14:textId="07A26216" w:rsidR="00D86B98" w:rsidRDefault="00D86B98" w:rsidP="00D86B98">
      <w:pPr>
        <w:rPr>
          <w:rFonts w:ascii="Arial Narrow" w:hAnsi="Arial Narrow" w:cs="Arial"/>
          <w:sz w:val="18"/>
          <w:szCs w:val="18"/>
        </w:rPr>
      </w:pPr>
      <w:r>
        <w:rPr>
          <w:rFonts w:ascii="Arial Narrow" w:hAnsi="Arial Narrow" w:cs="Arial"/>
          <w:b/>
          <w:sz w:val="18"/>
          <w:szCs w:val="18"/>
        </w:rPr>
        <w:t>IVELTON MATEUS ZARDO</w:t>
      </w:r>
      <w:r>
        <w:rPr>
          <w:rFonts w:ascii="Arial Narrow" w:hAnsi="Arial Narrow" w:cs="Arial"/>
          <w:b/>
          <w:sz w:val="18"/>
          <w:szCs w:val="18"/>
        </w:rPr>
        <w:tab/>
      </w:r>
      <w:r>
        <w:rPr>
          <w:rFonts w:ascii="Arial Narrow" w:hAnsi="Arial Narrow" w:cs="Arial"/>
          <w:sz w:val="18"/>
          <w:szCs w:val="18"/>
        </w:rPr>
        <w:t xml:space="preserve">                                                </w:t>
      </w:r>
      <w:r w:rsidR="00850597">
        <w:rPr>
          <w:rFonts w:ascii="Arial Narrow" w:hAnsi="Arial Narrow" w:cs="Arial"/>
          <w:sz w:val="18"/>
          <w:szCs w:val="18"/>
        </w:rPr>
        <w:t xml:space="preserve">   </w:t>
      </w:r>
      <w:r w:rsidR="00536DF7">
        <w:rPr>
          <w:rFonts w:ascii="Arial Narrow" w:hAnsi="Arial Narrow" w:cs="Arial"/>
          <w:b/>
          <w:bCs/>
          <w:sz w:val="20"/>
          <w:szCs w:val="20"/>
        </w:rPr>
        <w:t>VERLIN TECNOLOGIA DA INFORMAÇÃO LTDA</w:t>
      </w:r>
    </w:p>
    <w:p w14:paraId="0077826E" w14:textId="77777777" w:rsidR="00D86B98" w:rsidRDefault="00D86B98" w:rsidP="00D86B98">
      <w:pPr>
        <w:rPr>
          <w:rFonts w:ascii="Arial Narrow" w:hAnsi="Arial Narrow" w:cs="Arial"/>
          <w:sz w:val="18"/>
          <w:szCs w:val="18"/>
        </w:rPr>
      </w:pPr>
      <w:r>
        <w:rPr>
          <w:rFonts w:ascii="Arial Narrow" w:hAnsi="Arial Narrow" w:cs="Arial"/>
          <w:sz w:val="18"/>
          <w:szCs w:val="18"/>
        </w:rPr>
        <w:t xml:space="preserve">Prefeito De Cotiporã                  </w:t>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t xml:space="preserve">Compromitente Fornecedora </w:t>
      </w:r>
    </w:p>
    <w:p w14:paraId="03D36FA9" w14:textId="77777777" w:rsidR="00D86B98" w:rsidRDefault="00D86B98" w:rsidP="00D86B98">
      <w:pPr>
        <w:ind w:right="27" w:firstLine="2127"/>
        <w:rPr>
          <w:rFonts w:ascii="Arial Narrow" w:hAnsi="Arial Narrow" w:cs="Arial"/>
          <w:sz w:val="16"/>
          <w:szCs w:val="16"/>
          <w:u w:val="single"/>
        </w:rPr>
      </w:pPr>
    </w:p>
    <w:p w14:paraId="616F54A0" w14:textId="77777777" w:rsidR="00D86B98" w:rsidRDefault="00D86B98" w:rsidP="00D86B98">
      <w:pPr>
        <w:ind w:right="27" w:firstLine="2127"/>
        <w:rPr>
          <w:rFonts w:ascii="Arial Narrow" w:hAnsi="Arial Narrow" w:cs="Arial"/>
          <w:sz w:val="16"/>
          <w:szCs w:val="16"/>
          <w:u w:val="single"/>
        </w:rPr>
      </w:pPr>
    </w:p>
    <w:p w14:paraId="070E663D" w14:textId="77777777" w:rsidR="00D86B98" w:rsidRDefault="00D86B98" w:rsidP="00D86B98">
      <w:pPr>
        <w:tabs>
          <w:tab w:val="left" w:pos="4253"/>
        </w:tabs>
        <w:ind w:right="27"/>
        <w:rPr>
          <w:rFonts w:ascii="Arial Narrow" w:hAnsi="Arial Narrow" w:cs="Arial"/>
          <w:sz w:val="20"/>
          <w:szCs w:val="20"/>
        </w:rPr>
      </w:pPr>
      <w:r>
        <w:rPr>
          <w:rFonts w:ascii="Arial Narrow" w:hAnsi="Arial Narrow" w:cs="Arial"/>
          <w:sz w:val="20"/>
          <w:szCs w:val="20"/>
          <w:u w:val="single"/>
        </w:rPr>
        <w:t>Visto</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rPr>
        <w:tab/>
      </w:r>
    </w:p>
    <w:p w14:paraId="57BDA3E6" w14:textId="77777777" w:rsidR="00031594" w:rsidRDefault="00031594" w:rsidP="00D86B98">
      <w:pPr>
        <w:tabs>
          <w:tab w:val="left" w:pos="4253"/>
        </w:tabs>
        <w:ind w:right="27"/>
        <w:rPr>
          <w:rFonts w:ascii="Arial Narrow" w:hAnsi="Arial Narrow" w:cs="Arial"/>
          <w:sz w:val="20"/>
          <w:szCs w:val="20"/>
        </w:rPr>
      </w:pPr>
    </w:p>
    <w:p w14:paraId="06995952" w14:textId="77777777" w:rsidR="00031594" w:rsidRDefault="00031594" w:rsidP="00D86B98">
      <w:pPr>
        <w:tabs>
          <w:tab w:val="left" w:pos="4253"/>
        </w:tabs>
        <w:ind w:right="27"/>
        <w:rPr>
          <w:rFonts w:ascii="Arial Narrow" w:hAnsi="Arial Narrow" w:cs="Arial"/>
          <w:sz w:val="20"/>
          <w:szCs w:val="20"/>
        </w:rPr>
      </w:pPr>
    </w:p>
    <w:p w14:paraId="4E74D9CC" w14:textId="77777777" w:rsidR="00D86B98" w:rsidRDefault="00D86B98" w:rsidP="00D86B98">
      <w:pPr>
        <w:ind w:right="3855"/>
        <w:jc w:val="center"/>
        <w:rPr>
          <w:rFonts w:ascii="Arial Narrow" w:hAnsi="Arial Narrow" w:cs="Arial"/>
          <w:sz w:val="20"/>
          <w:szCs w:val="20"/>
        </w:rPr>
      </w:pPr>
    </w:p>
    <w:p w14:paraId="73D44451" w14:textId="77777777" w:rsidR="00D86B98" w:rsidRDefault="00D86B98" w:rsidP="00D86B98">
      <w:pPr>
        <w:ind w:right="3855"/>
        <w:jc w:val="center"/>
        <w:rPr>
          <w:rFonts w:ascii="Arial Narrow" w:hAnsi="Arial Narrow" w:cs="Arial"/>
          <w:sz w:val="20"/>
          <w:szCs w:val="20"/>
        </w:rPr>
      </w:pPr>
    </w:p>
    <w:p w14:paraId="314DD621" w14:textId="7EEA0D90" w:rsidR="00D86B98" w:rsidRDefault="00E14735" w:rsidP="00D86B98">
      <w:pPr>
        <w:tabs>
          <w:tab w:val="left" w:pos="4253"/>
        </w:tabs>
        <w:rPr>
          <w:rFonts w:ascii="Arial Narrow" w:hAnsi="Arial Narrow" w:cs="Arial"/>
          <w:b/>
          <w:sz w:val="20"/>
          <w:szCs w:val="20"/>
        </w:rPr>
      </w:pPr>
      <w:proofErr w:type="gramStart"/>
      <w:r>
        <w:rPr>
          <w:rFonts w:ascii="Arial Narrow" w:hAnsi="Arial Narrow" w:cs="Arial"/>
          <w:b/>
          <w:sz w:val="20"/>
          <w:szCs w:val="20"/>
        </w:rPr>
        <w:t>.</w:t>
      </w:r>
      <w:r w:rsidR="00D86B98">
        <w:rPr>
          <w:rFonts w:ascii="Arial Narrow" w:hAnsi="Arial Narrow" w:cs="Arial"/>
          <w:b/>
          <w:sz w:val="20"/>
          <w:szCs w:val="20"/>
        </w:rPr>
        <w:t>Assessoria</w:t>
      </w:r>
      <w:proofErr w:type="gramEnd"/>
      <w:r w:rsidR="00D86B98">
        <w:rPr>
          <w:rFonts w:ascii="Arial Narrow" w:hAnsi="Arial Narrow" w:cs="Arial"/>
          <w:b/>
          <w:sz w:val="20"/>
          <w:szCs w:val="20"/>
        </w:rPr>
        <w:t xml:space="preserve"> Jurídica do Município</w:t>
      </w:r>
      <w:r w:rsidR="00D86B98">
        <w:rPr>
          <w:rFonts w:ascii="Arial Narrow" w:hAnsi="Arial Narrow" w:cs="Arial"/>
          <w:b/>
          <w:sz w:val="20"/>
          <w:szCs w:val="20"/>
        </w:rPr>
        <w:tab/>
      </w:r>
      <w:r w:rsidR="00325712">
        <w:rPr>
          <w:rFonts w:ascii="Arial Narrow" w:hAnsi="Arial Narrow" w:cs="Arial"/>
          <w:b/>
          <w:sz w:val="20"/>
          <w:szCs w:val="20"/>
        </w:rPr>
        <w:t xml:space="preserve">Lenita </w:t>
      </w:r>
      <w:proofErr w:type="spellStart"/>
      <w:r w:rsidR="00325712">
        <w:rPr>
          <w:rFonts w:ascii="Arial Narrow" w:hAnsi="Arial Narrow" w:cs="Arial"/>
          <w:b/>
          <w:sz w:val="20"/>
          <w:szCs w:val="20"/>
        </w:rPr>
        <w:t>Zanovello</w:t>
      </w:r>
      <w:proofErr w:type="spellEnd"/>
      <w:r w:rsidR="00325712">
        <w:rPr>
          <w:rFonts w:ascii="Arial Narrow" w:hAnsi="Arial Narrow" w:cs="Arial"/>
          <w:b/>
          <w:sz w:val="20"/>
          <w:szCs w:val="20"/>
        </w:rPr>
        <w:t xml:space="preserve"> </w:t>
      </w:r>
      <w:proofErr w:type="spellStart"/>
      <w:r w:rsidR="00325712">
        <w:rPr>
          <w:rFonts w:ascii="Arial Narrow" w:hAnsi="Arial Narrow" w:cs="Arial"/>
          <w:b/>
          <w:sz w:val="20"/>
          <w:szCs w:val="20"/>
        </w:rPr>
        <w:t>Tomazi</w:t>
      </w:r>
      <w:proofErr w:type="spellEnd"/>
      <w:r w:rsidR="00D86B98">
        <w:rPr>
          <w:rFonts w:ascii="Arial Narrow" w:hAnsi="Arial Narrow" w:cs="Arial"/>
          <w:b/>
          <w:sz w:val="20"/>
          <w:szCs w:val="20"/>
        </w:rPr>
        <w:t xml:space="preserve">        </w:t>
      </w:r>
      <w:r>
        <w:rPr>
          <w:rFonts w:ascii="Arial Narrow" w:hAnsi="Arial Narrow" w:cs="Arial"/>
          <w:b/>
          <w:sz w:val="20"/>
          <w:szCs w:val="20"/>
        </w:rPr>
        <w:t xml:space="preserve">      </w:t>
      </w:r>
      <w:r w:rsidR="00D86B98">
        <w:rPr>
          <w:rFonts w:ascii="Arial Narrow" w:hAnsi="Arial Narrow" w:cs="Arial"/>
          <w:b/>
          <w:sz w:val="20"/>
          <w:szCs w:val="20"/>
        </w:rPr>
        <w:t xml:space="preserve">Joana Inês </w:t>
      </w:r>
      <w:proofErr w:type="spellStart"/>
      <w:r w:rsidR="00D86B98">
        <w:rPr>
          <w:rFonts w:ascii="Arial Narrow" w:hAnsi="Arial Narrow" w:cs="Arial"/>
          <w:b/>
          <w:sz w:val="20"/>
          <w:szCs w:val="20"/>
        </w:rPr>
        <w:t>Citolin</w:t>
      </w:r>
      <w:proofErr w:type="spellEnd"/>
      <w:r w:rsidR="00D86B98">
        <w:rPr>
          <w:rFonts w:ascii="Arial Narrow" w:hAnsi="Arial Narrow" w:cs="Arial"/>
          <w:b/>
          <w:sz w:val="20"/>
          <w:szCs w:val="20"/>
        </w:rPr>
        <w:t xml:space="preserve">  </w:t>
      </w:r>
      <w:proofErr w:type="spellStart"/>
      <w:r w:rsidR="00D86B98">
        <w:rPr>
          <w:rFonts w:ascii="Arial Narrow" w:hAnsi="Arial Narrow" w:cs="Arial"/>
          <w:b/>
          <w:sz w:val="20"/>
          <w:szCs w:val="20"/>
        </w:rPr>
        <w:t>Zanovello</w:t>
      </w:r>
      <w:proofErr w:type="spellEnd"/>
      <w:r w:rsidR="00D86B98">
        <w:rPr>
          <w:rFonts w:ascii="Arial Narrow" w:hAnsi="Arial Narrow" w:cs="Arial"/>
          <w:b/>
          <w:sz w:val="20"/>
          <w:szCs w:val="20"/>
        </w:rPr>
        <w:tab/>
      </w:r>
    </w:p>
    <w:p w14:paraId="121C8FD3" w14:textId="15CD35B9" w:rsidR="00D86B98" w:rsidRDefault="00D86B98" w:rsidP="00D86B98">
      <w:pPr>
        <w:tabs>
          <w:tab w:val="left" w:pos="4253"/>
        </w:tabs>
        <w:rPr>
          <w:rFonts w:ascii="Arial Narrow" w:hAnsi="Arial Narrow" w:cs="Arial"/>
          <w:sz w:val="18"/>
          <w:szCs w:val="18"/>
        </w:rPr>
      </w:pPr>
      <w:r>
        <w:rPr>
          <w:rFonts w:ascii="Arial Narrow" w:hAnsi="Arial Narrow" w:cs="Arial"/>
          <w:sz w:val="18"/>
          <w:szCs w:val="18"/>
        </w:rPr>
        <w:t xml:space="preserve">             </w:t>
      </w:r>
      <w:r>
        <w:rPr>
          <w:rFonts w:ascii="Arial Narrow" w:hAnsi="Arial Narrow" w:cs="Arial"/>
          <w:b/>
          <w:sz w:val="18"/>
          <w:szCs w:val="18"/>
        </w:rPr>
        <w:t>de Cotiporã</w:t>
      </w:r>
      <w:r>
        <w:rPr>
          <w:rFonts w:ascii="Arial Narrow" w:hAnsi="Arial Narrow" w:cs="Arial"/>
          <w:sz w:val="18"/>
          <w:szCs w:val="18"/>
        </w:rPr>
        <w:tab/>
        <w:t xml:space="preserve">CPF/MF </w:t>
      </w:r>
      <w:proofErr w:type="gramStart"/>
      <w:r>
        <w:rPr>
          <w:rFonts w:ascii="Arial Narrow" w:hAnsi="Arial Narrow" w:cs="Arial"/>
          <w:sz w:val="18"/>
          <w:szCs w:val="18"/>
        </w:rPr>
        <w:t xml:space="preserve">nº  </w:t>
      </w:r>
      <w:r w:rsidR="00325712">
        <w:rPr>
          <w:rFonts w:ascii="Arial Narrow" w:hAnsi="Arial Narrow" w:cs="Arial"/>
          <w:sz w:val="18"/>
          <w:szCs w:val="18"/>
        </w:rPr>
        <w:t>003.969.520</w:t>
      </w:r>
      <w:proofErr w:type="gramEnd"/>
      <w:r w:rsidR="00325712">
        <w:rPr>
          <w:rFonts w:ascii="Arial Narrow" w:hAnsi="Arial Narrow" w:cs="Arial"/>
          <w:sz w:val="18"/>
          <w:szCs w:val="18"/>
        </w:rPr>
        <w:t>-46</w:t>
      </w:r>
      <w:r>
        <w:rPr>
          <w:rFonts w:ascii="Arial Narrow" w:hAnsi="Arial Narrow" w:cs="Arial"/>
          <w:sz w:val="18"/>
          <w:szCs w:val="18"/>
        </w:rPr>
        <w:t xml:space="preserve">                  CPF/MF nº 018.029.630-22</w:t>
      </w:r>
    </w:p>
    <w:p w14:paraId="6CC65157" w14:textId="77777777" w:rsidR="00D86B98" w:rsidRDefault="00D86B98" w:rsidP="00D86B98">
      <w:pPr>
        <w:tabs>
          <w:tab w:val="left" w:pos="4253"/>
        </w:tabs>
        <w:rPr>
          <w:rFonts w:ascii="Arial Narrow" w:hAnsi="Arial Narrow" w:cs="Arial"/>
          <w:sz w:val="18"/>
          <w:szCs w:val="18"/>
        </w:rPr>
      </w:pPr>
    </w:p>
    <w:p w14:paraId="0F2B5F95" w14:textId="77777777" w:rsidR="00D86B98" w:rsidRDefault="00D86B98" w:rsidP="00D86B98">
      <w:pPr>
        <w:tabs>
          <w:tab w:val="left" w:pos="4253"/>
        </w:tabs>
        <w:rPr>
          <w:rFonts w:ascii="Arial Narrow" w:hAnsi="Arial Narrow" w:cs="Arial"/>
          <w:sz w:val="18"/>
          <w:szCs w:val="18"/>
        </w:rPr>
      </w:pPr>
    </w:p>
    <w:p w14:paraId="0DFE9D0A" w14:textId="77777777" w:rsidR="00D86B98" w:rsidRDefault="00D86B98" w:rsidP="00D86B98">
      <w:pPr>
        <w:tabs>
          <w:tab w:val="left" w:pos="4253"/>
        </w:tabs>
        <w:rPr>
          <w:rFonts w:ascii="Arial Narrow" w:hAnsi="Arial Narrow" w:cs="Arial"/>
          <w:sz w:val="18"/>
          <w:szCs w:val="18"/>
        </w:rPr>
      </w:pPr>
    </w:p>
    <w:p w14:paraId="7BDB4E2A" w14:textId="77777777" w:rsidR="00D86B98" w:rsidRDefault="00D86B98" w:rsidP="00D86B98">
      <w:pPr>
        <w:tabs>
          <w:tab w:val="left" w:pos="4253"/>
        </w:tabs>
        <w:rPr>
          <w:rFonts w:ascii="Arial Narrow" w:hAnsi="Arial Narrow" w:cs="Arial"/>
          <w:sz w:val="18"/>
          <w:szCs w:val="18"/>
        </w:rPr>
      </w:pPr>
    </w:p>
    <w:p w14:paraId="275290AE" w14:textId="77777777" w:rsidR="00D86B98" w:rsidRDefault="00D86B98" w:rsidP="00D86B98">
      <w:pPr>
        <w:tabs>
          <w:tab w:val="left" w:pos="4253"/>
        </w:tabs>
        <w:rPr>
          <w:rFonts w:ascii="Arial Narrow" w:hAnsi="Arial Narrow" w:cs="Arial"/>
          <w:sz w:val="18"/>
          <w:szCs w:val="18"/>
        </w:rPr>
      </w:pPr>
    </w:p>
    <w:p w14:paraId="25851A96" w14:textId="77777777" w:rsidR="00D86B98" w:rsidRDefault="00D86B98" w:rsidP="00D86B98">
      <w:pPr>
        <w:tabs>
          <w:tab w:val="left" w:pos="4253"/>
        </w:tabs>
        <w:rPr>
          <w:rFonts w:ascii="Arial Narrow" w:hAnsi="Arial Narrow" w:cs="Arial"/>
          <w:sz w:val="18"/>
          <w:szCs w:val="18"/>
        </w:rPr>
      </w:pPr>
    </w:p>
    <w:p w14:paraId="7E59A8E2" w14:textId="77777777" w:rsidR="00D86B98" w:rsidRDefault="00D86B98" w:rsidP="00D86B98">
      <w:pPr>
        <w:tabs>
          <w:tab w:val="left" w:pos="4253"/>
        </w:tabs>
        <w:rPr>
          <w:rFonts w:ascii="Arial Narrow" w:hAnsi="Arial Narrow" w:cs="Arial"/>
          <w:sz w:val="18"/>
          <w:szCs w:val="18"/>
        </w:rPr>
      </w:pPr>
    </w:p>
    <w:p w14:paraId="50B0CF60" w14:textId="77777777" w:rsidR="00D86B98" w:rsidRDefault="00D86B98" w:rsidP="00D86B98">
      <w:pPr>
        <w:tabs>
          <w:tab w:val="left" w:pos="4253"/>
        </w:tabs>
        <w:rPr>
          <w:rFonts w:ascii="Arial Narrow" w:hAnsi="Arial Narrow" w:cs="Arial"/>
          <w:sz w:val="18"/>
          <w:szCs w:val="18"/>
        </w:rPr>
      </w:pPr>
    </w:p>
    <w:p w14:paraId="2A1077A8" w14:textId="77777777" w:rsidR="00D86B98" w:rsidRDefault="00D86B98" w:rsidP="00D86B98">
      <w:pPr>
        <w:tabs>
          <w:tab w:val="left" w:pos="4253"/>
        </w:tabs>
        <w:rPr>
          <w:rFonts w:ascii="Arial Narrow" w:hAnsi="Arial Narrow" w:cs="Arial"/>
          <w:sz w:val="18"/>
          <w:szCs w:val="18"/>
        </w:rPr>
      </w:pPr>
    </w:p>
    <w:p w14:paraId="54CB4371" w14:textId="77777777" w:rsidR="00D86B98" w:rsidRDefault="00D86B98" w:rsidP="00D86B98">
      <w:pPr>
        <w:tabs>
          <w:tab w:val="left" w:pos="4253"/>
        </w:tabs>
        <w:rPr>
          <w:rFonts w:ascii="Arial Narrow" w:hAnsi="Arial Narrow" w:cs="Arial"/>
          <w:sz w:val="18"/>
          <w:szCs w:val="18"/>
        </w:rPr>
      </w:pPr>
    </w:p>
    <w:p w14:paraId="14E736F8" w14:textId="77777777" w:rsidR="00D86B98" w:rsidRDefault="00D86B98" w:rsidP="00D86B98">
      <w:pPr>
        <w:tabs>
          <w:tab w:val="left" w:pos="4253"/>
        </w:tabs>
        <w:rPr>
          <w:rFonts w:ascii="Arial Narrow" w:hAnsi="Arial Narrow" w:cs="Arial"/>
          <w:sz w:val="18"/>
          <w:szCs w:val="18"/>
        </w:rPr>
      </w:pPr>
    </w:p>
    <w:p w14:paraId="053497AC" w14:textId="77777777" w:rsidR="00D86B98" w:rsidRDefault="00D86B98" w:rsidP="00D86B98">
      <w:pPr>
        <w:tabs>
          <w:tab w:val="left" w:pos="4253"/>
        </w:tabs>
        <w:rPr>
          <w:rFonts w:ascii="Arial Narrow" w:hAnsi="Arial Narrow" w:cs="Arial"/>
          <w:sz w:val="18"/>
          <w:szCs w:val="18"/>
        </w:rPr>
      </w:pPr>
    </w:p>
    <w:p w14:paraId="4DAB5137" w14:textId="77777777" w:rsidR="00D86B98" w:rsidRDefault="00D86B98" w:rsidP="00D86B98">
      <w:pPr>
        <w:tabs>
          <w:tab w:val="left" w:pos="4253"/>
        </w:tabs>
        <w:rPr>
          <w:rFonts w:ascii="Arial Narrow" w:hAnsi="Arial Narrow" w:cs="Arial"/>
          <w:sz w:val="18"/>
          <w:szCs w:val="18"/>
        </w:rPr>
      </w:pPr>
    </w:p>
    <w:p w14:paraId="40577981" w14:textId="77777777" w:rsidR="00D86B98" w:rsidRDefault="00D86B98" w:rsidP="00D86B98">
      <w:pPr>
        <w:tabs>
          <w:tab w:val="left" w:pos="4253"/>
        </w:tabs>
        <w:rPr>
          <w:rFonts w:ascii="Arial Narrow" w:hAnsi="Arial Narrow" w:cs="Arial"/>
          <w:sz w:val="18"/>
          <w:szCs w:val="18"/>
        </w:rPr>
      </w:pPr>
    </w:p>
    <w:p w14:paraId="76DD317C" w14:textId="77777777" w:rsidR="00D86B98" w:rsidRDefault="00D86B98" w:rsidP="00D86B98">
      <w:pPr>
        <w:tabs>
          <w:tab w:val="left" w:pos="4253"/>
        </w:tabs>
        <w:rPr>
          <w:rFonts w:ascii="Arial Narrow" w:hAnsi="Arial Narrow" w:cs="Arial"/>
          <w:sz w:val="18"/>
          <w:szCs w:val="18"/>
        </w:rPr>
      </w:pPr>
    </w:p>
    <w:p w14:paraId="1F496453" w14:textId="77777777" w:rsidR="00D86B98" w:rsidRDefault="00D86B98" w:rsidP="00D86B98">
      <w:pPr>
        <w:tabs>
          <w:tab w:val="left" w:pos="4253"/>
        </w:tabs>
        <w:rPr>
          <w:rFonts w:ascii="Arial Narrow" w:hAnsi="Arial Narrow" w:cs="Arial"/>
          <w:sz w:val="18"/>
          <w:szCs w:val="18"/>
        </w:rPr>
      </w:pPr>
    </w:p>
    <w:sectPr w:rsidR="00D86B98" w:rsidSect="00A2622E">
      <w:headerReference w:type="default" r:id="rId8"/>
      <w:footerReference w:type="default" r:id="rId9"/>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B4A26" w14:textId="77777777" w:rsidR="00CF5C3E" w:rsidRDefault="00CF5C3E" w:rsidP="00965D67">
      <w:r>
        <w:separator/>
      </w:r>
    </w:p>
  </w:endnote>
  <w:endnote w:type="continuationSeparator" w:id="0">
    <w:p w14:paraId="1C0EF4F8" w14:textId="77777777" w:rsidR="00CF5C3E" w:rsidRDefault="00CF5C3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52E8F" w14:textId="77777777" w:rsidR="002B53BD" w:rsidRPr="00362E0E" w:rsidRDefault="002B53BD"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2B53BD" w:rsidRPr="00362E0E" w:rsidRDefault="00000000" w:rsidP="00965D67">
    <w:pPr>
      <w:pStyle w:val="Rodap"/>
      <w:jc w:val="center"/>
      <w:rPr>
        <w:rFonts w:ascii="Arial Narrow" w:hAnsi="Arial Narrow" w:cs="Miriam Fixed"/>
        <w:sz w:val="18"/>
        <w:szCs w:val="18"/>
        <w:lang w:val="en-US"/>
      </w:rPr>
    </w:pPr>
    <w:hyperlink r:id="rId1" w:history="1">
      <w:r w:rsidR="002B53BD" w:rsidRPr="008B68A2">
        <w:rPr>
          <w:rStyle w:val="Hyperlink"/>
          <w:rFonts w:ascii="Arial Narrow" w:hAnsi="Arial Narrow" w:cs="Miriam Fixed"/>
          <w:sz w:val="18"/>
          <w:szCs w:val="18"/>
          <w:lang w:val="en-US"/>
        </w:rPr>
        <w:t>www.cotipora.rs.gov.br</w:t>
      </w:r>
    </w:hyperlink>
    <w:r w:rsidR="002B53BD">
      <w:rPr>
        <w:rFonts w:ascii="Arial Narrow" w:hAnsi="Arial Narrow" w:cs="Miriam Fixed"/>
        <w:sz w:val="18"/>
        <w:szCs w:val="18"/>
        <w:lang w:val="en-US"/>
      </w:rPr>
      <w:t xml:space="preserve"> </w:t>
    </w:r>
    <w:r w:rsidR="002B53BD" w:rsidRPr="00362E0E">
      <w:rPr>
        <w:rFonts w:ascii="Arial Narrow" w:hAnsi="Arial Narrow" w:cs="Miriam Fixed"/>
        <w:sz w:val="18"/>
        <w:szCs w:val="18"/>
        <w:lang w:val="en-US"/>
      </w:rPr>
      <w:t xml:space="preserve"> - CEP: 95.335-000 – COTIPORÃ/RS</w:t>
    </w:r>
    <w:r w:rsidR="002B53BD">
      <w:rPr>
        <w:rFonts w:ascii="Arial Narrow" w:hAnsi="Arial Narrow" w:cs="Miriam Fixed"/>
        <w:sz w:val="18"/>
        <w:szCs w:val="18"/>
        <w:lang w:val="en-US"/>
      </w:rPr>
      <w:t>.</w:t>
    </w:r>
  </w:p>
  <w:p w14:paraId="29EFF5A7" w14:textId="77777777" w:rsidR="002B53BD" w:rsidRPr="0067203A" w:rsidRDefault="002B53BD">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F8E99" w14:textId="77777777" w:rsidR="00CF5C3E" w:rsidRDefault="00CF5C3E" w:rsidP="00965D67">
      <w:r>
        <w:separator/>
      </w:r>
    </w:p>
  </w:footnote>
  <w:footnote w:type="continuationSeparator" w:id="0">
    <w:p w14:paraId="3E7C818F" w14:textId="77777777" w:rsidR="00CF5C3E" w:rsidRDefault="00CF5C3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F8646" w14:textId="77777777" w:rsidR="002B53BD" w:rsidRPr="0084175A" w:rsidRDefault="002B53BD" w:rsidP="0083038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B7F1621" wp14:editId="7580BCA3">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1B923106" w:rsidR="002B53BD" w:rsidRPr="00830380" w:rsidRDefault="002B53BD" w:rsidP="008303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D066C4"/>
    <w:multiLevelType w:val="multilevel"/>
    <w:tmpl w:val="91E0CD70"/>
    <w:lvl w:ilvl="0">
      <w:start w:val="8"/>
      <w:numFmt w:val="decimal"/>
      <w:lvlText w:val="%1"/>
      <w:lvlJc w:val="left"/>
      <w:pPr>
        <w:ind w:left="222" w:hanging="341"/>
      </w:pPr>
      <w:rPr>
        <w:lang w:val="pt-PT" w:eastAsia="en-US" w:bidi="ar-SA"/>
      </w:rPr>
    </w:lvl>
    <w:lvl w:ilvl="1">
      <w:start w:val="1"/>
      <w:numFmt w:val="decimal"/>
      <w:lvlText w:val="%1.%2"/>
      <w:lvlJc w:val="left"/>
      <w:pPr>
        <w:ind w:left="222" w:hanging="341"/>
      </w:pPr>
      <w:rPr>
        <w:rFonts w:ascii="Arial MT" w:eastAsia="Arial MT" w:hAnsi="Arial MT" w:cs="Arial MT" w:hint="default"/>
        <w:b/>
        <w:bCs/>
        <w:spacing w:val="-1"/>
        <w:w w:val="99"/>
        <w:sz w:val="20"/>
        <w:szCs w:val="20"/>
        <w:lang w:val="pt-PT" w:eastAsia="en-US" w:bidi="ar-SA"/>
      </w:rPr>
    </w:lvl>
    <w:lvl w:ilvl="2">
      <w:numFmt w:val="bullet"/>
      <w:lvlText w:val="•"/>
      <w:lvlJc w:val="left"/>
      <w:pPr>
        <w:ind w:left="2057" w:hanging="341"/>
      </w:pPr>
      <w:rPr>
        <w:lang w:val="pt-PT" w:eastAsia="en-US" w:bidi="ar-SA"/>
      </w:rPr>
    </w:lvl>
    <w:lvl w:ilvl="3">
      <w:numFmt w:val="bullet"/>
      <w:lvlText w:val="•"/>
      <w:lvlJc w:val="left"/>
      <w:pPr>
        <w:ind w:left="2975" w:hanging="341"/>
      </w:pPr>
      <w:rPr>
        <w:lang w:val="pt-PT" w:eastAsia="en-US" w:bidi="ar-SA"/>
      </w:rPr>
    </w:lvl>
    <w:lvl w:ilvl="4">
      <w:numFmt w:val="bullet"/>
      <w:lvlText w:val="•"/>
      <w:lvlJc w:val="left"/>
      <w:pPr>
        <w:ind w:left="3894" w:hanging="341"/>
      </w:pPr>
      <w:rPr>
        <w:lang w:val="pt-PT" w:eastAsia="en-US" w:bidi="ar-SA"/>
      </w:rPr>
    </w:lvl>
    <w:lvl w:ilvl="5">
      <w:numFmt w:val="bullet"/>
      <w:lvlText w:val="•"/>
      <w:lvlJc w:val="left"/>
      <w:pPr>
        <w:ind w:left="4813" w:hanging="341"/>
      </w:pPr>
      <w:rPr>
        <w:lang w:val="pt-PT" w:eastAsia="en-US" w:bidi="ar-SA"/>
      </w:rPr>
    </w:lvl>
    <w:lvl w:ilvl="6">
      <w:numFmt w:val="bullet"/>
      <w:lvlText w:val="•"/>
      <w:lvlJc w:val="left"/>
      <w:pPr>
        <w:ind w:left="5731" w:hanging="341"/>
      </w:pPr>
      <w:rPr>
        <w:lang w:val="pt-PT" w:eastAsia="en-US" w:bidi="ar-SA"/>
      </w:rPr>
    </w:lvl>
    <w:lvl w:ilvl="7">
      <w:numFmt w:val="bullet"/>
      <w:lvlText w:val="•"/>
      <w:lvlJc w:val="left"/>
      <w:pPr>
        <w:ind w:left="6650" w:hanging="341"/>
      </w:pPr>
      <w:rPr>
        <w:lang w:val="pt-PT" w:eastAsia="en-US" w:bidi="ar-SA"/>
      </w:rPr>
    </w:lvl>
    <w:lvl w:ilvl="8">
      <w:numFmt w:val="bullet"/>
      <w:lvlText w:val="•"/>
      <w:lvlJc w:val="left"/>
      <w:pPr>
        <w:ind w:left="7569" w:hanging="341"/>
      </w:pPr>
      <w:rPr>
        <w:lang w:val="pt-PT" w:eastAsia="en-US" w:bidi="ar-SA"/>
      </w:rPr>
    </w:lvl>
  </w:abstractNum>
  <w:abstractNum w:abstractNumId="10" w15:restartNumberingAfterBreak="0">
    <w:nsid w:val="304E6C30"/>
    <w:multiLevelType w:val="hybridMultilevel"/>
    <w:tmpl w:val="738C2AAA"/>
    <w:lvl w:ilvl="0" w:tplc="3246ED30">
      <w:start w:val="1"/>
      <w:numFmt w:val="lowerLetter"/>
      <w:lvlText w:val="%1)"/>
      <w:lvlJc w:val="left"/>
      <w:pPr>
        <w:ind w:left="454" w:hanging="233"/>
      </w:pPr>
      <w:rPr>
        <w:rFonts w:ascii="Arial MT" w:eastAsia="Arial MT" w:hAnsi="Arial MT" w:cs="Arial MT" w:hint="default"/>
        <w:w w:val="99"/>
        <w:sz w:val="20"/>
        <w:szCs w:val="20"/>
        <w:lang w:val="pt-PT" w:eastAsia="en-US" w:bidi="ar-SA"/>
      </w:rPr>
    </w:lvl>
    <w:lvl w:ilvl="1" w:tplc="0AF470C2">
      <w:numFmt w:val="bullet"/>
      <w:lvlText w:val="•"/>
      <w:lvlJc w:val="left"/>
      <w:pPr>
        <w:ind w:left="1354" w:hanging="233"/>
      </w:pPr>
      <w:rPr>
        <w:lang w:val="pt-PT" w:eastAsia="en-US" w:bidi="ar-SA"/>
      </w:rPr>
    </w:lvl>
    <w:lvl w:ilvl="2" w:tplc="4CE43DC0">
      <w:numFmt w:val="bullet"/>
      <w:lvlText w:val="•"/>
      <w:lvlJc w:val="left"/>
      <w:pPr>
        <w:ind w:left="2249" w:hanging="233"/>
      </w:pPr>
      <w:rPr>
        <w:lang w:val="pt-PT" w:eastAsia="en-US" w:bidi="ar-SA"/>
      </w:rPr>
    </w:lvl>
    <w:lvl w:ilvl="3" w:tplc="6526FF2E">
      <w:numFmt w:val="bullet"/>
      <w:lvlText w:val="•"/>
      <w:lvlJc w:val="left"/>
      <w:pPr>
        <w:ind w:left="3143" w:hanging="233"/>
      </w:pPr>
      <w:rPr>
        <w:lang w:val="pt-PT" w:eastAsia="en-US" w:bidi="ar-SA"/>
      </w:rPr>
    </w:lvl>
    <w:lvl w:ilvl="4" w:tplc="43BAC0B8">
      <w:numFmt w:val="bullet"/>
      <w:lvlText w:val="•"/>
      <w:lvlJc w:val="left"/>
      <w:pPr>
        <w:ind w:left="4038" w:hanging="233"/>
      </w:pPr>
      <w:rPr>
        <w:lang w:val="pt-PT" w:eastAsia="en-US" w:bidi="ar-SA"/>
      </w:rPr>
    </w:lvl>
    <w:lvl w:ilvl="5" w:tplc="00C614A2">
      <w:numFmt w:val="bullet"/>
      <w:lvlText w:val="•"/>
      <w:lvlJc w:val="left"/>
      <w:pPr>
        <w:ind w:left="4933" w:hanging="233"/>
      </w:pPr>
      <w:rPr>
        <w:lang w:val="pt-PT" w:eastAsia="en-US" w:bidi="ar-SA"/>
      </w:rPr>
    </w:lvl>
    <w:lvl w:ilvl="6" w:tplc="FD0A242E">
      <w:numFmt w:val="bullet"/>
      <w:lvlText w:val="•"/>
      <w:lvlJc w:val="left"/>
      <w:pPr>
        <w:ind w:left="5827" w:hanging="233"/>
      </w:pPr>
      <w:rPr>
        <w:lang w:val="pt-PT" w:eastAsia="en-US" w:bidi="ar-SA"/>
      </w:rPr>
    </w:lvl>
    <w:lvl w:ilvl="7" w:tplc="4E6E2056">
      <w:numFmt w:val="bullet"/>
      <w:lvlText w:val="•"/>
      <w:lvlJc w:val="left"/>
      <w:pPr>
        <w:ind w:left="6722" w:hanging="233"/>
      </w:pPr>
      <w:rPr>
        <w:lang w:val="pt-PT" w:eastAsia="en-US" w:bidi="ar-SA"/>
      </w:rPr>
    </w:lvl>
    <w:lvl w:ilvl="8" w:tplc="DCEA948C">
      <w:numFmt w:val="bullet"/>
      <w:lvlText w:val="•"/>
      <w:lvlJc w:val="left"/>
      <w:pPr>
        <w:ind w:left="7617" w:hanging="233"/>
      </w:pPr>
      <w:rPr>
        <w:lang w:val="pt-PT" w:eastAsia="en-US" w:bidi="ar-SA"/>
      </w:rPr>
    </w:lvl>
  </w:abstractNum>
  <w:abstractNum w:abstractNumId="11"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2"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55A4479C"/>
    <w:multiLevelType w:val="multilevel"/>
    <w:tmpl w:val="98F20894"/>
    <w:lvl w:ilvl="0">
      <w:start w:val="14"/>
      <w:numFmt w:val="decimal"/>
      <w:lvlText w:val="%1"/>
      <w:lvlJc w:val="left"/>
      <w:pPr>
        <w:ind w:left="538" w:hanging="277"/>
      </w:pPr>
      <w:rPr>
        <w:rFonts w:ascii="Arial" w:eastAsia="Arial" w:hAnsi="Arial" w:cs="Arial" w:hint="default"/>
        <w:b/>
        <w:bCs/>
        <w:w w:val="99"/>
        <w:sz w:val="20"/>
        <w:szCs w:val="20"/>
        <w:lang w:val="pt-PT" w:eastAsia="en-US" w:bidi="ar-SA"/>
      </w:rPr>
    </w:lvl>
    <w:lvl w:ilvl="1">
      <w:start w:val="1"/>
      <w:numFmt w:val="decimal"/>
      <w:lvlText w:val="%1.%2"/>
      <w:lvlJc w:val="left"/>
      <w:pPr>
        <w:ind w:left="262" w:hanging="449"/>
      </w:pPr>
      <w:rPr>
        <w:rFonts w:ascii="Arial MT" w:eastAsia="Arial MT" w:hAnsi="Arial MT" w:cs="Arial MT" w:hint="default"/>
        <w:spacing w:val="0"/>
        <w:w w:val="99"/>
        <w:sz w:val="20"/>
        <w:szCs w:val="20"/>
        <w:lang w:val="pt-PT" w:eastAsia="en-US" w:bidi="ar-SA"/>
      </w:rPr>
    </w:lvl>
    <w:lvl w:ilvl="2">
      <w:start w:val="1"/>
      <w:numFmt w:val="decimal"/>
      <w:lvlText w:val="%1.%2.%3"/>
      <w:lvlJc w:val="left"/>
      <w:pPr>
        <w:ind w:left="262" w:hanging="622"/>
      </w:pPr>
      <w:rPr>
        <w:rFonts w:ascii="Arial MT" w:eastAsia="Arial MT" w:hAnsi="Arial MT" w:cs="Arial MT" w:hint="default"/>
        <w:spacing w:val="-1"/>
        <w:w w:val="99"/>
        <w:sz w:val="20"/>
        <w:szCs w:val="20"/>
        <w:lang w:val="pt-PT" w:eastAsia="en-US" w:bidi="ar-SA"/>
      </w:rPr>
    </w:lvl>
    <w:lvl w:ilvl="3">
      <w:start w:val="1"/>
      <w:numFmt w:val="decimal"/>
      <w:lvlText w:val="%1.%2.%3.%4"/>
      <w:lvlJc w:val="left"/>
      <w:pPr>
        <w:ind w:left="262" w:hanging="886"/>
      </w:pPr>
      <w:rPr>
        <w:rFonts w:ascii="Arial MT" w:eastAsia="Arial MT" w:hAnsi="Arial MT" w:cs="Arial MT" w:hint="default"/>
        <w:spacing w:val="0"/>
        <w:w w:val="99"/>
        <w:sz w:val="20"/>
        <w:szCs w:val="20"/>
        <w:lang w:val="pt-PT" w:eastAsia="en-US" w:bidi="ar-SA"/>
      </w:rPr>
    </w:lvl>
    <w:lvl w:ilvl="4">
      <w:numFmt w:val="bullet"/>
      <w:lvlText w:val="•"/>
      <w:lvlJc w:val="left"/>
      <w:pPr>
        <w:ind w:left="2111" w:hanging="886"/>
      </w:pPr>
      <w:rPr>
        <w:rFonts w:hint="default"/>
        <w:lang w:val="pt-PT" w:eastAsia="en-US" w:bidi="ar-SA"/>
      </w:rPr>
    </w:lvl>
    <w:lvl w:ilvl="5">
      <w:numFmt w:val="bullet"/>
      <w:lvlText w:val="•"/>
      <w:lvlJc w:val="left"/>
      <w:pPr>
        <w:ind w:left="3363" w:hanging="886"/>
      </w:pPr>
      <w:rPr>
        <w:rFonts w:hint="default"/>
        <w:lang w:val="pt-PT" w:eastAsia="en-US" w:bidi="ar-SA"/>
      </w:rPr>
    </w:lvl>
    <w:lvl w:ilvl="6">
      <w:numFmt w:val="bullet"/>
      <w:lvlText w:val="•"/>
      <w:lvlJc w:val="left"/>
      <w:pPr>
        <w:ind w:left="4615" w:hanging="886"/>
      </w:pPr>
      <w:rPr>
        <w:rFonts w:hint="default"/>
        <w:lang w:val="pt-PT" w:eastAsia="en-US" w:bidi="ar-SA"/>
      </w:rPr>
    </w:lvl>
    <w:lvl w:ilvl="7">
      <w:numFmt w:val="bullet"/>
      <w:lvlText w:val="•"/>
      <w:lvlJc w:val="left"/>
      <w:pPr>
        <w:ind w:left="5867" w:hanging="886"/>
      </w:pPr>
      <w:rPr>
        <w:rFonts w:hint="default"/>
        <w:lang w:val="pt-PT" w:eastAsia="en-US" w:bidi="ar-SA"/>
      </w:rPr>
    </w:lvl>
    <w:lvl w:ilvl="8">
      <w:numFmt w:val="bullet"/>
      <w:lvlText w:val="•"/>
      <w:lvlJc w:val="left"/>
      <w:pPr>
        <w:ind w:left="7119" w:hanging="886"/>
      </w:pPr>
      <w:rPr>
        <w:rFonts w:hint="default"/>
        <w:lang w:val="pt-PT" w:eastAsia="en-US" w:bidi="ar-SA"/>
      </w:rPr>
    </w:lvl>
  </w:abstractNum>
  <w:abstractNum w:abstractNumId="15"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71029897">
    <w:abstractNumId w:val="7"/>
  </w:num>
  <w:num w:numId="2" w16cid:durableId="1138185411">
    <w:abstractNumId w:val="0"/>
  </w:num>
  <w:num w:numId="3" w16cid:durableId="1061442012">
    <w:abstractNumId w:val="17"/>
  </w:num>
  <w:num w:numId="4" w16cid:durableId="1460028803">
    <w:abstractNumId w:val="16"/>
  </w:num>
  <w:num w:numId="5" w16cid:durableId="1995599891">
    <w:abstractNumId w:val="4"/>
  </w:num>
  <w:num w:numId="6" w16cid:durableId="564996922">
    <w:abstractNumId w:val="21"/>
  </w:num>
  <w:num w:numId="7" w16cid:durableId="1570920530">
    <w:abstractNumId w:val="8"/>
  </w:num>
  <w:num w:numId="8" w16cid:durableId="1531989865">
    <w:abstractNumId w:val="12"/>
  </w:num>
  <w:num w:numId="9" w16cid:durableId="1899242965">
    <w:abstractNumId w:val="22"/>
  </w:num>
  <w:num w:numId="10" w16cid:durableId="1756122471">
    <w:abstractNumId w:val="1"/>
  </w:num>
  <w:num w:numId="11" w16cid:durableId="1389918437">
    <w:abstractNumId w:val="20"/>
  </w:num>
  <w:num w:numId="12" w16cid:durableId="323514351">
    <w:abstractNumId w:val="15"/>
  </w:num>
  <w:num w:numId="13" w16cid:durableId="1348406995">
    <w:abstractNumId w:val="23"/>
  </w:num>
  <w:num w:numId="14" w16cid:durableId="785271254">
    <w:abstractNumId w:val="3"/>
  </w:num>
  <w:num w:numId="15" w16cid:durableId="366377321">
    <w:abstractNumId w:val="13"/>
  </w:num>
  <w:num w:numId="16" w16cid:durableId="966276416">
    <w:abstractNumId w:val="2"/>
  </w:num>
  <w:num w:numId="17" w16cid:durableId="396364886">
    <w:abstractNumId w:val="11"/>
  </w:num>
  <w:num w:numId="18" w16cid:durableId="1203784619">
    <w:abstractNumId w:val="6"/>
  </w:num>
  <w:num w:numId="19" w16cid:durableId="1031032546">
    <w:abstractNumId w:val="5"/>
  </w:num>
  <w:num w:numId="20" w16cid:durableId="320231346">
    <w:abstractNumId w:val="19"/>
  </w:num>
  <w:num w:numId="21" w16cid:durableId="574822656">
    <w:abstractNumId w:val="18"/>
  </w:num>
  <w:num w:numId="22" w16cid:durableId="101724710">
    <w:abstractNumId w:val="14"/>
  </w:num>
  <w:num w:numId="23" w16cid:durableId="102457164">
    <w:abstractNumId w:val="10"/>
  </w:num>
  <w:num w:numId="24" w16cid:durableId="626813312">
    <w:abstractNumId w:val="10"/>
    <w:lvlOverride w:ilvl="0">
      <w:startOverride w:val="1"/>
    </w:lvlOverride>
    <w:lvlOverride w:ilvl="1"/>
    <w:lvlOverride w:ilvl="2"/>
    <w:lvlOverride w:ilvl="3"/>
    <w:lvlOverride w:ilvl="4"/>
    <w:lvlOverride w:ilvl="5"/>
    <w:lvlOverride w:ilvl="6"/>
    <w:lvlOverride w:ilvl="7"/>
    <w:lvlOverride w:ilvl="8"/>
  </w:num>
  <w:num w:numId="25" w16cid:durableId="1874882408">
    <w:abstractNumId w:val="9"/>
  </w:num>
  <w:num w:numId="26" w16cid:durableId="725488398">
    <w:abstractNumId w:val="9"/>
    <w:lvlOverride w:ilvl="0">
      <w:startOverride w:val="8"/>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346C"/>
    <w:rsid w:val="00003B30"/>
    <w:rsid w:val="00003B49"/>
    <w:rsid w:val="000107A4"/>
    <w:rsid w:val="00012298"/>
    <w:rsid w:val="00012655"/>
    <w:rsid w:val="000128DC"/>
    <w:rsid w:val="00012E8D"/>
    <w:rsid w:val="0001454F"/>
    <w:rsid w:val="00015BA9"/>
    <w:rsid w:val="0001777A"/>
    <w:rsid w:val="00022E96"/>
    <w:rsid w:val="000264C3"/>
    <w:rsid w:val="00026AFA"/>
    <w:rsid w:val="000279D6"/>
    <w:rsid w:val="00030BCB"/>
    <w:rsid w:val="00031594"/>
    <w:rsid w:val="0003367E"/>
    <w:rsid w:val="00034AE6"/>
    <w:rsid w:val="0003643E"/>
    <w:rsid w:val="000376AD"/>
    <w:rsid w:val="00040991"/>
    <w:rsid w:val="00042173"/>
    <w:rsid w:val="000434F2"/>
    <w:rsid w:val="00043F17"/>
    <w:rsid w:val="00045323"/>
    <w:rsid w:val="00052361"/>
    <w:rsid w:val="0005343A"/>
    <w:rsid w:val="00061E4B"/>
    <w:rsid w:val="00065A67"/>
    <w:rsid w:val="00066C0C"/>
    <w:rsid w:val="00066DA2"/>
    <w:rsid w:val="0007191A"/>
    <w:rsid w:val="0007559C"/>
    <w:rsid w:val="00075C62"/>
    <w:rsid w:val="000765EA"/>
    <w:rsid w:val="00080B64"/>
    <w:rsid w:val="0008465D"/>
    <w:rsid w:val="00091B73"/>
    <w:rsid w:val="000945C4"/>
    <w:rsid w:val="00094BFA"/>
    <w:rsid w:val="00096B72"/>
    <w:rsid w:val="000A34C9"/>
    <w:rsid w:val="000A405B"/>
    <w:rsid w:val="000A5DF0"/>
    <w:rsid w:val="000A7A83"/>
    <w:rsid w:val="000B20B7"/>
    <w:rsid w:val="000B3BEB"/>
    <w:rsid w:val="000B62E3"/>
    <w:rsid w:val="000C5716"/>
    <w:rsid w:val="000C68A2"/>
    <w:rsid w:val="000C6912"/>
    <w:rsid w:val="000C78C7"/>
    <w:rsid w:val="000D184C"/>
    <w:rsid w:val="000D2671"/>
    <w:rsid w:val="000D4594"/>
    <w:rsid w:val="000D46E7"/>
    <w:rsid w:val="000E4EC6"/>
    <w:rsid w:val="000E53A3"/>
    <w:rsid w:val="000E5421"/>
    <w:rsid w:val="000E5D3A"/>
    <w:rsid w:val="000E6004"/>
    <w:rsid w:val="000F23FD"/>
    <w:rsid w:val="00102D43"/>
    <w:rsid w:val="00102E9C"/>
    <w:rsid w:val="00105E4A"/>
    <w:rsid w:val="001076E5"/>
    <w:rsid w:val="00111B31"/>
    <w:rsid w:val="001140CD"/>
    <w:rsid w:val="00122FA4"/>
    <w:rsid w:val="00123BD0"/>
    <w:rsid w:val="00124B26"/>
    <w:rsid w:val="0012624A"/>
    <w:rsid w:val="00130157"/>
    <w:rsid w:val="00134260"/>
    <w:rsid w:val="00140792"/>
    <w:rsid w:val="00144405"/>
    <w:rsid w:val="00146F4F"/>
    <w:rsid w:val="00160C45"/>
    <w:rsid w:val="00167E9C"/>
    <w:rsid w:val="001748B0"/>
    <w:rsid w:val="00174EEC"/>
    <w:rsid w:val="00175043"/>
    <w:rsid w:val="00176E74"/>
    <w:rsid w:val="00180F2F"/>
    <w:rsid w:val="0018459F"/>
    <w:rsid w:val="001871DA"/>
    <w:rsid w:val="0019010D"/>
    <w:rsid w:val="0019230E"/>
    <w:rsid w:val="00193179"/>
    <w:rsid w:val="00196BCA"/>
    <w:rsid w:val="001974D4"/>
    <w:rsid w:val="001A2B52"/>
    <w:rsid w:val="001A7905"/>
    <w:rsid w:val="001A7CD1"/>
    <w:rsid w:val="001B3CF1"/>
    <w:rsid w:val="001B7A80"/>
    <w:rsid w:val="001C18D5"/>
    <w:rsid w:val="001C240F"/>
    <w:rsid w:val="001C4145"/>
    <w:rsid w:val="001C732F"/>
    <w:rsid w:val="001D4354"/>
    <w:rsid w:val="001D5393"/>
    <w:rsid w:val="001D79DF"/>
    <w:rsid w:val="001E1672"/>
    <w:rsid w:val="001E284F"/>
    <w:rsid w:val="001E6B52"/>
    <w:rsid w:val="0020138C"/>
    <w:rsid w:val="00204A6C"/>
    <w:rsid w:val="00206E03"/>
    <w:rsid w:val="00213E6A"/>
    <w:rsid w:val="00215A26"/>
    <w:rsid w:val="002219BB"/>
    <w:rsid w:val="00222BCB"/>
    <w:rsid w:val="002233F5"/>
    <w:rsid w:val="002238C0"/>
    <w:rsid w:val="00227A16"/>
    <w:rsid w:val="0023218B"/>
    <w:rsid w:val="002327E9"/>
    <w:rsid w:val="00234450"/>
    <w:rsid w:val="00234F6E"/>
    <w:rsid w:val="0023511F"/>
    <w:rsid w:val="00242A87"/>
    <w:rsid w:val="002454BD"/>
    <w:rsid w:val="00247A20"/>
    <w:rsid w:val="0025334E"/>
    <w:rsid w:val="00256E2C"/>
    <w:rsid w:val="00261B06"/>
    <w:rsid w:val="00262171"/>
    <w:rsid w:val="002656E4"/>
    <w:rsid w:val="00267B92"/>
    <w:rsid w:val="002728A9"/>
    <w:rsid w:val="00281598"/>
    <w:rsid w:val="00281684"/>
    <w:rsid w:val="002820DF"/>
    <w:rsid w:val="00284E97"/>
    <w:rsid w:val="00287A37"/>
    <w:rsid w:val="002908EF"/>
    <w:rsid w:val="00290A50"/>
    <w:rsid w:val="0029454F"/>
    <w:rsid w:val="0029536D"/>
    <w:rsid w:val="002A1C13"/>
    <w:rsid w:val="002A2994"/>
    <w:rsid w:val="002A392F"/>
    <w:rsid w:val="002A7E8F"/>
    <w:rsid w:val="002B4451"/>
    <w:rsid w:val="002B49FA"/>
    <w:rsid w:val="002B53BD"/>
    <w:rsid w:val="002B6314"/>
    <w:rsid w:val="002C1441"/>
    <w:rsid w:val="002C29F8"/>
    <w:rsid w:val="002C4423"/>
    <w:rsid w:val="002C4F94"/>
    <w:rsid w:val="002C55D3"/>
    <w:rsid w:val="002C67C6"/>
    <w:rsid w:val="002C70C8"/>
    <w:rsid w:val="002D148B"/>
    <w:rsid w:val="002D51D8"/>
    <w:rsid w:val="002D6B3E"/>
    <w:rsid w:val="002D73F4"/>
    <w:rsid w:val="002D7B73"/>
    <w:rsid w:val="002F098E"/>
    <w:rsid w:val="002F0F15"/>
    <w:rsid w:val="002F2BB6"/>
    <w:rsid w:val="002F381F"/>
    <w:rsid w:val="002F399D"/>
    <w:rsid w:val="002F4E63"/>
    <w:rsid w:val="002F622E"/>
    <w:rsid w:val="0030299B"/>
    <w:rsid w:val="0030340E"/>
    <w:rsid w:val="00303AF4"/>
    <w:rsid w:val="00305A31"/>
    <w:rsid w:val="00306355"/>
    <w:rsid w:val="003069F1"/>
    <w:rsid w:val="00310594"/>
    <w:rsid w:val="00311DF2"/>
    <w:rsid w:val="00311DF6"/>
    <w:rsid w:val="00311ED2"/>
    <w:rsid w:val="003120B7"/>
    <w:rsid w:val="0031687C"/>
    <w:rsid w:val="003228B6"/>
    <w:rsid w:val="00325712"/>
    <w:rsid w:val="00332123"/>
    <w:rsid w:val="0034053B"/>
    <w:rsid w:val="00346AAD"/>
    <w:rsid w:val="00347B53"/>
    <w:rsid w:val="003542A4"/>
    <w:rsid w:val="00354FF3"/>
    <w:rsid w:val="003550DF"/>
    <w:rsid w:val="0035536A"/>
    <w:rsid w:val="00355CDA"/>
    <w:rsid w:val="00355E4A"/>
    <w:rsid w:val="00356E4B"/>
    <w:rsid w:val="00362E0E"/>
    <w:rsid w:val="0036717E"/>
    <w:rsid w:val="00370A53"/>
    <w:rsid w:val="00374D83"/>
    <w:rsid w:val="003778E3"/>
    <w:rsid w:val="00383F1D"/>
    <w:rsid w:val="00390D68"/>
    <w:rsid w:val="0039124B"/>
    <w:rsid w:val="00392089"/>
    <w:rsid w:val="00395380"/>
    <w:rsid w:val="003A0293"/>
    <w:rsid w:val="003A075A"/>
    <w:rsid w:val="003A08D2"/>
    <w:rsid w:val="003A5F1A"/>
    <w:rsid w:val="003B06DA"/>
    <w:rsid w:val="003B1E24"/>
    <w:rsid w:val="003C10AA"/>
    <w:rsid w:val="003C286C"/>
    <w:rsid w:val="003C2A24"/>
    <w:rsid w:val="003C4477"/>
    <w:rsid w:val="003C5B7E"/>
    <w:rsid w:val="003C7E7B"/>
    <w:rsid w:val="003D005B"/>
    <w:rsid w:val="003D17DE"/>
    <w:rsid w:val="003D499B"/>
    <w:rsid w:val="003D7C8E"/>
    <w:rsid w:val="003F12EE"/>
    <w:rsid w:val="003F200C"/>
    <w:rsid w:val="003F43FD"/>
    <w:rsid w:val="004024FB"/>
    <w:rsid w:val="004031BB"/>
    <w:rsid w:val="00405D61"/>
    <w:rsid w:val="00407BA4"/>
    <w:rsid w:val="004124A8"/>
    <w:rsid w:val="00415B72"/>
    <w:rsid w:val="00420853"/>
    <w:rsid w:val="00420FF5"/>
    <w:rsid w:val="00424001"/>
    <w:rsid w:val="00427C55"/>
    <w:rsid w:val="004318C7"/>
    <w:rsid w:val="0043195E"/>
    <w:rsid w:val="00431BE3"/>
    <w:rsid w:val="00432890"/>
    <w:rsid w:val="004344E2"/>
    <w:rsid w:val="004357DF"/>
    <w:rsid w:val="004428D8"/>
    <w:rsid w:val="004438C6"/>
    <w:rsid w:val="00447848"/>
    <w:rsid w:val="00447C23"/>
    <w:rsid w:val="00450806"/>
    <w:rsid w:val="00453FF7"/>
    <w:rsid w:val="00454C29"/>
    <w:rsid w:val="004642E8"/>
    <w:rsid w:val="004675E8"/>
    <w:rsid w:val="004717B9"/>
    <w:rsid w:val="00473F23"/>
    <w:rsid w:val="004742E8"/>
    <w:rsid w:val="0047506E"/>
    <w:rsid w:val="004752DE"/>
    <w:rsid w:val="00477493"/>
    <w:rsid w:val="00483B88"/>
    <w:rsid w:val="00483BA1"/>
    <w:rsid w:val="004903BD"/>
    <w:rsid w:val="0049179F"/>
    <w:rsid w:val="004935CF"/>
    <w:rsid w:val="004958B5"/>
    <w:rsid w:val="004A3ABD"/>
    <w:rsid w:val="004B0F5C"/>
    <w:rsid w:val="004B22B2"/>
    <w:rsid w:val="004B6BED"/>
    <w:rsid w:val="004B7715"/>
    <w:rsid w:val="004C1413"/>
    <w:rsid w:val="004D17B2"/>
    <w:rsid w:val="004D2D3D"/>
    <w:rsid w:val="004D4704"/>
    <w:rsid w:val="004D5BB4"/>
    <w:rsid w:val="004D62BB"/>
    <w:rsid w:val="004D7AF4"/>
    <w:rsid w:val="004E1610"/>
    <w:rsid w:val="004E1752"/>
    <w:rsid w:val="004F0E14"/>
    <w:rsid w:val="004F659A"/>
    <w:rsid w:val="004F6EB2"/>
    <w:rsid w:val="00501158"/>
    <w:rsid w:val="005025C8"/>
    <w:rsid w:val="00502D76"/>
    <w:rsid w:val="00504F07"/>
    <w:rsid w:val="00514E5D"/>
    <w:rsid w:val="0051692D"/>
    <w:rsid w:val="005210F1"/>
    <w:rsid w:val="00524C9E"/>
    <w:rsid w:val="005328B3"/>
    <w:rsid w:val="00532996"/>
    <w:rsid w:val="00535013"/>
    <w:rsid w:val="00535034"/>
    <w:rsid w:val="005363EB"/>
    <w:rsid w:val="00536469"/>
    <w:rsid w:val="00536DF7"/>
    <w:rsid w:val="005445DD"/>
    <w:rsid w:val="00552B98"/>
    <w:rsid w:val="00556B86"/>
    <w:rsid w:val="005578C1"/>
    <w:rsid w:val="00557F8F"/>
    <w:rsid w:val="00560149"/>
    <w:rsid w:val="0056130E"/>
    <w:rsid w:val="005705D7"/>
    <w:rsid w:val="00572DBC"/>
    <w:rsid w:val="00574FC1"/>
    <w:rsid w:val="00574FF4"/>
    <w:rsid w:val="00575853"/>
    <w:rsid w:val="005806AE"/>
    <w:rsid w:val="00585FDC"/>
    <w:rsid w:val="00586948"/>
    <w:rsid w:val="00590F77"/>
    <w:rsid w:val="00591BCF"/>
    <w:rsid w:val="00594A67"/>
    <w:rsid w:val="005952A4"/>
    <w:rsid w:val="005964CB"/>
    <w:rsid w:val="00597ECD"/>
    <w:rsid w:val="005A005C"/>
    <w:rsid w:val="005A0352"/>
    <w:rsid w:val="005A04F5"/>
    <w:rsid w:val="005A7213"/>
    <w:rsid w:val="005B1E02"/>
    <w:rsid w:val="005B261D"/>
    <w:rsid w:val="005B2B6D"/>
    <w:rsid w:val="005C659F"/>
    <w:rsid w:val="005C6B47"/>
    <w:rsid w:val="005C7271"/>
    <w:rsid w:val="005E0911"/>
    <w:rsid w:val="005E1223"/>
    <w:rsid w:val="005E6E67"/>
    <w:rsid w:val="005F3DDD"/>
    <w:rsid w:val="005F46AD"/>
    <w:rsid w:val="00603878"/>
    <w:rsid w:val="00605D5B"/>
    <w:rsid w:val="0061114F"/>
    <w:rsid w:val="00613A17"/>
    <w:rsid w:val="00615921"/>
    <w:rsid w:val="0061644C"/>
    <w:rsid w:val="006167B2"/>
    <w:rsid w:val="00616E32"/>
    <w:rsid w:val="00617EC5"/>
    <w:rsid w:val="00621289"/>
    <w:rsid w:val="006249C1"/>
    <w:rsid w:val="0062584A"/>
    <w:rsid w:val="00625C92"/>
    <w:rsid w:val="006264BF"/>
    <w:rsid w:val="006313DD"/>
    <w:rsid w:val="00632A01"/>
    <w:rsid w:val="006337D0"/>
    <w:rsid w:val="00634FA5"/>
    <w:rsid w:val="00635D91"/>
    <w:rsid w:val="00640269"/>
    <w:rsid w:val="00641919"/>
    <w:rsid w:val="00645899"/>
    <w:rsid w:val="006538B3"/>
    <w:rsid w:val="0065531D"/>
    <w:rsid w:val="00661A29"/>
    <w:rsid w:val="00661BE5"/>
    <w:rsid w:val="006621F0"/>
    <w:rsid w:val="00662227"/>
    <w:rsid w:val="00671A7D"/>
    <w:rsid w:val="0067203A"/>
    <w:rsid w:val="006725D8"/>
    <w:rsid w:val="0067264C"/>
    <w:rsid w:val="00672A77"/>
    <w:rsid w:val="00673FFD"/>
    <w:rsid w:val="006740A5"/>
    <w:rsid w:val="00681991"/>
    <w:rsid w:val="00682531"/>
    <w:rsid w:val="0068667B"/>
    <w:rsid w:val="006A0DDC"/>
    <w:rsid w:val="006A66FF"/>
    <w:rsid w:val="006A70E2"/>
    <w:rsid w:val="006B535E"/>
    <w:rsid w:val="006B5F22"/>
    <w:rsid w:val="006B70CF"/>
    <w:rsid w:val="006C16EB"/>
    <w:rsid w:val="006C33B0"/>
    <w:rsid w:val="006C33D7"/>
    <w:rsid w:val="006C55C1"/>
    <w:rsid w:val="006C68E5"/>
    <w:rsid w:val="006D3A51"/>
    <w:rsid w:val="006D4D2E"/>
    <w:rsid w:val="006D4DEC"/>
    <w:rsid w:val="006D545B"/>
    <w:rsid w:val="006D6A44"/>
    <w:rsid w:val="006E16A2"/>
    <w:rsid w:val="006E25FC"/>
    <w:rsid w:val="006E5A08"/>
    <w:rsid w:val="006F059F"/>
    <w:rsid w:val="006F2799"/>
    <w:rsid w:val="00702E4C"/>
    <w:rsid w:val="00706158"/>
    <w:rsid w:val="007070AD"/>
    <w:rsid w:val="00716D47"/>
    <w:rsid w:val="007221A3"/>
    <w:rsid w:val="0072364E"/>
    <w:rsid w:val="00723DB2"/>
    <w:rsid w:val="007254B4"/>
    <w:rsid w:val="0072721E"/>
    <w:rsid w:val="00727BAE"/>
    <w:rsid w:val="00735E65"/>
    <w:rsid w:val="00740021"/>
    <w:rsid w:val="00747B68"/>
    <w:rsid w:val="00750A06"/>
    <w:rsid w:val="00755024"/>
    <w:rsid w:val="00755273"/>
    <w:rsid w:val="0076011E"/>
    <w:rsid w:val="007615BA"/>
    <w:rsid w:val="00761EBE"/>
    <w:rsid w:val="00762B69"/>
    <w:rsid w:val="007649E2"/>
    <w:rsid w:val="0077489A"/>
    <w:rsid w:val="007773E5"/>
    <w:rsid w:val="007806A3"/>
    <w:rsid w:val="00781C40"/>
    <w:rsid w:val="00782586"/>
    <w:rsid w:val="007915E9"/>
    <w:rsid w:val="007A2606"/>
    <w:rsid w:val="007A2AA2"/>
    <w:rsid w:val="007B16D2"/>
    <w:rsid w:val="007B1816"/>
    <w:rsid w:val="007B5A14"/>
    <w:rsid w:val="007B5CA4"/>
    <w:rsid w:val="007B78C9"/>
    <w:rsid w:val="007C0241"/>
    <w:rsid w:val="007C1E85"/>
    <w:rsid w:val="007D1670"/>
    <w:rsid w:val="007D1759"/>
    <w:rsid w:val="007D1788"/>
    <w:rsid w:val="007D1B19"/>
    <w:rsid w:val="007D53EE"/>
    <w:rsid w:val="007D62E9"/>
    <w:rsid w:val="007E0A6C"/>
    <w:rsid w:val="007E182C"/>
    <w:rsid w:val="007E4645"/>
    <w:rsid w:val="007F3396"/>
    <w:rsid w:val="00811EAA"/>
    <w:rsid w:val="00816E10"/>
    <w:rsid w:val="008173B3"/>
    <w:rsid w:val="0081747B"/>
    <w:rsid w:val="008249AC"/>
    <w:rsid w:val="00830380"/>
    <w:rsid w:val="00832B43"/>
    <w:rsid w:val="00834335"/>
    <w:rsid w:val="0084175A"/>
    <w:rsid w:val="00841C00"/>
    <w:rsid w:val="008444AD"/>
    <w:rsid w:val="00844C26"/>
    <w:rsid w:val="00850597"/>
    <w:rsid w:val="0086092E"/>
    <w:rsid w:val="00860A9D"/>
    <w:rsid w:val="00860BD1"/>
    <w:rsid w:val="008632A9"/>
    <w:rsid w:val="00864C1C"/>
    <w:rsid w:val="00865DC0"/>
    <w:rsid w:val="0086771E"/>
    <w:rsid w:val="00872CD6"/>
    <w:rsid w:val="00877880"/>
    <w:rsid w:val="00884019"/>
    <w:rsid w:val="00887D0F"/>
    <w:rsid w:val="008904B9"/>
    <w:rsid w:val="00890A65"/>
    <w:rsid w:val="008914A3"/>
    <w:rsid w:val="00892162"/>
    <w:rsid w:val="008931A3"/>
    <w:rsid w:val="00894FE2"/>
    <w:rsid w:val="00897AEA"/>
    <w:rsid w:val="008A1FCF"/>
    <w:rsid w:val="008A2CBD"/>
    <w:rsid w:val="008A49C8"/>
    <w:rsid w:val="008B2892"/>
    <w:rsid w:val="008B2F34"/>
    <w:rsid w:val="008B383E"/>
    <w:rsid w:val="008B7F7D"/>
    <w:rsid w:val="008C70D4"/>
    <w:rsid w:val="008D1D87"/>
    <w:rsid w:val="008D379A"/>
    <w:rsid w:val="008E2B98"/>
    <w:rsid w:val="008E7B83"/>
    <w:rsid w:val="008F04F1"/>
    <w:rsid w:val="008F0E5F"/>
    <w:rsid w:val="008F13ED"/>
    <w:rsid w:val="008F4BC3"/>
    <w:rsid w:val="008F65BC"/>
    <w:rsid w:val="008F775E"/>
    <w:rsid w:val="00900C51"/>
    <w:rsid w:val="00900DB2"/>
    <w:rsid w:val="0090486F"/>
    <w:rsid w:val="0090523A"/>
    <w:rsid w:val="00910E16"/>
    <w:rsid w:val="00911283"/>
    <w:rsid w:val="00920AB9"/>
    <w:rsid w:val="0092459D"/>
    <w:rsid w:val="00924AE9"/>
    <w:rsid w:val="00925F3D"/>
    <w:rsid w:val="00934585"/>
    <w:rsid w:val="00934B3D"/>
    <w:rsid w:val="00937630"/>
    <w:rsid w:val="009447B7"/>
    <w:rsid w:val="009509FD"/>
    <w:rsid w:val="00952AE1"/>
    <w:rsid w:val="00953C94"/>
    <w:rsid w:val="00954478"/>
    <w:rsid w:val="0095584C"/>
    <w:rsid w:val="00955DAB"/>
    <w:rsid w:val="00957ED2"/>
    <w:rsid w:val="00962DCF"/>
    <w:rsid w:val="00963F1B"/>
    <w:rsid w:val="00965569"/>
    <w:rsid w:val="00965D67"/>
    <w:rsid w:val="009676BA"/>
    <w:rsid w:val="0097055E"/>
    <w:rsid w:val="00974979"/>
    <w:rsid w:val="00982163"/>
    <w:rsid w:val="009842CD"/>
    <w:rsid w:val="009872B0"/>
    <w:rsid w:val="0099160A"/>
    <w:rsid w:val="00994FB8"/>
    <w:rsid w:val="009A2A2D"/>
    <w:rsid w:val="009A5614"/>
    <w:rsid w:val="009B5EB3"/>
    <w:rsid w:val="009B6012"/>
    <w:rsid w:val="009B671E"/>
    <w:rsid w:val="009B6B82"/>
    <w:rsid w:val="009C1B34"/>
    <w:rsid w:val="009C3880"/>
    <w:rsid w:val="009C4933"/>
    <w:rsid w:val="009D0D43"/>
    <w:rsid w:val="009D21F9"/>
    <w:rsid w:val="009D63DF"/>
    <w:rsid w:val="009E0504"/>
    <w:rsid w:val="009E1E8D"/>
    <w:rsid w:val="009E396C"/>
    <w:rsid w:val="009E564D"/>
    <w:rsid w:val="009F2501"/>
    <w:rsid w:val="009F25C8"/>
    <w:rsid w:val="00A005AC"/>
    <w:rsid w:val="00A0251F"/>
    <w:rsid w:val="00A169C0"/>
    <w:rsid w:val="00A1769D"/>
    <w:rsid w:val="00A2079B"/>
    <w:rsid w:val="00A2622E"/>
    <w:rsid w:val="00A26B40"/>
    <w:rsid w:val="00A273BC"/>
    <w:rsid w:val="00A32287"/>
    <w:rsid w:val="00A327AE"/>
    <w:rsid w:val="00A32B5B"/>
    <w:rsid w:val="00A33C7F"/>
    <w:rsid w:val="00A3648C"/>
    <w:rsid w:val="00A37DA0"/>
    <w:rsid w:val="00A41D11"/>
    <w:rsid w:val="00A464AD"/>
    <w:rsid w:val="00A46BA4"/>
    <w:rsid w:val="00A475D4"/>
    <w:rsid w:val="00A5135B"/>
    <w:rsid w:val="00A5142C"/>
    <w:rsid w:val="00A525D9"/>
    <w:rsid w:val="00A56C34"/>
    <w:rsid w:val="00A571E0"/>
    <w:rsid w:val="00A60A74"/>
    <w:rsid w:val="00A65CE1"/>
    <w:rsid w:val="00A65DE4"/>
    <w:rsid w:val="00A67E42"/>
    <w:rsid w:val="00A712F2"/>
    <w:rsid w:val="00A7315A"/>
    <w:rsid w:val="00A73160"/>
    <w:rsid w:val="00A741C9"/>
    <w:rsid w:val="00A83DC1"/>
    <w:rsid w:val="00A9383D"/>
    <w:rsid w:val="00A94290"/>
    <w:rsid w:val="00A95C88"/>
    <w:rsid w:val="00A97479"/>
    <w:rsid w:val="00AA0350"/>
    <w:rsid w:val="00AA26B7"/>
    <w:rsid w:val="00AA4117"/>
    <w:rsid w:val="00AB54E5"/>
    <w:rsid w:val="00AC0A6F"/>
    <w:rsid w:val="00AC188A"/>
    <w:rsid w:val="00AC59E0"/>
    <w:rsid w:val="00AD02A2"/>
    <w:rsid w:val="00AD6440"/>
    <w:rsid w:val="00AE45DD"/>
    <w:rsid w:val="00AE5B45"/>
    <w:rsid w:val="00AF1FD5"/>
    <w:rsid w:val="00AF27AB"/>
    <w:rsid w:val="00AF4D4E"/>
    <w:rsid w:val="00B010DE"/>
    <w:rsid w:val="00B07E49"/>
    <w:rsid w:val="00B17804"/>
    <w:rsid w:val="00B25AF3"/>
    <w:rsid w:val="00B26C75"/>
    <w:rsid w:val="00B529EC"/>
    <w:rsid w:val="00B56EB2"/>
    <w:rsid w:val="00B6114E"/>
    <w:rsid w:val="00B741D3"/>
    <w:rsid w:val="00B752E0"/>
    <w:rsid w:val="00B76D42"/>
    <w:rsid w:val="00B8224E"/>
    <w:rsid w:val="00B828D4"/>
    <w:rsid w:val="00B858BF"/>
    <w:rsid w:val="00B86BD7"/>
    <w:rsid w:val="00B95397"/>
    <w:rsid w:val="00B97764"/>
    <w:rsid w:val="00BA1EF3"/>
    <w:rsid w:val="00BA3A10"/>
    <w:rsid w:val="00BA5467"/>
    <w:rsid w:val="00BA5992"/>
    <w:rsid w:val="00BA5F2B"/>
    <w:rsid w:val="00BA6DDA"/>
    <w:rsid w:val="00BB1139"/>
    <w:rsid w:val="00BB1E51"/>
    <w:rsid w:val="00BB2B8B"/>
    <w:rsid w:val="00BB576C"/>
    <w:rsid w:val="00BB6833"/>
    <w:rsid w:val="00BC0664"/>
    <w:rsid w:val="00BC15C8"/>
    <w:rsid w:val="00BC60DA"/>
    <w:rsid w:val="00BC70B7"/>
    <w:rsid w:val="00BC7778"/>
    <w:rsid w:val="00BD0A3A"/>
    <w:rsid w:val="00BD17F7"/>
    <w:rsid w:val="00BD2801"/>
    <w:rsid w:val="00BD3526"/>
    <w:rsid w:val="00BE0E83"/>
    <w:rsid w:val="00BE1E95"/>
    <w:rsid w:val="00BE21B6"/>
    <w:rsid w:val="00BE2273"/>
    <w:rsid w:val="00BE3A36"/>
    <w:rsid w:val="00BE3EFF"/>
    <w:rsid w:val="00BE64AC"/>
    <w:rsid w:val="00BE7BD6"/>
    <w:rsid w:val="00BF045A"/>
    <w:rsid w:val="00BF06A8"/>
    <w:rsid w:val="00BF3C4C"/>
    <w:rsid w:val="00BF4B05"/>
    <w:rsid w:val="00BF517B"/>
    <w:rsid w:val="00BF674D"/>
    <w:rsid w:val="00C0618F"/>
    <w:rsid w:val="00C0710D"/>
    <w:rsid w:val="00C125C2"/>
    <w:rsid w:val="00C14DC3"/>
    <w:rsid w:val="00C20252"/>
    <w:rsid w:val="00C226B7"/>
    <w:rsid w:val="00C22FF5"/>
    <w:rsid w:val="00C24D69"/>
    <w:rsid w:val="00C25DF7"/>
    <w:rsid w:val="00C2761D"/>
    <w:rsid w:val="00C32497"/>
    <w:rsid w:val="00C35A64"/>
    <w:rsid w:val="00C35F50"/>
    <w:rsid w:val="00C373CD"/>
    <w:rsid w:val="00C41458"/>
    <w:rsid w:val="00C4379B"/>
    <w:rsid w:val="00C44317"/>
    <w:rsid w:val="00C45F99"/>
    <w:rsid w:val="00C45FB2"/>
    <w:rsid w:val="00C628C0"/>
    <w:rsid w:val="00C703A1"/>
    <w:rsid w:val="00C712A1"/>
    <w:rsid w:val="00C75D75"/>
    <w:rsid w:val="00C7606E"/>
    <w:rsid w:val="00C77725"/>
    <w:rsid w:val="00C8033A"/>
    <w:rsid w:val="00C81B5B"/>
    <w:rsid w:val="00C85192"/>
    <w:rsid w:val="00C86B37"/>
    <w:rsid w:val="00C86FC5"/>
    <w:rsid w:val="00C872E0"/>
    <w:rsid w:val="00C87EC4"/>
    <w:rsid w:val="00C913AC"/>
    <w:rsid w:val="00C921A6"/>
    <w:rsid w:val="00C94944"/>
    <w:rsid w:val="00C9632F"/>
    <w:rsid w:val="00C9689B"/>
    <w:rsid w:val="00C974EF"/>
    <w:rsid w:val="00CA23FB"/>
    <w:rsid w:val="00CB02BD"/>
    <w:rsid w:val="00CB6367"/>
    <w:rsid w:val="00CC33D4"/>
    <w:rsid w:val="00CC3976"/>
    <w:rsid w:val="00CC7494"/>
    <w:rsid w:val="00CD0EF0"/>
    <w:rsid w:val="00CD14B4"/>
    <w:rsid w:val="00CD1EC5"/>
    <w:rsid w:val="00CD36C6"/>
    <w:rsid w:val="00CD503E"/>
    <w:rsid w:val="00CD5700"/>
    <w:rsid w:val="00CE14E4"/>
    <w:rsid w:val="00CE1C93"/>
    <w:rsid w:val="00CE41D5"/>
    <w:rsid w:val="00CE68FA"/>
    <w:rsid w:val="00CF243D"/>
    <w:rsid w:val="00CF2B15"/>
    <w:rsid w:val="00CF56E7"/>
    <w:rsid w:val="00CF5A76"/>
    <w:rsid w:val="00CF5C3E"/>
    <w:rsid w:val="00CF6DCA"/>
    <w:rsid w:val="00D012E1"/>
    <w:rsid w:val="00D01A2B"/>
    <w:rsid w:val="00D05F8F"/>
    <w:rsid w:val="00D120FD"/>
    <w:rsid w:val="00D170C6"/>
    <w:rsid w:val="00D17FAD"/>
    <w:rsid w:val="00D20D4F"/>
    <w:rsid w:val="00D22930"/>
    <w:rsid w:val="00D31153"/>
    <w:rsid w:val="00D31B52"/>
    <w:rsid w:val="00D31BB7"/>
    <w:rsid w:val="00D337B7"/>
    <w:rsid w:val="00D3536C"/>
    <w:rsid w:val="00D4133C"/>
    <w:rsid w:val="00D413F6"/>
    <w:rsid w:val="00D42A3A"/>
    <w:rsid w:val="00D42D75"/>
    <w:rsid w:val="00D433F8"/>
    <w:rsid w:val="00D51B88"/>
    <w:rsid w:val="00D54297"/>
    <w:rsid w:val="00D60516"/>
    <w:rsid w:val="00D70A06"/>
    <w:rsid w:val="00D72A11"/>
    <w:rsid w:val="00D73DBB"/>
    <w:rsid w:val="00D747EE"/>
    <w:rsid w:val="00D77C74"/>
    <w:rsid w:val="00D814D5"/>
    <w:rsid w:val="00D82F01"/>
    <w:rsid w:val="00D843AE"/>
    <w:rsid w:val="00D855E0"/>
    <w:rsid w:val="00D86B98"/>
    <w:rsid w:val="00D92BD1"/>
    <w:rsid w:val="00D9362D"/>
    <w:rsid w:val="00D96D50"/>
    <w:rsid w:val="00D9778A"/>
    <w:rsid w:val="00DA21B4"/>
    <w:rsid w:val="00DA27CC"/>
    <w:rsid w:val="00DA31D8"/>
    <w:rsid w:val="00DA6DDF"/>
    <w:rsid w:val="00DB23C3"/>
    <w:rsid w:val="00DB46B9"/>
    <w:rsid w:val="00DB500F"/>
    <w:rsid w:val="00DB5D35"/>
    <w:rsid w:val="00DB5E54"/>
    <w:rsid w:val="00DC2B7F"/>
    <w:rsid w:val="00DC5B5A"/>
    <w:rsid w:val="00DC5FD4"/>
    <w:rsid w:val="00DC60BC"/>
    <w:rsid w:val="00DD3016"/>
    <w:rsid w:val="00DD4971"/>
    <w:rsid w:val="00DD7A5E"/>
    <w:rsid w:val="00DE0CAF"/>
    <w:rsid w:val="00DE30B5"/>
    <w:rsid w:val="00DE3FBF"/>
    <w:rsid w:val="00DE5233"/>
    <w:rsid w:val="00DF15DC"/>
    <w:rsid w:val="00DF29D8"/>
    <w:rsid w:val="00DF4C08"/>
    <w:rsid w:val="00E01FDB"/>
    <w:rsid w:val="00E0361B"/>
    <w:rsid w:val="00E057D7"/>
    <w:rsid w:val="00E0725F"/>
    <w:rsid w:val="00E0760B"/>
    <w:rsid w:val="00E12CDC"/>
    <w:rsid w:val="00E14735"/>
    <w:rsid w:val="00E162EB"/>
    <w:rsid w:val="00E1695D"/>
    <w:rsid w:val="00E1771E"/>
    <w:rsid w:val="00E17BE9"/>
    <w:rsid w:val="00E21247"/>
    <w:rsid w:val="00E25D59"/>
    <w:rsid w:val="00E266B1"/>
    <w:rsid w:val="00E277A9"/>
    <w:rsid w:val="00E303BD"/>
    <w:rsid w:val="00E30861"/>
    <w:rsid w:val="00E3706A"/>
    <w:rsid w:val="00E43C45"/>
    <w:rsid w:val="00E45F92"/>
    <w:rsid w:val="00E46420"/>
    <w:rsid w:val="00E47045"/>
    <w:rsid w:val="00E50A4C"/>
    <w:rsid w:val="00E50DF4"/>
    <w:rsid w:val="00E5264F"/>
    <w:rsid w:val="00E54327"/>
    <w:rsid w:val="00E55CCA"/>
    <w:rsid w:val="00E62E60"/>
    <w:rsid w:val="00E64F7D"/>
    <w:rsid w:val="00E663B9"/>
    <w:rsid w:val="00E71BB9"/>
    <w:rsid w:val="00E75261"/>
    <w:rsid w:val="00E828F6"/>
    <w:rsid w:val="00E85674"/>
    <w:rsid w:val="00E87A44"/>
    <w:rsid w:val="00E90362"/>
    <w:rsid w:val="00E904B6"/>
    <w:rsid w:val="00E914F6"/>
    <w:rsid w:val="00E93EBE"/>
    <w:rsid w:val="00E9656B"/>
    <w:rsid w:val="00EA2AFD"/>
    <w:rsid w:val="00EA4491"/>
    <w:rsid w:val="00EA47C6"/>
    <w:rsid w:val="00EB651F"/>
    <w:rsid w:val="00EB7AE8"/>
    <w:rsid w:val="00EC0872"/>
    <w:rsid w:val="00EC24F6"/>
    <w:rsid w:val="00ED0154"/>
    <w:rsid w:val="00ED7BE5"/>
    <w:rsid w:val="00ED7EE1"/>
    <w:rsid w:val="00EE0994"/>
    <w:rsid w:val="00EE13CD"/>
    <w:rsid w:val="00EE383B"/>
    <w:rsid w:val="00EE6D7C"/>
    <w:rsid w:val="00EE70D4"/>
    <w:rsid w:val="00EF0616"/>
    <w:rsid w:val="00EF2B76"/>
    <w:rsid w:val="00EF7C6C"/>
    <w:rsid w:val="00F0047D"/>
    <w:rsid w:val="00F008D9"/>
    <w:rsid w:val="00F01D52"/>
    <w:rsid w:val="00F02C83"/>
    <w:rsid w:val="00F146E2"/>
    <w:rsid w:val="00F16EA7"/>
    <w:rsid w:val="00F17DA1"/>
    <w:rsid w:val="00F21291"/>
    <w:rsid w:val="00F22226"/>
    <w:rsid w:val="00F251DB"/>
    <w:rsid w:val="00F25922"/>
    <w:rsid w:val="00F265DE"/>
    <w:rsid w:val="00F26DF1"/>
    <w:rsid w:val="00F2704F"/>
    <w:rsid w:val="00F30C8A"/>
    <w:rsid w:val="00F30E25"/>
    <w:rsid w:val="00F40A0C"/>
    <w:rsid w:val="00F46687"/>
    <w:rsid w:val="00F47D7A"/>
    <w:rsid w:val="00F53929"/>
    <w:rsid w:val="00F566DF"/>
    <w:rsid w:val="00F56BF9"/>
    <w:rsid w:val="00F60398"/>
    <w:rsid w:val="00F60747"/>
    <w:rsid w:val="00F6350A"/>
    <w:rsid w:val="00F67934"/>
    <w:rsid w:val="00F72E21"/>
    <w:rsid w:val="00F74F4C"/>
    <w:rsid w:val="00F7520E"/>
    <w:rsid w:val="00F77B04"/>
    <w:rsid w:val="00F80421"/>
    <w:rsid w:val="00F80B16"/>
    <w:rsid w:val="00F86A21"/>
    <w:rsid w:val="00F87A35"/>
    <w:rsid w:val="00F9020B"/>
    <w:rsid w:val="00F91D5A"/>
    <w:rsid w:val="00F975C9"/>
    <w:rsid w:val="00FA2AB1"/>
    <w:rsid w:val="00FA375A"/>
    <w:rsid w:val="00FA574A"/>
    <w:rsid w:val="00FB0B62"/>
    <w:rsid w:val="00FB1E27"/>
    <w:rsid w:val="00FB2205"/>
    <w:rsid w:val="00FB2E5E"/>
    <w:rsid w:val="00FC03D9"/>
    <w:rsid w:val="00FD3A68"/>
    <w:rsid w:val="00FE0F2C"/>
    <w:rsid w:val="00FE13E4"/>
    <w:rsid w:val="00FE1A65"/>
    <w:rsid w:val="00FE337B"/>
    <w:rsid w:val="00FE54E2"/>
    <w:rsid w:val="00FE5E92"/>
    <w:rsid w:val="00FF1F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C2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C240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1C24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C240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uiPriority w:val="99"/>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2F622E"/>
    <w:rPr>
      <w:rFonts w:ascii="Arial" w:eastAsia="Times New Roman" w:hAnsi="Arial" w:cs="Times New Roman"/>
      <w:b/>
      <w:szCs w:val="20"/>
      <w:lang w:eastAsia="pt-BR"/>
    </w:rPr>
  </w:style>
  <w:style w:type="paragraph" w:styleId="Corpodetexto3">
    <w:name w:val="Body Text 3"/>
    <w:basedOn w:val="Normal"/>
    <w:link w:val="Corpodetexto3Char"/>
    <w:uiPriority w:val="99"/>
    <w:rsid w:val="002F622E"/>
    <w:pPr>
      <w:spacing w:after="120"/>
    </w:pPr>
    <w:rPr>
      <w:sz w:val="16"/>
      <w:szCs w:val="16"/>
    </w:rPr>
  </w:style>
  <w:style w:type="character" w:customStyle="1" w:styleId="Corpodetexto3Char">
    <w:name w:val="Corpo de texto 3 Char"/>
    <w:basedOn w:val="Fontepargpadro"/>
    <w:link w:val="Corpodetexto3"/>
    <w:uiPriority w:val="99"/>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rsid w:val="00A327AE"/>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327AE"/>
    <w:rPr>
      <w:rFonts w:ascii="Times New Roman" w:eastAsia="Times New Roman" w:hAnsi="Times New Roman" w:cs="Times New Roman"/>
      <w:sz w:val="16"/>
      <w:szCs w:val="16"/>
    </w:rPr>
  </w:style>
  <w:style w:type="paragraph" w:customStyle="1" w:styleId="Standard">
    <w:name w:val="Standard"/>
    <w:uiPriority w:val="99"/>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1"/>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uiPriority w:val="99"/>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uiPriority w:val="99"/>
    <w:rsid w:val="00D9362D"/>
    <w:pPr>
      <w:ind w:left="708"/>
    </w:pPr>
    <w:rPr>
      <w:rFonts w:ascii="Arial" w:hAnsi="Arial"/>
      <w:szCs w:val="20"/>
    </w:rPr>
  </w:style>
  <w:style w:type="paragraph" w:customStyle="1" w:styleId="WW-Textosimples">
    <w:name w:val="WW-Texto simples"/>
    <w:basedOn w:val="Normal"/>
    <w:uiPriority w:val="99"/>
    <w:rsid w:val="0003367E"/>
    <w:pPr>
      <w:suppressAutoHyphens/>
    </w:pPr>
    <w:rPr>
      <w:rFonts w:ascii="Courier New" w:hAnsi="Courier New"/>
      <w:kern w:val="1"/>
      <w:sz w:val="20"/>
      <w:szCs w:val="20"/>
      <w:lang w:eastAsia="ar-SA"/>
    </w:rPr>
  </w:style>
  <w:style w:type="paragraph" w:customStyle="1" w:styleId="Citaes">
    <w:name w:val="Citações"/>
    <w:basedOn w:val="Normal"/>
    <w:uiPriority w:val="99"/>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uiPriority w:val="99"/>
    <w:rsid w:val="0003367E"/>
    <w:pPr>
      <w:suppressAutoHyphens/>
      <w:spacing w:after="120"/>
      <w:ind w:left="283"/>
    </w:pPr>
    <w:rPr>
      <w:sz w:val="16"/>
      <w:szCs w:val="16"/>
      <w:lang w:eastAsia="ar-SA"/>
    </w:rPr>
  </w:style>
  <w:style w:type="paragraph" w:customStyle="1" w:styleId="Corpodetexto21">
    <w:name w:val="Corpo de texto 21"/>
    <w:basedOn w:val="Normal"/>
    <w:uiPriority w:val="99"/>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iPriority w:val="99"/>
    <w:unhideWhenUsed/>
    <w:rsid w:val="00061E4B"/>
    <w:pPr>
      <w:spacing w:after="120"/>
      <w:ind w:left="283"/>
    </w:pPr>
  </w:style>
  <w:style w:type="character" w:customStyle="1" w:styleId="RecuodecorpodetextoChar">
    <w:name w:val="Recuo de corpo de texto Char"/>
    <w:basedOn w:val="Fontepargpadro"/>
    <w:link w:val="Recuodecorpodetexto"/>
    <w:uiPriority w:val="99"/>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uiPriority w:val="99"/>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uiPriority w:val="99"/>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D7A5E"/>
    <w:pPr>
      <w:suppressAutoHyphens/>
      <w:spacing w:after="0" w:line="240" w:lineRule="auto"/>
    </w:pPr>
    <w:rPr>
      <w:rFonts w:ascii="Calibri" w:eastAsia="Calibri" w:hAnsi="Calibri" w:cs="Times New Roman"/>
      <w:kern w:val="2"/>
      <w:lang w:eastAsia="zh-CN"/>
    </w:rPr>
  </w:style>
  <w:style w:type="character" w:customStyle="1" w:styleId="Ttulo1Char">
    <w:name w:val="Título 1 Char"/>
    <w:basedOn w:val="Fontepargpadro"/>
    <w:link w:val="Ttulo1"/>
    <w:uiPriority w:val="9"/>
    <w:rsid w:val="001C240F"/>
    <w:rPr>
      <w:rFonts w:asciiTheme="majorHAnsi" w:eastAsiaTheme="majorEastAsia" w:hAnsiTheme="majorHAnsi" w:cstheme="majorBidi"/>
      <w:b/>
      <w:bCs/>
      <w:color w:val="365F91" w:themeColor="accent1" w:themeShade="BF"/>
      <w:sz w:val="28"/>
      <w:szCs w:val="28"/>
      <w:lang w:eastAsia="pt-BR"/>
    </w:rPr>
  </w:style>
  <w:style w:type="character" w:customStyle="1" w:styleId="Ttulo7Char">
    <w:name w:val="Título 7 Char"/>
    <w:basedOn w:val="Fontepargpadro"/>
    <w:link w:val="Ttulo7"/>
    <w:uiPriority w:val="9"/>
    <w:semiHidden/>
    <w:rsid w:val="001C240F"/>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1C240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C240F"/>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uiPriority w:val="99"/>
    <w:rsid w:val="001C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uiPriority w:val="99"/>
    <w:rsid w:val="001C240F"/>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uiPriority w:val="99"/>
    <w:rsid w:val="001C240F"/>
    <w:pPr>
      <w:suppressAutoHyphens/>
      <w:ind w:left="708"/>
    </w:pPr>
    <w:rPr>
      <w:rFonts w:ascii="Arial" w:hAnsi="Arial"/>
      <w:szCs w:val="20"/>
      <w:lang w:eastAsia="ar-SA"/>
    </w:rPr>
  </w:style>
  <w:style w:type="character" w:customStyle="1" w:styleId="apple-style-span">
    <w:name w:val="apple-style-span"/>
    <w:basedOn w:val="Fontepargpadro"/>
    <w:rsid w:val="001C240F"/>
  </w:style>
  <w:style w:type="character" w:styleId="nfase">
    <w:name w:val="Emphasis"/>
    <w:basedOn w:val="Fontepargpadro"/>
    <w:uiPriority w:val="20"/>
    <w:qFormat/>
    <w:rsid w:val="001C240F"/>
    <w:rPr>
      <w:i/>
      <w:iCs/>
    </w:rPr>
  </w:style>
  <w:style w:type="character" w:customStyle="1" w:styleId="MenoPendente1">
    <w:name w:val="Menção Pendente1"/>
    <w:basedOn w:val="Fontepargpadro"/>
    <w:uiPriority w:val="99"/>
    <w:semiHidden/>
    <w:unhideWhenUsed/>
    <w:rsid w:val="00E46420"/>
    <w:rPr>
      <w:color w:val="605E5C"/>
      <w:shd w:val="clear" w:color="auto" w:fill="E1DFDD"/>
    </w:rPr>
  </w:style>
  <w:style w:type="character" w:styleId="MenoPendente">
    <w:name w:val="Unresolved Mention"/>
    <w:basedOn w:val="Fontepargpadro"/>
    <w:uiPriority w:val="99"/>
    <w:semiHidden/>
    <w:unhideWhenUsed/>
    <w:rsid w:val="00E17BE9"/>
    <w:rPr>
      <w:color w:val="605E5C"/>
      <w:shd w:val="clear" w:color="auto" w:fill="E1DFDD"/>
    </w:rPr>
  </w:style>
  <w:style w:type="character" w:customStyle="1" w:styleId="Caracteresdenotaderodap">
    <w:name w:val="Caracteres de nota de rodapé"/>
    <w:rsid w:val="00BE3EFF"/>
    <w:rPr>
      <w:vertAlign w:val="superscript"/>
    </w:rPr>
  </w:style>
  <w:style w:type="paragraph" w:styleId="Textodenotaderodap">
    <w:name w:val="footnote text"/>
    <w:basedOn w:val="Normal"/>
    <w:link w:val="TextodenotaderodapChar"/>
    <w:uiPriority w:val="99"/>
    <w:rsid w:val="00BE3EFF"/>
    <w:rPr>
      <w:sz w:val="20"/>
      <w:szCs w:val="20"/>
    </w:rPr>
  </w:style>
  <w:style w:type="character" w:customStyle="1" w:styleId="TextodenotaderodapChar">
    <w:name w:val="Texto de nota de rodapé Char"/>
    <w:basedOn w:val="Fontepargpadro"/>
    <w:link w:val="Textodenotaderodap"/>
    <w:uiPriority w:val="99"/>
    <w:rsid w:val="00BE3EFF"/>
    <w:rPr>
      <w:rFonts w:ascii="Times New Roman" w:eastAsia="Times New Roman" w:hAnsi="Times New Roman" w:cs="Times New Roman"/>
      <w:sz w:val="20"/>
      <w:szCs w:val="20"/>
    </w:rPr>
  </w:style>
  <w:style w:type="character" w:styleId="Refdenotaderodap">
    <w:name w:val="footnote reference"/>
    <w:uiPriority w:val="99"/>
    <w:rsid w:val="00B07E49"/>
    <w:rPr>
      <w:vertAlign w:val="superscript"/>
    </w:rPr>
  </w:style>
  <w:style w:type="character" w:styleId="HiperlinkVisitado">
    <w:name w:val="FollowedHyperlink"/>
    <w:basedOn w:val="Fontepargpadro"/>
    <w:uiPriority w:val="99"/>
    <w:semiHidden/>
    <w:unhideWhenUsed/>
    <w:rsid w:val="00D86B98"/>
    <w:rPr>
      <w:color w:val="800080" w:themeColor="followedHyperlink"/>
      <w:u w:val="single"/>
    </w:rPr>
  </w:style>
  <w:style w:type="paragraph" w:customStyle="1" w:styleId="msonormal0">
    <w:name w:val="msonormal"/>
    <w:basedOn w:val="Normal"/>
    <w:uiPriority w:val="99"/>
    <w:rsid w:val="00D86B98"/>
    <w:pPr>
      <w:spacing w:before="100" w:beforeAutospacing="1" w:after="100" w:afterAutospacing="1"/>
    </w:pPr>
    <w:rPr>
      <w:rFonts w:ascii="Verdana" w:hAnsi="Verdana"/>
    </w:rPr>
  </w:style>
  <w:style w:type="character" w:customStyle="1" w:styleId="WW8Num2z6">
    <w:name w:val="WW8Num2z6"/>
    <w:rsid w:val="00D86B98"/>
  </w:style>
  <w:style w:type="character" w:customStyle="1" w:styleId="WW8Num1z8">
    <w:name w:val="WW8Num1z8"/>
    <w:rsid w:val="00D86B98"/>
  </w:style>
  <w:style w:type="paragraph" w:customStyle="1" w:styleId="Nvel2">
    <w:name w:val="Nível 2"/>
    <w:basedOn w:val="Normal"/>
    <w:next w:val="Normal"/>
    <w:rsid w:val="009E396C"/>
    <w:pPr>
      <w:spacing w:after="120"/>
      <w:jc w:val="both"/>
    </w:pPr>
    <w:rPr>
      <w:rFonts w:ascii="Arial" w:hAnsi="Arial"/>
      <w:b/>
      <w:szCs w:val="20"/>
    </w:rPr>
  </w:style>
  <w:style w:type="paragraph" w:customStyle="1" w:styleId="TableParagraph">
    <w:name w:val="Table Paragraph"/>
    <w:basedOn w:val="Normal"/>
    <w:uiPriority w:val="1"/>
    <w:qFormat/>
    <w:rsid w:val="00D17FAD"/>
    <w:pPr>
      <w:widowControl w:val="0"/>
      <w:autoSpaceDE w:val="0"/>
      <w:autoSpaceDN w:val="0"/>
      <w:ind w:left="107"/>
    </w:pPr>
    <w:rPr>
      <w:rFonts w:ascii="Tahoma" w:eastAsia="Tahoma" w:hAnsi="Tahoma" w:cs="Tahoma"/>
      <w:sz w:val="22"/>
      <w:szCs w:val="22"/>
      <w:lang w:bidi="pt-BR"/>
    </w:rPr>
  </w:style>
  <w:style w:type="paragraph" w:customStyle="1" w:styleId="paragraph">
    <w:name w:val="paragraph"/>
    <w:basedOn w:val="Normal"/>
    <w:rsid w:val="00D17FAD"/>
    <w:pPr>
      <w:spacing w:before="100" w:beforeAutospacing="1" w:after="100" w:afterAutospacing="1"/>
    </w:pPr>
  </w:style>
  <w:style w:type="character" w:customStyle="1" w:styleId="normaltextrun">
    <w:name w:val="normaltextrun"/>
    <w:basedOn w:val="Fontepargpadro"/>
    <w:rsid w:val="00D17FAD"/>
  </w:style>
  <w:style w:type="character" w:customStyle="1" w:styleId="eop">
    <w:name w:val="eop"/>
    <w:basedOn w:val="Fontepargpadro"/>
    <w:rsid w:val="00D17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08">
      <w:bodyDiv w:val="1"/>
      <w:marLeft w:val="0"/>
      <w:marRight w:val="0"/>
      <w:marTop w:val="0"/>
      <w:marBottom w:val="0"/>
      <w:divBdr>
        <w:top w:val="none" w:sz="0" w:space="0" w:color="auto"/>
        <w:left w:val="none" w:sz="0" w:space="0" w:color="auto"/>
        <w:bottom w:val="none" w:sz="0" w:space="0" w:color="auto"/>
        <w:right w:val="none" w:sz="0" w:space="0" w:color="auto"/>
      </w:divBdr>
    </w:div>
    <w:div w:id="1587987">
      <w:bodyDiv w:val="1"/>
      <w:marLeft w:val="0"/>
      <w:marRight w:val="0"/>
      <w:marTop w:val="0"/>
      <w:marBottom w:val="0"/>
      <w:divBdr>
        <w:top w:val="none" w:sz="0" w:space="0" w:color="auto"/>
        <w:left w:val="none" w:sz="0" w:space="0" w:color="auto"/>
        <w:bottom w:val="none" w:sz="0" w:space="0" w:color="auto"/>
        <w:right w:val="none" w:sz="0" w:space="0" w:color="auto"/>
      </w:divBdr>
    </w:div>
    <w:div w:id="4865605">
      <w:bodyDiv w:val="1"/>
      <w:marLeft w:val="0"/>
      <w:marRight w:val="0"/>
      <w:marTop w:val="0"/>
      <w:marBottom w:val="0"/>
      <w:divBdr>
        <w:top w:val="none" w:sz="0" w:space="0" w:color="auto"/>
        <w:left w:val="none" w:sz="0" w:space="0" w:color="auto"/>
        <w:bottom w:val="none" w:sz="0" w:space="0" w:color="auto"/>
        <w:right w:val="none" w:sz="0" w:space="0" w:color="auto"/>
      </w:divBdr>
    </w:div>
    <w:div w:id="5131202">
      <w:bodyDiv w:val="1"/>
      <w:marLeft w:val="0"/>
      <w:marRight w:val="0"/>
      <w:marTop w:val="0"/>
      <w:marBottom w:val="0"/>
      <w:divBdr>
        <w:top w:val="none" w:sz="0" w:space="0" w:color="auto"/>
        <w:left w:val="none" w:sz="0" w:space="0" w:color="auto"/>
        <w:bottom w:val="none" w:sz="0" w:space="0" w:color="auto"/>
        <w:right w:val="none" w:sz="0" w:space="0" w:color="auto"/>
      </w:divBdr>
    </w:div>
    <w:div w:id="7954748">
      <w:bodyDiv w:val="1"/>
      <w:marLeft w:val="0"/>
      <w:marRight w:val="0"/>
      <w:marTop w:val="0"/>
      <w:marBottom w:val="0"/>
      <w:divBdr>
        <w:top w:val="none" w:sz="0" w:space="0" w:color="auto"/>
        <w:left w:val="none" w:sz="0" w:space="0" w:color="auto"/>
        <w:bottom w:val="none" w:sz="0" w:space="0" w:color="auto"/>
        <w:right w:val="none" w:sz="0" w:space="0" w:color="auto"/>
      </w:divBdr>
    </w:div>
    <w:div w:id="23949450">
      <w:bodyDiv w:val="1"/>
      <w:marLeft w:val="0"/>
      <w:marRight w:val="0"/>
      <w:marTop w:val="0"/>
      <w:marBottom w:val="0"/>
      <w:divBdr>
        <w:top w:val="none" w:sz="0" w:space="0" w:color="auto"/>
        <w:left w:val="none" w:sz="0" w:space="0" w:color="auto"/>
        <w:bottom w:val="none" w:sz="0" w:space="0" w:color="auto"/>
        <w:right w:val="none" w:sz="0" w:space="0" w:color="auto"/>
      </w:divBdr>
    </w:div>
    <w:div w:id="29495854">
      <w:bodyDiv w:val="1"/>
      <w:marLeft w:val="0"/>
      <w:marRight w:val="0"/>
      <w:marTop w:val="0"/>
      <w:marBottom w:val="0"/>
      <w:divBdr>
        <w:top w:val="none" w:sz="0" w:space="0" w:color="auto"/>
        <w:left w:val="none" w:sz="0" w:space="0" w:color="auto"/>
        <w:bottom w:val="none" w:sz="0" w:space="0" w:color="auto"/>
        <w:right w:val="none" w:sz="0" w:space="0" w:color="auto"/>
      </w:divBdr>
    </w:div>
    <w:div w:id="38945252">
      <w:bodyDiv w:val="1"/>
      <w:marLeft w:val="0"/>
      <w:marRight w:val="0"/>
      <w:marTop w:val="0"/>
      <w:marBottom w:val="0"/>
      <w:divBdr>
        <w:top w:val="none" w:sz="0" w:space="0" w:color="auto"/>
        <w:left w:val="none" w:sz="0" w:space="0" w:color="auto"/>
        <w:bottom w:val="none" w:sz="0" w:space="0" w:color="auto"/>
        <w:right w:val="none" w:sz="0" w:space="0" w:color="auto"/>
      </w:divBdr>
    </w:div>
    <w:div w:id="41834814">
      <w:bodyDiv w:val="1"/>
      <w:marLeft w:val="0"/>
      <w:marRight w:val="0"/>
      <w:marTop w:val="0"/>
      <w:marBottom w:val="0"/>
      <w:divBdr>
        <w:top w:val="none" w:sz="0" w:space="0" w:color="auto"/>
        <w:left w:val="none" w:sz="0" w:space="0" w:color="auto"/>
        <w:bottom w:val="none" w:sz="0" w:space="0" w:color="auto"/>
        <w:right w:val="none" w:sz="0" w:space="0" w:color="auto"/>
      </w:divBdr>
    </w:div>
    <w:div w:id="65305812">
      <w:bodyDiv w:val="1"/>
      <w:marLeft w:val="0"/>
      <w:marRight w:val="0"/>
      <w:marTop w:val="0"/>
      <w:marBottom w:val="0"/>
      <w:divBdr>
        <w:top w:val="none" w:sz="0" w:space="0" w:color="auto"/>
        <w:left w:val="none" w:sz="0" w:space="0" w:color="auto"/>
        <w:bottom w:val="none" w:sz="0" w:space="0" w:color="auto"/>
        <w:right w:val="none" w:sz="0" w:space="0" w:color="auto"/>
      </w:divBdr>
    </w:div>
    <w:div w:id="68892918">
      <w:bodyDiv w:val="1"/>
      <w:marLeft w:val="0"/>
      <w:marRight w:val="0"/>
      <w:marTop w:val="0"/>
      <w:marBottom w:val="0"/>
      <w:divBdr>
        <w:top w:val="none" w:sz="0" w:space="0" w:color="auto"/>
        <w:left w:val="none" w:sz="0" w:space="0" w:color="auto"/>
        <w:bottom w:val="none" w:sz="0" w:space="0" w:color="auto"/>
        <w:right w:val="none" w:sz="0" w:space="0" w:color="auto"/>
      </w:divBdr>
    </w:div>
    <w:div w:id="81727634">
      <w:bodyDiv w:val="1"/>
      <w:marLeft w:val="0"/>
      <w:marRight w:val="0"/>
      <w:marTop w:val="0"/>
      <w:marBottom w:val="0"/>
      <w:divBdr>
        <w:top w:val="none" w:sz="0" w:space="0" w:color="auto"/>
        <w:left w:val="none" w:sz="0" w:space="0" w:color="auto"/>
        <w:bottom w:val="none" w:sz="0" w:space="0" w:color="auto"/>
        <w:right w:val="none" w:sz="0" w:space="0" w:color="auto"/>
      </w:divBdr>
    </w:div>
    <w:div w:id="84033754">
      <w:bodyDiv w:val="1"/>
      <w:marLeft w:val="0"/>
      <w:marRight w:val="0"/>
      <w:marTop w:val="0"/>
      <w:marBottom w:val="0"/>
      <w:divBdr>
        <w:top w:val="none" w:sz="0" w:space="0" w:color="auto"/>
        <w:left w:val="none" w:sz="0" w:space="0" w:color="auto"/>
        <w:bottom w:val="none" w:sz="0" w:space="0" w:color="auto"/>
        <w:right w:val="none" w:sz="0" w:space="0" w:color="auto"/>
      </w:divBdr>
    </w:div>
    <w:div w:id="84616234">
      <w:bodyDiv w:val="1"/>
      <w:marLeft w:val="0"/>
      <w:marRight w:val="0"/>
      <w:marTop w:val="0"/>
      <w:marBottom w:val="0"/>
      <w:divBdr>
        <w:top w:val="none" w:sz="0" w:space="0" w:color="auto"/>
        <w:left w:val="none" w:sz="0" w:space="0" w:color="auto"/>
        <w:bottom w:val="none" w:sz="0" w:space="0" w:color="auto"/>
        <w:right w:val="none" w:sz="0" w:space="0" w:color="auto"/>
      </w:divBdr>
    </w:div>
    <w:div w:id="93481512">
      <w:bodyDiv w:val="1"/>
      <w:marLeft w:val="0"/>
      <w:marRight w:val="0"/>
      <w:marTop w:val="0"/>
      <w:marBottom w:val="0"/>
      <w:divBdr>
        <w:top w:val="none" w:sz="0" w:space="0" w:color="auto"/>
        <w:left w:val="none" w:sz="0" w:space="0" w:color="auto"/>
        <w:bottom w:val="none" w:sz="0" w:space="0" w:color="auto"/>
        <w:right w:val="none" w:sz="0" w:space="0" w:color="auto"/>
      </w:divBdr>
    </w:div>
    <w:div w:id="102266959">
      <w:bodyDiv w:val="1"/>
      <w:marLeft w:val="0"/>
      <w:marRight w:val="0"/>
      <w:marTop w:val="0"/>
      <w:marBottom w:val="0"/>
      <w:divBdr>
        <w:top w:val="none" w:sz="0" w:space="0" w:color="auto"/>
        <w:left w:val="none" w:sz="0" w:space="0" w:color="auto"/>
        <w:bottom w:val="none" w:sz="0" w:space="0" w:color="auto"/>
        <w:right w:val="none" w:sz="0" w:space="0" w:color="auto"/>
      </w:divBdr>
    </w:div>
    <w:div w:id="111215385">
      <w:bodyDiv w:val="1"/>
      <w:marLeft w:val="0"/>
      <w:marRight w:val="0"/>
      <w:marTop w:val="0"/>
      <w:marBottom w:val="0"/>
      <w:divBdr>
        <w:top w:val="none" w:sz="0" w:space="0" w:color="auto"/>
        <w:left w:val="none" w:sz="0" w:space="0" w:color="auto"/>
        <w:bottom w:val="none" w:sz="0" w:space="0" w:color="auto"/>
        <w:right w:val="none" w:sz="0" w:space="0" w:color="auto"/>
      </w:divBdr>
    </w:div>
    <w:div w:id="121728276">
      <w:bodyDiv w:val="1"/>
      <w:marLeft w:val="0"/>
      <w:marRight w:val="0"/>
      <w:marTop w:val="0"/>
      <w:marBottom w:val="0"/>
      <w:divBdr>
        <w:top w:val="none" w:sz="0" w:space="0" w:color="auto"/>
        <w:left w:val="none" w:sz="0" w:space="0" w:color="auto"/>
        <w:bottom w:val="none" w:sz="0" w:space="0" w:color="auto"/>
        <w:right w:val="none" w:sz="0" w:space="0" w:color="auto"/>
      </w:divBdr>
    </w:div>
    <w:div w:id="127819381">
      <w:bodyDiv w:val="1"/>
      <w:marLeft w:val="0"/>
      <w:marRight w:val="0"/>
      <w:marTop w:val="0"/>
      <w:marBottom w:val="0"/>
      <w:divBdr>
        <w:top w:val="none" w:sz="0" w:space="0" w:color="auto"/>
        <w:left w:val="none" w:sz="0" w:space="0" w:color="auto"/>
        <w:bottom w:val="none" w:sz="0" w:space="0" w:color="auto"/>
        <w:right w:val="none" w:sz="0" w:space="0" w:color="auto"/>
      </w:divBdr>
    </w:div>
    <w:div w:id="129904392">
      <w:bodyDiv w:val="1"/>
      <w:marLeft w:val="0"/>
      <w:marRight w:val="0"/>
      <w:marTop w:val="0"/>
      <w:marBottom w:val="0"/>
      <w:divBdr>
        <w:top w:val="none" w:sz="0" w:space="0" w:color="auto"/>
        <w:left w:val="none" w:sz="0" w:space="0" w:color="auto"/>
        <w:bottom w:val="none" w:sz="0" w:space="0" w:color="auto"/>
        <w:right w:val="none" w:sz="0" w:space="0" w:color="auto"/>
      </w:divBdr>
    </w:div>
    <w:div w:id="131682216">
      <w:bodyDiv w:val="1"/>
      <w:marLeft w:val="0"/>
      <w:marRight w:val="0"/>
      <w:marTop w:val="0"/>
      <w:marBottom w:val="0"/>
      <w:divBdr>
        <w:top w:val="none" w:sz="0" w:space="0" w:color="auto"/>
        <w:left w:val="none" w:sz="0" w:space="0" w:color="auto"/>
        <w:bottom w:val="none" w:sz="0" w:space="0" w:color="auto"/>
        <w:right w:val="none" w:sz="0" w:space="0" w:color="auto"/>
      </w:divBdr>
    </w:div>
    <w:div w:id="137770861">
      <w:bodyDiv w:val="1"/>
      <w:marLeft w:val="0"/>
      <w:marRight w:val="0"/>
      <w:marTop w:val="0"/>
      <w:marBottom w:val="0"/>
      <w:divBdr>
        <w:top w:val="none" w:sz="0" w:space="0" w:color="auto"/>
        <w:left w:val="none" w:sz="0" w:space="0" w:color="auto"/>
        <w:bottom w:val="none" w:sz="0" w:space="0" w:color="auto"/>
        <w:right w:val="none" w:sz="0" w:space="0" w:color="auto"/>
      </w:divBdr>
    </w:div>
    <w:div w:id="138151280">
      <w:bodyDiv w:val="1"/>
      <w:marLeft w:val="0"/>
      <w:marRight w:val="0"/>
      <w:marTop w:val="0"/>
      <w:marBottom w:val="0"/>
      <w:divBdr>
        <w:top w:val="none" w:sz="0" w:space="0" w:color="auto"/>
        <w:left w:val="none" w:sz="0" w:space="0" w:color="auto"/>
        <w:bottom w:val="none" w:sz="0" w:space="0" w:color="auto"/>
        <w:right w:val="none" w:sz="0" w:space="0" w:color="auto"/>
      </w:divBdr>
    </w:div>
    <w:div w:id="141122344">
      <w:bodyDiv w:val="1"/>
      <w:marLeft w:val="0"/>
      <w:marRight w:val="0"/>
      <w:marTop w:val="0"/>
      <w:marBottom w:val="0"/>
      <w:divBdr>
        <w:top w:val="none" w:sz="0" w:space="0" w:color="auto"/>
        <w:left w:val="none" w:sz="0" w:space="0" w:color="auto"/>
        <w:bottom w:val="none" w:sz="0" w:space="0" w:color="auto"/>
        <w:right w:val="none" w:sz="0" w:space="0" w:color="auto"/>
      </w:divBdr>
    </w:div>
    <w:div w:id="146240155">
      <w:bodyDiv w:val="1"/>
      <w:marLeft w:val="0"/>
      <w:marRight w:val="0"/>
      <w:marTop w:val="0"/>
      <w:marBottom w:val="0"/>
      <w:divBdr>
        <w:top w:val="none" w:sz="0" w:space="0" w:color="auto"/>
        <w:left w:val="none" w:sz="0" w:space="0" w:color="auto"/>
        <w:bottom w:val="none" w:sz="0" w:space="0" w:color="auto"/>
        <w:right w:val="none" w:sz="0" w:space="0" w:color="auto"/>
      </w:divBdr>
    </w:div>
    <w:div w:id="156657932">
      <w:bodyDiv w:val="1"/>
      <w:marLeft w:val="0"/>
      <w:marRight w:val="0"/>
      <w:marTop w:val="0"/>
      <w:marBottom w:val="0"/>
      <w:divBdr>
        <w:top w:val="none" w:sz="0" w:space="0" w:color="auto"/>
        <w:left w:val="none" w:sz="0" w:space="0" w:color="auto"/>
        <w:bottom w:val="none" w:sz="0" w:space="0" w:color="auto"/>
        <w:right w:val="none" w:sz="0" w:space="0" w:color="auto"/>
      </w:divBdr>
    </w:div>
    <w:div w:id="176509530">
      <w:bodyDiv w:val="1"/>
      <w:marLeft w:val="0"/>
      <w:marRight w:val="0"/>
      <w:marTop w:val="0"/>
      <w:marBottom w:val="0"/>
      <w:divBdr>
        <w:top w:val="none" w:sz="0" w:space="0" w:color="auto"/>
        <w:left w:val="none" w:sz="0" w:space="0" w:color="auto"/>
        <w:bottom w:val="none" w:sz="0" w:space="0" w:color="auto"/>
        <w:right w:val="none" w:sz="0" w:space="0" w:color="auto"/>
      </w:divBdr>
    </w:div>
    <w:div w:id="188833078">
      <w:bodyDiv w:val="1"/>
      <w:marLeft w:val="0"/>
      <w:marRight w:val="0"/>
      <w:marTop w:val="0"/>
      <w:marBottom w:val="0"/>
      <w:divBdr>
        <w:top w:val="none" w:sz="0" w:space="0" w:color="auto"/>
        <w:left w:val="none" w:sz="0" w:space="0" w:color="auto"/>
        <w:bottom w:val="none" w:sz="0" w:space="0" w:color="auto"/>
        <w:right w:val="none" w:sz="0" w:space="0" w:color="auto"/>
      </w:divBdr>
    </w:div>
    <w:div w:id="200483153">
      <w:bodyDiv w:val="1"/>
      <w:marLeft w:val="0"/>
      <w:marRight w:val="0"/>
      <w:marTop w:val="0"/>
      <w:marBottom w:val="0"/>
      <w:divBdr>
        <w:top w:val="none" w:sz="0" w:space="0" w:color="auto"/>
        <w:left w:val="none" w:sz="0" w:space="0" w:color="auto"/>
        <w:bottom w:val="none" w:sz="0" w:space="0" w:color="auto"/>
        <w:right w:val="none" w:sz="0" w:space="0" w:color="auto"/>
      </w:divBdr>
    </w:div>
    <w:div w:id="204030296">
      <w:bodyDiv w:val="1"/>
      <w:marLeft w:val="0"/>
      <w:marRight w:val="0"/>
      <w:marTop w:val="0"/>
      <w:marBottom w:val="0"/>
      <w:divBdr>
        <w:top w:val="none" w:sz="0" w:space="0" w:color="auto"/>
        <w:left w:val="none" w:sz="0" w:space="0" w:color="auto"/>
        <w:bottom w:val="none" w:sz="0" w:space="0" w:color="auto"/>
        <w:right w:val="none" w:sz="0" w:space="0" w:color="auto"/>
      </w:divBdr>
    </w:div>
    <w:div w:id="208685432">
      <w:bodyDiv w:val="1"/>
      <w:marLeft w:val="0"/>
      <w:marRight w:val="0"/>
      <w:marTop w:val="0"/>
      <w:marBottom w:val="0"/>
      <w:divBdr>
        <w:top w:val="none" w:sz="0" w:space="0" w:color="auto"/>
        <w:left w:val="none" w:sz="0" w:space="0" w:color="auto"/>
        <w:bottom w:val="none" w:sz="0" w:space="0" w:color="auto"/>
        <w:right w:val="none" w:sz="0" w:space="0" w:color="auto"/>
      </w:divBdr>
    </w:div>
    <w:div w:id="213391460">
      <w:bodyDiv w:val="1"/>
      <w:marLeft w:val="0"/>
      <w:marRight w:val="0"/>
      <w:marTop w:val="0"/>
      <w:marBottom w:val="0"/>
      <w:divBdr>
        <w:top w:val="none" w:sz="0" w:space="0" w:color="auto"/>
        <w:left w:val="none" w:sz="0" w:space="0" w:color="auto"/>
        <w:bottom w:val="none" w:sz="0" w:space="0" w:color="auto"/>
        <w:right w:val="none" w:sz="0" w:space="0" w:color="auto"/>
      </w:divBdr>
    </w:div>
    <w:div w:id="219875776">
      <w:bodyDiv w:val="1"/>
      <w:marLeft w:val="0"/>
      <w:marRight w:val="0"/>
      <w:marTop w:val="0"/>
      <w:marBottom w:val="0"/>
      <w:divBdr>
        <w:top w:val="none" w:sz="0" w:space="0" w:color="auto"/>
        <w:left w:val="none" w:sz="0" w:space="0" w:color="auto"/>
        <w:bottom w:val="none" w:sz="0" w:space="0" w:color="auto"/>
        <w:right w:val="none" w:sz="0" w:space="0" w:color="auto"/>
      </w:divBdr>
    </w:div>
    <w:div w:id="244219196">
      <w:bodyDiv w:val="1"/>
      <w:marLeft w:val="0"/>
      <w:marRight w:val="0"/>
      <w:marTop w:val="0"/>
      <w:marBottom w:val="0"/>
      <w:divBdr>
        <w:top w:val="none" w:sz="0" w:space="0" w:color="auto"/>
        <w:left w:val="none" w:sz="0" w:space="0" w:color="auto"/>
        <w:bottom w:val="none" w:sz="0" w:space="0" w:color="auto"/>
        <w:right w:val="none" w:sz="0" w:space="0" w:color="auto"/>
      </w:divBdr>
    </w:div>
    <w:div w:id="247622122">
      <w:bodyDiv w:val="1"/>
      <w:marLeft w:val="0"/>
      <w:marRight w:val="0"/>
      <w:marTop w:val="0"/>
      <w:marBottom w:val="0"/>
      <w:divBdr>
        <w:top w:val="none" w:sz="0" w:space="0" w:color="auto"/>
        <w:left w:val="none" w:sz="0" w:space="0" w:color="auto"/>
        <w:bottom w:val="none" w:sz="0" w:space="0" w:color="auto"/>
        <w:right w:val="none" w:sz="0" w:space="0" w:color="auto"/>
      </w:divBdr>
    </w:div>
    <w:div w:id="256132826">
      <w:bodyDiv w:val="1"/>
      <w:marLeft w:val="0"/>
      <w:marRight w:val="0"/>
      <w:marTop w:val="0"/>
      <w:marBottom w:val="0"/>
      <w:divBdr>
        <w:top w:val="none" w:sz="0" w:space="0" w:color="auto"/>
        <w:left w:val="none" w:sz="0" w:space="0" w:color="auto"/>
        <w:bottom w:val="none" w:sz="0" w:space="0" w:color="auto"/>
        <w:right w:val="none" w:sz="0" w:space="0" w:color="auto"/>
      </w:divBdr>
    </w:div>
    <w:div w:id="269777299">
      <w:bodyDiv w:val="1"/>
      <w:marLeft w:val="0"/>
      <w:marRight w:val="0"/>
      <w:marTop w:val="0"/>
      <w:marBottom w:val="0"/>
      <w:divBdr>
        <w:top w:val="none" w:sz="0" w:space="0" w:color="auto"/>
        <w:left w:val="none" w:sz="0" w:space="0" w:color="auto"/>
        <w:bottom w:val="none" w:sz="0" w:space="0" w:color="auto"/>
        <w:right w:val="none" w:sz="0" w:space="0" w:color="auto"/>
      </w:divBdr>
    </w:div>
    <w:div w:id="271016576">
      <w:bodyDiv w:val="1"/>
      <w:marLeft w:val="0"/>
      <w:marRight w:val="0"/>
      <w:marTop w:val="0"/>
      <w:marBottom w:val="0"/>
      <w:divBdr>
        <w:top w:val="none" w:sz="0" w:space="0" w:color="auto"/>
        <w:left w:val="none" w:sz="0" w:space="0" w:color="auto"/>
        <w:bottom w:val="none" w:sz="0" w:space="0" w:color="auto"/>
        <w:right w:val="none" w:sz="0" w:space="0" w:color="auto"/>
      </w:divBdr>
    </w:div>
    <w:div w:id="273366498">
      <w:bodyDiv w:val="1"/>
      <w:marLeft w:val="0"/>
      <w:marRight w:val="0"/>
      <w:marTop w:val="0"/>
      <w:marBottom w:val="0"/>
      <w:divBdr>
        <w:top w:val="none" w:sz="0" w:space="0" w:color="auto"/>
        <w:left w:val="none" w:sz="0" w:space="0" w:color="auto"/>
        <w:bottom w:val="none" w:sz="0" w:space="0" w:color="auto"/>
        <w:right w:val="none" w:sz="0" w:space="0" w:color="auto"/>
      </w:divBdr>
    </w:div>
    <w:div w:id="275721728">
      <w:bodyDiv w:val="1"/>
      <w:marLeft w:val="0"/>
      <w:marRight w:val="0"/>
      <w:marTop w:val="0"/>
      <w:marBottom w:val="0"/>
      <w:divBdr>
        <w:top w:val="none" w:sz="0" w:space="0" w:color="auto"/>
        <w:left w:val="none" w:sz="0" w:space="0" w:color="auto"/>
        <w:bottom w:val="none" w:sz="0" w:space="0" w:color="auto"/>
        <w:right w:val="none" w:sz="0" w:space="0" w:color="auto"/>
      </w:divBdr>
    </w:div>
    <w:div w:id="275983794">
      <w:bodyDiv w:val="1"/>
      <w:marLeft w:val="0"/>
      <w:marRight w:val="0"/>
      <w:marTop w:val="0"/>
      <w:marBottom w:val="0"/>
      <w:divBdr>
        <w:top w:val="none" w:sz="0" w:space="0" w:color="auto"/>
        <w:left w:val="none" w:sz="0" w:space="0" w:color="auto"/>
        <w:bottom w:val="none" w:sz="0" w:space="0" w:color="auto"/>
        <w:right w:val="none" w:sz="0" w:space="0" w:color="auto"/>
      </w:divBdr>
    </w:div>
    <w:div w:id="276256878">
      <w:bodyDiv w:val="1"/>
      <w:marLeft w:val="0"/>
      <w:marRight w:val="0"/>
      <w:marTop w:val="0"/>
      <w:marBottom w:val="0"/>
      <w:divBdr>
        <w:top w:val="none" w:sz="0" w:space="0" w:color="auto"/>
        <w:left w:val="none" w:sz="0" w:space="0" w:color="auto"/>
        <w:bottom w:val="none" w:sz="0" w:space="0" w:color="auto"/>
        <w:right w:val="none" w:sz="0" w:space="0" w:color="auto"/>
      </w:divBdr>
    </w:div>
    <w:div w:id="281307780">
      <w:bodyDiv w:val="1"/>
      <w:marLeft w:val="0"/>
      <w:marRight w:val="0"/>
      <w:marTop w:val="0"/>
      <w:marBottom w:val="0"/>
      <w:divBdr>
        <w:top w:val="none" w:sz="0" w:space="0" w:color="auto"/>
        <w:left w:val="none" w:sz="0" w:space="0" w:color="auto"/>
        <w:bottom w:val="none" w:sz="0" w:space="0" w:color="auto"/>
        <w:right w:val="none" w:sz="0" w:space="0" w:color="auto"/>
      </w:divBdr>
    </w:div>
    <w:div w:id="290595115">
      <w:bodyDiv w:val="1"/>
      <w:marLeft w:val="0"/>
      <w:marRight w:val="0"/>
      <w:marTop w:val="0"/>
      <w:marBottom w:val="0"/>
      <w:divBdr>
        <w:top w:val="none" w:sz="0" w:space="0" w:color="auto"/>
        <w:left w:val="none" w:sz="0" w:space="0" w:color="auto"/>
        <w:bottom w:val="none" w:sz="0" w:space="0" w:color="auto"/>
        <w:right w:val="none" w:sz="0" w:space="0" w:color="auto"/>
      </w:divBdr>
    </w:div>
    <w:div w:id="310524345">
      <w:bodyDiv w:val="1"/>
      <w:marLeft w:val="0"/>
      <w:marRight w:val="0"/>
      <w:marTop w:val="0"/>
      <w:marBottom w:val="0"/>
      <w:divBdr>
        <w:top w:val="none" w:sz="0" w:space="0" w:color="auto"/>
        <w:left w:val="none" w:sz="0" w:space="0" w:color="auto"/>
        <w:bottom w:val="none" w:sz="0" w:space="0" w:color="auto"/>
        <w:right w:val="none" w:sz="0" w:space="0" w:color="auto"/>
      </w:divBdr>
    </w:div>
    <w:div w:id="332033975">
      <w:bodyDiv w:val="1"/>
      <w:marLeft w:val="0"/>
      <w:marRight w:val="0"/>
      <w:marTop w:val="0"/>
      <w:marBottom w:val="0"/>
      <w:divBdr>
        <w:top w:val="none" w:sz="0" w:space="0" w:color="auto"/>
        <w:left w:val="none" w:sz="0" w:space="0" w:color="auto"/>
        <w:bottom w:val="none" w:sz="0" w:space="0" w:color="auto"/>
        <w:right w:val="none" w:sz="0" w:space="0" w:color="auto"/>
      </w:divBdr>
    </w:div>
    <w:div w:id="347561301">
      <w:bodyDiv w:val="1"/>
      <w:marLeft w:val="0"/>
      <w:marRight w:val="0"/>
      <w:marTop w:val="0"/>
      <w:marBottom w:val="0"/>
      <w:divBdr>
        <w:top w:val="none" w:sz="0" w:space="0" w:color="auto"/>
        <w:left w:val="none" w:sz="0" w:space="0" w:color="auto"/>
        <w:bottom w:val="none" w:sz="0" w:space="0" w:color="auto"/>
        <w:right w:val="none" w:sz="0" w:space="0" w:color="auto"/>
      </w:divBdr>
    </w:div>
    <w:div w:id="355235332">
      <w:bodyDiv w:val="1"/>
      <w:marLeft w:val="0"/>
      <w:marRight w:val="0"/>
      <w:marTop w:val="0"/>
      <w:marBottom w:val="0"/>
      <w:divBdr>
        <w:top w:val="none" w:sz="0" w:space="0" w:color="auto"/>
        <w:left w:val="none" w:sz="0" w:space="0" w:color="auto"/>
        <w:bottom w:val="none" w:sz="0" w:space="0" w:color="auto"/>
        <w:right w:val="none" w:sz="0" w:space="0" w:color="auto"/>
      </w:divBdr>
    </w:div>
    <w:div w:id="361785697">
      <w:bodyDiv w:val="1"/>
      <w:marLeft w:val="0"/>
      <w:marRight w:val="0"/>
      <w:marTop w:val="0"/>
      <w:marBottom w:val="0"/>
      <w:divBdr>
        <w:top w:val="none" w:sz="0" w:space="0" w:color="auto"/>
        <w:left w:val="none" w:sz="0" w:space="0" w:color="auto"/>
        <w:bottom w:val="none" w:sz="0" w:space="0" w:color="auto"/>
        <w:right w:val="none" w:sz="0" w:space="0" w:color="auto"/>
      </w:divBdr>
    </w:div>
    <w:div w:id="373963908">
      <w:bodyDiv w:val="1"/>
      <w:marLeft w:val="0"/>
      <w:marRight w:val="0"/>
      <w:marTop w:val="0"/>
      <w:marBottom w:val="0"/>
      <w:divBdr>
        <w:top w:val="none" w:sz="0" w:space="0" w:color="auto"/>
        <w:left w:val="none" w:sz="0" w:space="0" w:color="auto"/>
        <w:bottom w:val="none" w:sz="0" w:space="0" w:color="auto"/>
        <w:right w:val="none" w:sz="0" w:space="0" w:color="auto"/>
      </w:divBdr>
    </w:div>
    <w:div w:id="398673405">
      <w:bodyDiv w:val="1"/>
      <w:marLeft w:val="0"/>
      <w:marRight w:val="0"/>
      <w:marTop w:val="0"/>
      <w:marBottom w:val="0"/>
      <w:divBdr>
        <w:top w:val="none" w:sz="0" w:space="0" w:color="auto"/>
        <w:left w:val="none" w:sz="0" w:space="0" w:color="auto"/>
        <w:bottom w:val="none" w:sz="0" w:space="0" w:color="auto"/>
        <w:right w:val="none" w:sz="0" w:space="0" w:color="auto"/>
      </w:divBdr>
    </w:div>
    <w:div w:id="400828547">
      <w:bodyDiv w:val="1"/>
      <w:marLeft w:val="0"/>
      <w:marRight w:val="0"/>
      <w:marTop w:val="0"/>
      <w:marBottom w:val="0"/>
      <w:divBdr>
        <w:top w:val="none" w:sz="0" w:space="0" w:color="auto"/>
        <w:left w:val="none" w:sz="0" w:space="0" w:color="auto"/>
        <w:bottom w:val="none" w:sz="0" w:space="0" w:color="auto"/>
        <w:right w:val="none" w:sz="0" w:space="0" w:color="auto"/>
      </w:divBdr>
    </w:div>
    <w:div w:id="403334135">
      <w:bodyDiv w:val="1"/>
      <w:marLeft w:val="0"/>
      <w:marRight w:val="0"/>
      <w:marTop w:val="0"/>
      <w:marBottom w:val="0"/>
      <w:divBdr>
        <w:top w:val="none" w:sz="0" w:space="0" w:color="auto"/>
        <w:left w:val="none" w:sz="0" w:space="0" w:color="auto"/>
        <w:bottom w:val="none" w:sz="0" w:space="0" w:color="auto"/>
        <w:right w:val="none" w:sz="0" w:space="0" w:color="auto"/>
      </w:divBdr>
    </w:div>
    <w:div w:id="406148083">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0280497">
      <w:bodyDiv w:val="1"/>
      <w:marLeft w:val="0"/>
      <w:marRight w:val="0"/>
      <w:marTop w:val="0"/>
      <w:marBottom w:val="0"/>
      <w:divBdr>
        <w:top w:val="none" w:sz="0" w:space="0" w:color="auto"/>
        <w:left w:val="none" w:sz="0" w:space="0" w:color="auto"/>
        <w:bottom w:val="none" w:sz="0" w:space="0" w:color="auto"/>
        <w:right w:val="none" w:sz="0" w:space="0" w:color="auto"/>
      </w:divBdr>
    </w:div>
    <w:div w:id="410783068">
      <w:bodyDiv w:val="1"/>
      <w:marLeft w:val="0"/>
      <w:marRight w:val="0"/>
      <w:marTop w:val="0"/>
      <w:marBottom w:val="0"/>
      <w:divBdr>
        <w:top w:val="none" w:sz="0" w:space="0" w:color="auto"/>
        <w:left w:val="none" w:sz="0" w:space="0" w:color="auto"/>
        <w:bottom w:val="none" w:sz="0" w:space="0" w:color="auto"/>
        <w:right w:val="none" w:sz="0" w:space="0" w:color="auto"/>
      </w:divBdr>
    </w:div>
    <w:div w:id="418914164">
      <w:bodyDiv w:val="1"/>
      <w:marLeft w:val="0"/>
      <w:marRight w:val="0"/>
      <w:marTop w:val="0"/>
      <w:marBottom w:val="0"/>
      <w:divBdr>
        <w:top w:val="none" w:sz="0" w:space="0" w:color="auto"/>
        <w:left w:val="none" w:sz="0" w:space="0" w:color="auto"/>
        <w:bottom w:val="none" w:sz="0" w:space="0" w:color="auto"/>
        <w:right w:val="none" w:sz="0" w:space="0" w:color="auto"/>
      </w:divBdr>
    </w:div>
    <w:div w:id="423915392">
      <w:bodyDiv w:val="1"/>
      <w:marLeft w:val="0"/>
      <w:marRight w:val="0"/>
      <w:marTop w:val="0"/>
      <w:marBottom w:val="0"/>
      <w:divBdr>
        <w:top w:val="none" w:sz="0" w:space="0" w:color="auto"/>
        <w:left w:val="none" w:sz="0" w:space="0" w:color="auto"/>
        <w:bottom w:val="none" w:sz="0" w:space="0" w:color="auto"/>
        <w:right w:val="none" w:sz="0" w:space="0" w:color="auto"/>
      </w:divBdr>
    </w:div>
    <w:div w:id="438137991">
      <w:bodyDiv w:val="1"/>
      <w:marLeft w:val="0"/>
      <w:marRight w:val="0"/>
      <w:marTop w:val="0"/>
      <w:marBottom w:val="0"/>
      <w:divBdr>
        <w:top w:val="none" w:sz="0" w:space="0" w:color="auto"/>
        <w:left w:val="none" w:sz="0" w:space="0" w:color="auto"/>
        <w:bottom w:val="none" w:sz="0" w:space="0" w:color="auto"/>
        <w:right w:val="none" w:sz="0" w:space="0" w:color="auto"/>
      </w:divBdr>
    </w:div>
    <w:div w:id="444153062">
      <w:bodyDiv w:val="1"/>
      <w:marLeft w:val="0"/>
      <w:marRight w:val="0"/>
      <w:marTop w:val="0"/>
      <w:marBottom w:val="0"/>
      <w:divBdr>
        <w:top w:val="none" w:sz="0" w:space="0" w:color="auto"/>
        <w:left w:val="none" w:sz="0" w:space="0" w:color="auto"/>
        <w:bottom w:val="none" w:sz="0" w:space="0" w:color="auto"/>
        <w:right w:val="none" w:sz="0" w:space="0" w:color="auto"/>
      </w:divBdr>
    </w:div>
    <w:div w:id="475298982">
      <w:bodyDiv w:val="1"/>
      <w:marLeft w:val="0"/>
      <w:marRight w:val="0"/>
      <w:marTop w:val="0"/>
      <w:marBottom w:val="0"/>
      <w:divBdr>
        <w:top w:val="none" w:sz="0" w:space="0" w:color="auto"/>
        <w:left w:val="none" w:sz="0" w:space="0" w:color="auto"/>
        <w:bottom w:val="none" w:sz="0" w:space="0" w:color="auto"/>
        <w:right w:val="none" w:sz="0" w:space="0" w:color="auto"/>
      </w:divBdr>
    </w:div>
    <w:div w:id="481503647">
      <w:bodyDiv w:val="1"/>
      <w:marLeft w:val="0"/>
      <w:marRight w:val="0"/>
      <w:marTop w:val="0"/>
      <w:marBottom w:val="0"/>
      <w:divBdr>
        <w:top w:val="none" w:sz="0" w:space="0" w:color="auto"/>
        <w:left w:val="none" w:sz="0" w:space="0" w:color="auto"/>
        <w:bottom w:val="none" w:sz="0" w:space="0" w:color="auto"/>
        <w:right w:val="none" w:sz="0" w:space="0" w:color="auto"/>
      </w:divBdr>
    </w:div>
    <w:div w:id="481697593">
      <w:bodyDiv w:val="1"/>
      <w:marLeft w:val="0"/>
      <w:marRight w:val="0"/>
      <w:marTop w:val="0"/>
      <w:marBottom w:val="0"/>
      <w:divBdr>
        <w:top w:val="none" w:sz="0" w:space="0" w:color="auto"/>
        <w:left w:val="none" w:sz="0" w:space="0" w:color="auto"/>
        <w:bottom w:val="none" w:sz="0" w:space="0" w:color="auto"/>
        <w:right w:val="none" w:sz="0" w:space="0" w:color="auto"/>
      </w:divBdr>
    </w:div>
    <w:div w:id="493450133">
      <w:bodyDiv w:val="1"/>
      <w:marLeft w:val="0"/>
      <w:marRight w:val="0"/>
      <w:marTop w:val="0"/>
      <w:marBottom w:val="0"/>
      <w:divBdr>
        <w:top w:val="none" w:sz="0" w:space="0" w:color="auto"/>
        <w:left w:val="none" w:sz="0" w:space="0" w:color="auto"/>
        <w:bottom w:val="none" w:sz="0" w:space="0" w:color="auto"/>
        <w:right w:val="none" w:sz="0" w:space="0" w:color="auto"/>
      </w:divBdr>
    </w:div>
    <w:div w:id="502477893">
      <w:bodyDiv w:val="1"/>
      <w:marLeft w:val="0"/>
      <w:marRight w:val="0"/>
      <w:marTop w:val="0"/>
      <w:marBottom w:val="0"/>
      <w:divBdr>
        <w:top w:val="none" w:sz="0" w:space="0" w:color="auto"/>
        <w:left w:val="none" w:sz="0" w:space="0" w:color="auto"/>
        <w:bottom w:val="none" w:sz="0" w:space="0" w:color="auto"/>
        <w:right w:val="none" w:sz="0" w:space="0" w:color="auto"/>
      </w:divBdr>
    </w:div>
    <w:div w:id="504830074">
      <w:bodyDiv w:val="1"/>
      <w:marLeft w:val="0"/>
      <w:marRight w:val="0"/>
      <w:marTop w:val="0"/>
      <w:marBottom w:val="0"/>
      <w:divBdr>
        <w:top w:val="none" w:sz="0" w:space="0" w:color="auto"/>
        <w:left w:val="none" w:sz="0" w:space="0" w:color="auto"/>
        <w:bottom w:val="none" w:sz="0" w:space="0" w:color="auto"/>
        <w:right w:val="none" w:sz="0" w:space="0" w:color="auto"/>
      </w:divBdr>
    </w:div>
    <w:div w:id="520514125">
      <w:bodyDiv w:val="1"/>
      <w:marLeft w:val="0"/>
      <w:marRight w:val="0"/>
      <w:marTop w:val="0"/>
      <w:marBottom w:val="0"/>
      <w:divBdr>
        <w:top w:val="none" w:sz="0" w:space="0" w:color="auto"/>
        <w:left w:val="none" w:sz="0" w:space="0" w:color="auto"/>
        <w:bottom w:val="none" w:sz="0" w:space="0" w:color="auto"/>
        <w:right w:val="none" w:sz="0" w:space="0" w:color="auto"/>
      </w:divBdr>
    </w:div>
    <w:div w:id="527915276">
      <w:bodyDiv w:val="1"/>
      <w:marLeft w:val="0"/>
      <w:marRight w:val="0"/>
      <w:marTop w:val="0"/>
      <w:marBottom w:val="0"/>
      <w:divBdr>
        <w:top w:val="none" w:sz="0" w:space="0" w:color="auto"/>
        <w:left w:val="none" w:sz="0" w:space="0" w:color="auto"/>
        <w:bottom w:val="none" w:sz="0" w:space="0" w:color="auto"/>
        <w:right w:val="none" w:sz="0" w:space="0" w:color="auto"/>
      </w:divBdr>
    </w:div>
    <w:div w:id="531767288">
      <w:bodyDiv w:val="1"/>
      <w:marLeft w:val="0"/>
      <w:marRight w:val="0"/>
      <w:marTop w:val="0"/>
      <w:marBottom w:val="0"/>
      <w:divBdr>
        <w:top w:val="none" w:sz="0" w:space="0" w:color="auto"/>
        <w:left w:val="none" w:sz="0" w:space="0" w:color="auto"/>
        <w:bottom w:val="none" w:sz="0" w:space="0" w:color="auto"/>
        <w:right w:val="none" w:sz="0" w:space="0" w:color="auto"/>
      </w:divBdr>
    </w:div>
    <w:div w:id="533231179">
      <w:bodyDiv w:val="1"/>
      <w:marLeft w:val="0"/>
      <w:marRight w:val="0"/>
      <w:marTop w:val="0"/>
      <w:marBottom w:val="0"/>
      <w:divBdr>
        <w:top w:val="none" w:sz="0" w:space="0" w:color="auto"/>
        <w:left w:val="none" w:sz="0" w:space="0" w:color="auto"/>
        <w:bottom w:val="none" w:sz="0" w:space="0" w:color="auto"/>
        <w:right w:val="none" w:sz="0" w:space="0" w:color="auto"/>
      </w:divBdr>
    </w:div>
    <w:div w:id="535430530">
      <w:bodyDiv w:val="1"/>
      <w:marLeft w:val="0"/>
      <w:marRight w:val="0"/>
      <w:marTop w:val="0"/>
      <w:marBottom w:val="0"/>
      <w:divBdr>
        <w:top w:val="none" w:sz="0" w:space="0" w:color="auto"/>
        <w:left w:val="none" w:sz="0" w:space="0" w:color="auto"/>
        <w:bottom w:val="none" w:sz="0" w:space="0" w:color="auto"/>
        <w:right w:val="none" w:sz="0" w:space="0" w:color="auto"/>
      </w:divBdr>
    </w:div>
    <w:div w:id="535823396">
      <w:bodyDiv w:val="1"/>
      <w:marLeft w:val="0"/>
      <w:marRight w:val="0"/>
      <w:marTop w:val="0"/>
      <w:marBottom w:val="0"/>
      <w:divBdr>
        <w:top w:val="none" w:sz="0" w:space="0" w:color="auto"/>
        <w:left w:val="none" w:sz="0" w:space="0" w:color="auto"/>
        <w:bottom w:val="none" w:sz="0" w:space="0" w:color="auto"/>
        <w:right w:val="none" w:sz="0" w:space="0" w:color="auto"/>
      </w:divBdr>
    </w:div>
    <w:div w:id="537743714">
      <w:bodyDiv w:val="1"/>
      <w:marLeft w:val="0"/>
      <w:marRight w:val="0"/>
      <w:marTop w:val="0"/>
      <w:marBottom w:val="0"/>
      <w:divBdr>
        <w:top w:val="none" w:sz="0" w:space="0" w:color="auto"/>
        <w:left w:val="none" w:sz="0" w:space="0" w:color="auto"/>
        <w:bottom w:val="none" w:sz="0" w:space="0" w:color="auto"/>
        <w:right w:val="none" w:sz="0" w:space="0" w:color="auto"/>
      </w:divBdr>
    </w:div>
    <w:div w:id="539441996">
      <w:bodyDiv w:val="1"/>
      <w:marLeft w:val="0"/>
      <w:marRight w:val="0"/>
      <w:marTop w:val="0"/>
      <w:marBottom w:val="0"/>
      <w:divBdr>
        <w:top w:val="none" w:sz="0" w:space="0" w:color="auto"/>
        <w:left w:val="none" w:sz="0" w:space="0" w:color="auto"/>
        <w:bottom w:val="none" w:sz="0" w:space="0" w:color="auto"/>
        <w:right w:val="none" w:sz="0" w:space="0" w:color="auto"/>
      </w:divBdr>
    </w:div>
    <w:div w:id="557133378">
      <w:bodyDiv w:val="1"/>
      <w:marLeft w:val="0"/>
      <w:marRight w:val="0"/>
      <w:marTop w:val="0"/>
      <w:marBottom w:val="0"/>
      <w:divBdr>
        <w:top w:val="none" w:sz="0" w:space="0" w:color="auto"/>
        <w:left w:val="none" w:sz="0" w:space="0" w:color="auto"/>
        <w:bottom w:val="none" w:sz="0" w:space="0" w:color="auto"/>
        <w:right w:val="none" w:sz="0" w:space="0" w:color="auto"/>
      </w:divBdr>
    </w:div>
    <w:div w:id="563640599">
      <w:bodyDiv w:val="1"/>
      <w:marLeft w:val="0"/>
      <w:marRight w:val="0"/>
      <w:marTop w:val="0"/>
      <w:marBottom w:val="0"/>
      <w:divBdr>
        <w:top w:val="none" w:sz="0" w:space="0" w:color="auto"/>
        <w:left w:val="none" w:sz="0" w:space="0" w:color="auto"/>
        <w:bottom w:val="none" w:sz="0" w:space="0" w:color="auto"/>
        <w:right w:val="none" w:sz="0" w:space="0" w:color="auto"/>
      </w:divBdr>
    </w:div>
    <w:div w:id="566260573">
      <w:bodyDiv w:val="1"/>
      <w:marLeft w:val="0"/>
      <w:marRight w:val="0"/>
      <w:marTop w:val="0"/>
      <w:marBottom w:val="0"/>
      <w:divBdr>
        <w:top w:val="none" w:sz="0" w:space="0" w:color="auto"/>
        <w:left w:val="none" w:sz="0" w:space="0" w:color="auto"/>
        <w:bottom w:val="none" w:sz="0" w:space="0" w:color="auto"/>
        <w:right w:val="none" w:sz="0" w:space="0" w:color="auto"/>
      </w:divBdr>
    </w:div>
    <w:div w:id="574507965">
      <w:bodyDiv w:val="1"/>
      <w:marLeft w:val="0"/>
      <w:marRight w:val="0"/>
      <w:marTop w:val="0"/>
      <w:marBottom w:val="0"/>
      <w:divBdr>
        <w:top w:val="none" w:sz="0" w:space="0" w:color="auto"/>
        <w:left w:val="none" w:sz="0" w:space="0" w:color="auto"/>
        <w:bottom w:val="none" w:sz="0" w:space="0" w:color="auto"/>
        <w:right w:val="none" w:sz="0" w:space="0" w:color="auto"/>
      </w:divBdr>
    </w:div>
    <w:div w:id="585697635">
      <w:bodyDiv w:val="1"/>
      <w:marLeft w:val="0"/>
      <w:marRight w:val="0"/>
      <w:marTop w:val="0"/>
      <w:marBottom w:val="0"/>
      <w:divBdr>
        <w:top w:val="none" w:sz="0" w:space="0" w:color="auto"/>
        <w:left w:val="none" w:sz="0" w:space="0" w:color="auto"/>
        <w:bottom w:val="none" w:sz="0" w:space="0" w:color="auto"/>
        <w:right w:val="none" w:sz="0" w:space="0" w:color="auto"/>
      </w:divBdr>
    </w:div>
    <w:div w:id="601960482">
      <w:bodyDiv w:val="1"/>
      <w:marLeft w:val="0"/>
      <w:marRight w:val="0"/>
      <w:marTop w:val="0"/>
      <w:marBottom w:val="0"/>
      <w:divBdr>
        <w:top w:val="none" w:sz="0" w:space="0" w:color="auto"/>
        <w:left w:val="none" w:sz="0" w:space="0" w:color="auto"/>
        <w:bottom w:val="none" w:sz="0" w:space="0" w:color="auto"/>
        <w:right w:val="none" w:sz="0" w:space="0" w:color="auto"/>
      </w:divBdr>
    </w:div>
    <w:div w:id="619527846">
      <w:bodyDiv w:val="1"/>
      <w:marLeft w:val="0"/>
      <w:marRight w:val="0"/>
      <w:marTop w:val="0"/>
      <w:marBottom w:val="0"/>
      <w:divBdr>
        <w:top w:val="none" w:sz="0" w:space="0" w:color="auto"/>
        <w:left w:val="none" w:sz="0" w:space="0" w:color="auto"/>
        <w:bottom w:val="none" w:sz="0" w:space="0" w:color="auto"/>
        <w:right w:val="none" w:sz="0" w:space="0" w:color="auto"/>
      </w:divBdr>
    </w:div>
    <w:div w:id="637029723">
      <w:bodyDiv w:val="1"/>
      <w:marLeft w:val="0"/>
      <w:marRight w:val="0"/>
      <w:marTop w:val="0"/>
      <w:marBottom w:val="0"/>
      <w:divBdr>
        <w:top w:val="none" w:sz="0" w:space="0" w:color="auto"/>
        <w:left w:val="none" w:sz="0" w:space="0" w:color="auto"/>
        <w:bottom w:val="none" w:sz="0" w:space="0" w:color="auto"/>
        <w:right w:val="none" w:sz="0" w:space="0" w:color="auto"/>
      </w:divBdr>
    </w:div>
    <w:div w:id="646393979">
      <w:bodyDiv w:val="1"/>
      <w:marLeft w:val="0"/>
      <w:marRight w:val="0"/>
      <w:marTop w:val="0"/>
      <w:marBottom w:val="0"/>
      <w:divBdr>
        <w:top w:val="none" w:sz="0" w:space="0" w:color="auto"/>
        <w:left w:val="none" w:sz="0" w:space="0" w:color="auto"/>
        <w:bottom w:val="none" w:sz="0" w:space="0" w:color="auto"/>
        <w:right w:val="none" w:sz="0" w:space="0" w:color="auto"/>
      </w:divBdr>
    </w:div>
    <w:div w:id="647783151">
      <w:bodyDiv w:val="1"/>
      <w:marLeft w:val="0"/>
      <w:marRight w:val="0"/>
      <w:marTop w:val="0"/>
      <w:marBottom w:val="0"/>
      <w:divBdr>
        <w:top w:val="none" w:sz="0" w:space="0" w:color="auto"/>
        <w:left w:val="none" w:sz="0" w:space="0" w:color="auto"/>
        <w:bottom w:val="none" w:sz="0" w:space="0" w:color="auto"/>
        <w:right w:val="none" w:sz="0" w:space="0" w:color="auto"/>
      </w:divBdr>
    </w:div>
    <w:div w:id="654921992">
      <w:bodyDiv w:val="1"/>
      <w:marLeft w:val="0"/>
      <w:marRight w:val="0"/>
      <w:marTop w:val="0"/>
      <w:marBottom w:val="0"/>
      <w:divBdr>
        <w:top w:val="none" w:sz="0" w:space="0" w:color="auto"/>
        <w:left w:val="none" w:sz="0" w:space="0" w:color="auto"/>
        <w:bottom w:val="none" w:sz="0" w:space="0" w:color="auto"/>
        <w:right w:val="none" w:sz="0" w:space="0" w:color="auto"/>
      </w:divBdr>
    </w:div>
    <w:div w:id="662511476">
      <w:bodyDiv w:val="1"/>
      <w:marLeft w:val="0"/>
      <w:marRight w:val="0"/>
      <w:marTop w:val="0"/>
      <w:marBottom w:val="0"/>
      <w:divBdr>
        <w:top w:val="none" w:sz="0" w:space="0" w:color="auto"/>
        <w:left w:val="none" w:sz="0" w:space="0" w:color="auto"/>
        <w:bottom w:val="none" w:sz="0" w:space="0" w:color="auto"/>
        <w:right w:val="none" w:sz="0" w:space="0" w:color="auto"/>
      </w:divBdr>
    </w:div>
    <w:div w:id="669024033">
      <w:bodyDiv w:val="1"/>
      <w:marLeft w:val="0"/>
      <w:marRight w:val="0"/>
      <w:marTop w:val="0"/>
      <w:marBottom w:val="0"/>
      <w:divBdr>
        <w:top w:val="none" w:sz="0" w:space="0" w:color="auto"/>
        <w:left w:val="none" w:sz="0" w:space="0" w:color="auto"/>
        <w:bottom w:val="none" w:sz="0" w:space="0" w:color="auto"/>
        <w:right w:val="none" w:sz="0" w:space="0" w:color="auto"/>
      </w:divBdr>
    </w:div>
    <w:div w:id="676856478">
      <w:bodyDiv w:val="1"/>
      <w:marLeft w:val="0"/>
      <w:marRight w:val="0"/>
      <w:marTop w:val="0"/>
      <w:marBottom w:val="0"/>
      <w:divBdr>
        <w:top w:val="none" w:sz="0" w:space="0" w:color="auto"/>
        <w:left w:val="none" w:sz="0" w:space="0" w:color="auto"/>
        <w:bottom w:val="none" w:sz="0" w:space="0" w:color="auto"/>
        <w:right w:val="none" w:sz="0" w:space="0" w:color="auto"/>
      </w:divBdr>
    </w:div>
    <w:div w:id="681590160">
      <w:bodyDiv w:val="1"/>
      <w:marLeft w:val="0"/>
      <w:marRight w:val="0"/>
      <w:marTop w:val="0"/>
      <w:marBottom w:val="0"/>
      <w:divBdr>
        <w:top w:val="none" w:sz="0" w:space="0" w:color="auto"/>
        <w:left w:val="none" w:sz="0" w:space="0" w:color="auto"/>
        <w:bottom w:val="none" w:sz="0" w:space="0" w:color="auto"/>
        <w:right w:val="none" w:sz="0" w:space="0" w:color="auto"/>
      </w:divBdr>
    </w:div>
    <w:div w:id="702440362">
      <w:bodyDiv w:val="1"/>
      <w:marLeft w:val="0"/>
      <w:marRight w:val="0"/>
      <w:marTop w:val="0"/>
      <w:marBottom w:val="0"/>
      <w:divBdr>
        <w:top w:val="none" w:sz="0" w:space="0" w:color="auto"/>
        <w:left w:val="none" w:sz="0" w:space="0" w:color="auto"/>
        <w:bottom w:val="none" w:sz="0" w:space="0" w:color="auto"/>
        <w:right w:val="none" w:sz="0" w:space="0" w:color="auto"/>
      </w:divBdr>
    </w:div>
    <w:div w:id="707025959">
      <w:bodyDiv w:val="1"/>
      <w:marLeft w:val="0"/>
      <w:marRight w:val="0"/>
      <w:marTop w:val="0"/>
      <w:marBottom w:val="0"/>
      <w:divBdr>
        <w:top w:val="none" w:sz="0" w:space="0" w:color="auto"/>
        <w:left w:val="none" w:sz="0" w:space="0" w:color="auto"/>
        <w:bottom w:val="none" w:sz="0" w:space="0" w:color="auto"/>
        <w:right w:val="none" w:sz="0" w:space="0" w:color="auto"/>
      </w:divBdr>
    </w:div>
    <w:div w:id="709383159">
      <w:bodyDiv w:val="1"/>
      <w:marLeft w:val="0"/>
      <w:marRight w:val="0"/>
      <w:marTop w:val="0"/>
      <w:marBottom w:val="0"/>
      <w:divBdr>
        <w:top w:val="none" w:sz="0" w:space="0" w:color="auto"/>
        <w:left w:val="none" w:sz="0" w:space="0" w:color="auto"/>
        <w:bottom w:val="none" w:sz="0" w:space="0" w:color="auto"/>
        <w:right w:val="none" w:sz="0" w:space="0" w:color="auto"/>
      </w:divBdr>
    </w:div>
    <w:div w:id="712464635">
      <w:bodyDiv w:val="1"/>
      <w:marLeft w:val="0"/>
      <w:marRight w:val="0"/>
      <w:marTop w:val="0"/>
      <w:marBottom w:val="0"/>
      <w:divBdr>
        <w:top w:val="none" w:sz="0" w:space="0" w:color="auto"/>
        <w:left w:val="none" w:sz="0" w:space="0" w:color="auto"/>
        <w:bottom w:val="none" w:sz="0" w:space="0" w:color="auto"/>
        <w:right w:val="none" w:sz="0" w:space="0" w:color="auto"/>
      </w:divBdr>
    </w:div>
    <w:div w:id="712777882">
      <w:bodyDiv w:val="1"/>
      <w:marLeft w:val="0"/>
      <w:marRight w:val="0"/>
      <w:marTop w:val="0"/>
      <w:marBottom w:val="0"/>
      <w:divBdr>
        <w:top w:val="none" w:sz="0" w:space="0" w:color="auto"/>
        <w:left w:val="none" w:sz="0" w:space="0" w:color="auto"/>
        <w:bottom w:val="none" w:sz="0" w:space="0" w:color="auto"/>
        <w:right w:val="none" w:sz="0" w:space="0" w:color="auto"/>
      </w:divBdr>
    </w:div>
    <w:div w:id="713391461">
      <w:bodyDiv w:val="1"/>
      <w:marLeft w:val="0"/>
      <w:marRight w:val="0"/>
      <w:marTop w:val="0"/>
      <w:marBottom w:val="0"/>
      <w:divBdr>
        <w:top w:val="none" w:sz="0" w:space="0" w:color="auto"/>
        <w:left w:val="none" w:sz="0" w:space="0" w:color="auto"/>
        <w:bottom w:val="none" w:sz="0" w:space="0" w:color="auto"/>
        <w:right w:val="none" w:sz="0" w:space="0" w:color="auto"/>
      </w:divBdr>
    </w:div>
    <w:div w:id="721830246">
      <w:bodyDiv w:val="1"/>
      <w:marLeft w:val="0"/>
      <w:marRight w:val="0"/>
      <w:marTop w:val="0"/>
      <w:marBottom w:val="0"/>
      <w:divBdr>
        <w:top w:val="none" w:sz="0" w:space="0" w:color="auto"/>
        <w:left w:val="none" w:sz="0" w:space="0" w:color="auto"/>
        <w:bottom w:val="none" w:sz="0" w:space="0" w:color="auto"/>
        <w:right w:val="none" w:sz="0" w:space="0" w:color="auto"/>
      </w:divBdr>
    </w:div>
    <w:div w:id="735250995">
      <w:bodyDiv w:val="1"/>
      <w:marLeft w:val="0"/>
      <w:marRight w:val="0"/>
      <w:marTop w:val="0"/>
      <w:marBottom w:val="0"/>
      <w:divBdr>
        <w:top w:val="none" w:sz="0" w:space="0" w:color="auto"/>
        <w:left w:val="none" w:sz="0" w:space="0" w:color="auto"/>
        <w:bottom w:val="none" w:sz="0" w:space="0" w:color="auto"/>
        <w:right w:val="none" w:sz="0" w:space="0" w:color="auto"/>
      </w:divBdr>
    </w:div>
    <w:div w:id="738597978">
      <w:bodyDiv w:val="1"/>
      <w:marLeft w:val="0"/>
      <w:marRight w:val="0"/>
      <w:marTop w:val="0"/>
      <w:marBottom w:val="0"/>
      <w:divBdr>
        <w:top w:val="none" w:sz="0" w:space="0" w:color="auto"/>
        <w:left w:val="none" w:sz="0" w:space="0" w:color="auto"/>
        <w:bottom w:val="none" w:sz="0" w:space="0" w:color="auto"/>
        <w:right w:val="none" w:sz="0" w:space="0" w:color="auto"/>
      </w:divBdr>
    </w:div>
    <w:div w:id="740063187">
      <w:bodyDiv w:val="1"/>
      <w:marLeft w:val="0"/>
      <w:marRight w:val="0"/>
      <w:marTop w:val="0"/>
      <w:marBottom w:val="0"/>
      <w:divBdr>
        <w:top w:val="none" w:sz="0" w:space="0" w:color="auto"/>
        <w:left w:val="none" w:sz="0" w:space="0" w:color="auto"/>
        <w:bottom w:val="none" w:sz="0" w:space="0" w:color="auto"/>
        <w:right w:val="none" w:sz="0" w:space="0" w:color="auto"/>
      </w:divBdr>
    </w:div>
    <w:div w:id="744304627">
      <w:bodyDiv w:val="1"/>
      <w:marLeft w:val="0"/>
      <w:marRight w:val="0"/>
      <w:marTop w:val="0"/>
      <w:marBottom w:val="0"/>
      <w:divBdr>
        <w:top w:val="none" w:sz="0" w:space="0" w:color="auto"/>
        <w:left w:val="none" w:sz="0" w:space="0" w:color="auto"/>
        <w:bottom w:val="none" w:sz="0" w:space="0" w:color="auto"/>
        <w:right w:val="none" w:sz="0" w:space="0" w:color="auto"/>
      </w:divBdr>
    </w:div>
    <w:div w:id="751969062">
      <w:bodyDiv w:val="1"/>
      <w:marLeft w:val="0"/>
      <w:marRight w:val="0"/>
      <w:marTop w:val="0"/>
      <w:marBottom w:val="0"/>
      <w:divBdr>
        <w:top w:val="none" w:sz="0" w:space="0" w:color="auto"/>
        <w:left w:val="none" w:sz="0" w:space="0" w:color="auto"/>
        <w:bottom w:val="none" w:sz="0" w:space="0" w:color="auto"/>
        <w:right w:val="none" w:sz="0" w:space="0" w:color="auto"/>
      </w:divBdr>
    </w:div>
    <w:div w:id="761216935">
      <w:bodyDiv w:val="1"/>
      <w:marLeft w:val="0"/>
      <w:marRight w:val="0"/>
      <w:marTop w:val="0"/>
      <w:marBottom w:val="0"/>
      <w:divBdr>
        <w:top w:val="none" w:sz="0" w:space="0" w:color="auto"/>
        <w:left w:val="none" w:sz="0" w:space="0" w:color="auto"/>
        <w:bottom w:val="none" w:sz="0" w:space="0" w:color="auto"/>
        <w:right w:val="none" w:sz="0" w:space="0" w:color="auto"/>
      </w:divBdr>
    </w:div>
    <w:div w:id="762457272">
      <w:bodyDiv w:val="1"/>
      <w:marLeft w:val="0"/>
      <w:marRight w:val="0"/>
      <w:marTop w:val="0"/>
      <w:marBottom w:val="0"/>
      <w:divBdr>
        <w:top w:val="none" w:sz="0" w:space="0" w:color="auto"/>
        <w:left w:val="none" w:sz="0" w:space="0" w:color="auto"/>
        <w:bottom w:val="none" w:sz="0" w:space="0" w:color="auto"/>
        <w:right w:val="none" w:sz="0" w:space="0" w:color="auto"/>
      </w:divBdr>
    </w:div>
    <w:div w:id="764493269">
      <w:bodyDiv w:val="1"/>
      <w:marLeft w:val="0"/>
      <w:marRight w:val="0"/>
      <w:marTop w:val="0"/>
      <w:marBottom w:val="0"/>
      <w:divBdr>
        <w:top w:val="none" w:sz="0" w:space="0" w:color="auto"/>
        <w:left w:val="none" w:sz="0" w:space="0" w:color="auto"/>
        <w:bottom w:val="none" w:sz="0" w:space="0" w:color="auto"/>
        <w:right w:val="none" w:sz="0" w:space="0" w:color="auto"/>
      </w:divBdr>
    </w:div>
    <w:div w:id="779490891">
      <w:bodyDiv w:val="1"/>
      <w:marLeft w:val="0"/>
      <w:marRight w:val="0"/>
      <w:marTop w:val="0"/>
      <w:marBottom w:val="0"/>
      <w:divBdr>
        <w:top w:val="none" w:sz="0" w:space="0" w:color="auto"/>
        <w:left w:val="none" w:sz="0" w:space="0" w:color="auto"/>
        <w:bottom w:val="none" w:sz="0" w:space="0" w:color="auto"/>
        <w:right w:val="none" w:sz="0" w:space="0" w:color="auto"/>
      </w:divBdr>
    </w:div>
    <w:div w:id="792015472">
      <w:bodyDiv w:val="1"/>
      <w:marLeft w:val="0"/>
      <w:marRight w:val="0"/>
      <w:marTop w:val="0"/>
      <w:marBottom w:val="0"/>
      <w:divBdr>
        <w:top w:val="none" w:sz="0" w:space="0" w:color="auto"/>
        <w:left w:val="none" w:sz="0" w:space="0" w:color="auto"/>
        <w:bottom w:val="none" w:sz="0" w:space="0" w:color="auto"/>
        <w:right w:val="none" w:sz="0" w:space="0" w:color="auto"/>
      </w:divBdr>
    </w:div>
    <w:div w:id="792479641">
      <w:bodyDiv w:val="1"/>
      <w:marLeft w:val="0"/>
      <w:marRight w:val="0"/>
      <w:marTop w:val="0"/>
      <w:marBottom w:val="0"/>
      <w:divBdr>
        <w:top w:val="none" w:sz="0" w:space="0" w:color="auto"/>
        <w:left w:val="none" w:sz="0" w:space="0" w:color="auto"/>
        <w:bottom w:val="none" w:sz="0" w:space="0" w:color="auto"/>
        <w:right w:val="none" w:sz="0" w:space="0" w:color="auto"/>
      </w:divBdr>
    </w:div>
    <w:div w:id="797988868">
      <w:bodyDiv w:val="1"/>
      <w:marLeft w:val="0"/>
      <w:marRight w:val="0"/>
      <w:marTop w:val="0"/>
      <w:marBottom w:val="0"/>
      <w:divBdr>
        <w:top w:val="none" w:sz="0" w:space="0" w:color="auto"/>
        <w:left w:val="none" w:sz="0" w:space="0" w:color="auto"/>
        <w:bottom w:val="none" w:sz="0" w:space="0" w:color="auto"/>
        <w:right w:val="none" w:sz="0" w:space="0" w:color="auto"/>
      </w:divBdr>
    </w:div>
    <w:div w:id="798963055">
      <w:bodyDiv w:val="1"/>
      <w:marLeft w:val="0"/>
      <w:marRight w:val="0"/>
      <w:marTop w:val="0"/>
      <w:marBottom w:val="0"/>
      <w:divBdr>
        <w:top w:val="none" w:sz="0" w:space="0" w:color="auto"/>
        <w:left w:val="none" w:sz="0" w:space="0" w:color="auto"/>
        <w:bottom w:val="none" w:sz="0" w:space="0" w:color="auto"/>
        <w:right w:val="none" w:sz="0" w:space="0" w:color="auto"/>
      </w:divBdr>
    </w:div>
    <w:div w:id="799953681">
      <w:bodyDiv w:val="1"/>
      <w:marLeft w:val="0"/>
      <w:marRight w:val="0"/>
      <w:marTop w:val="0"/>
      <w:marBottom w:val="0"/>
      <w:divBdr>
        <w:top w:val="none" w:sz="0" w:space="0" w:color="auto"/>
        <w:left w:val="none" w:sz="0" w:space="0" w:color="auto"/>
        <w:bottom w:val="none" w:sz="0" w:space="0" w:color="auto"/>
        <w:right w:val="none" w:sz="0" w:space="0" w:color="auto"/>
      </w:divBdr>
    </w:div>
    <w:div w:id="805128288">
      <w:bodyDiv w:val="1"/>
      <w:marLeft w:val="0"/>
      <w:marRight w:val="0"/>
      <w:marTop w:val="0"/>
      <w:marBottom w:val="0"/>
      <w:divBdr>
        <w:top w:val="none" w:sz="0" w:space="0" w:color="auto"/>
        <w:left w:val="none" w:sz="0" w:space="0" w:color="auto"/>
        <w:bottom w:val="none" w:sz="0" w:space="0" w:color="auto"/>
        <w:right w:val="none" w:sz="0" w:space="0" w:color="auto"/>
      </w:divBdr>
    </w:div>
    <w:div w:id="814419513">
      <w:bodyDiv w:val="1"/>
      <w:marLeft w:val="0"/>
      <w:marRight w:val="0"/>
      <w:marTop w:val="0"/>
      <w:marBottom w:val="0"/>
      <w:divBdr>
        <w:top w:val="none" w:sz="0" w:space="0" w:color="auto"/>
        <w:left w:val="none" w:sz="0" w:space="0" w:color="auto"/>
        <w:bottom w:val="none" w:sz="0" w:space="0" w:color="auto"/>
        <w:right w:val="none" w:sz="0" w:space="0" w:color="auto"/>
      </w:divBdr>
    </w:div>
    <w:div w:id="823476462">
      <w:bodyDiv w:val="1"/>
      <w:marLeft w:val="0"/>
      <w:marRight w:val="0"/>
      <w:marTop w:val="0"/>
      <w:marBottom w:val="0"/>
      <w:divBdr>
        <w:top w:val="none" w:sz="0" w:space="0" w:color="auto"/>
        <w:left w:val="none" w:sz="0" w:space="0" w:color="auto"/>
        <w:bottom w:val="none" w:sz="0" w:space="0" w:color="auto"/>
        <w:right w:val="none" w:sz="0" w:space="0" w:color="auto"/>
      </w:divBdr>
    </w:div>
    <w:div w:id="826673196">
      <w:bodyDiv w:val="1"/>
      <w:marLeft w:val="0"/>
      <w:marRight w:val="0"/>
      <w:marTop w:val="0"/>
      <w:marBottom w:val="0"/>
      <w:divBdr>
        <w:top w:val="none" w:sz="0" w:space="0" w:color="auto"/>
        <w:left w:val="none" w:sz="0" w:space="0" w:color="auto"/>
        <w:bottom w:val="none" w:sz="0" w:space="0" w:color="auto"/>
        <w:right w:val="none" w:sz="0" w:space="0" w:color="auto"/>
      </w:divBdr>
    </w:div>
    <w:div w:id="828643450">
      <w:bodyDiv w:val="1"/>
      <w:marLeft w:val="0"/>
      <w:marRight w:val="0"/>
      <w:marTop w:val="0"/>
      <w:marBottom w:val="0"/>
      <w:divBdr>
        <w:top w:val="none" w:sz="0" w:space="0" w:color="auto"/>
        <w:left w:val="none" w:sz="0" w:space="0" w:color="auto"/>
        <w:bottom w:val="none" w:sz="0" w:space="0" w:color="auto"/>
        <w:right w:val="none" w:sz="0" w:space="0" w:color="auto"/>
      </w:divBdr>
    </w:div>
    <w:div w:id="831794228">
      <w:bodyDiv w:val="1"/>
      <w:marLeft w:val="0"/>
      <w:marRight w:val="0"/>
      <w:marTop w:val="0"/>
      <w:marBottom w:val="0"/>
      <w:divBdr>
        <w:top w:val="none" w:sz="0" w:space="0" w:color="auto"/>
        <w:left w:val="none" w:sz="0" w:space="0" w:color="auto"/>
        <w:bottom w:val="none" w:sz="0" w:space="0" w:color="auto"/>
        <w:right w:val="none" w:sz="0" w:space="0" w:color="auto"/>
      </w:divBdr>
    </w:div>
    <w:div w:id="848252241">
      <w:bodyDiv w:val="1"/>
      <w:marLeft w:val="0"/>
      <w:marRight w:val="0"/>
      <w:marTop w:val="0"/>
      <w:marBottom w:val="0"/>
      <w:divBdr>
        <w:top w:val="none" w:sz="0" w:space="0" w:color="auto"/>
        <w:left w:val="none" w:sz="0" w:space="0" w:color="auto"/>
        <w:bottom w:val="none" w:sz="0" w:space="0" w:color="auto"/>
        <w:right w:val="none" w:sz="0" w:space="0" w:color="auto"/>
      </w:divBdr>
    </w:div>
    <w:div w:id="856506563">
      <w:bodyDiv w:val="1"/>
      <w:marLeft w:val="0"/>
      <w:marRight w:val="0"/>
      <w:marTop w:val="0"/>
      <w:marBottom w:val="0"/>
      <w:divBdr>
        <w:top w:val="none" w:sz="0" w:space="0" w:color="auto"/>
        <w:left w:val="none" w:sz="0" w:space="0" w:color="auto"/>
        <w:bottom w:val="none" w:sz="0" w:space="0" w:color="auto"/>
        <w:right w:val="none" w:sz="0" w:space="0" w:color="auto"/>
      </w:divBdr>
    </w:div>
    <w:div w:id="871262522">
      <w:bodyDiv w:val="1"/>
      <w:marLeft w:val="0"/>
      <w:marRight w:val="0"/>
      <w:marTop w:val="0"/>
      <w:marBottom w:val="0"/>
      <w:divBdr>
        <w:top w:val="none" w:sz="0" w:space="0" w:color="auto"/>
        <w:left w:val="none" w:sz="0" w:space="0" w:color="auto"/>
        <w:bottom w:val="none" w:sz="0" w:space="0" w:color="auto"/>
        <w:right w:val="none" w:sz="0" w:space="0" w:color="auto"/>
      </w:divBdr>
    </w:div>
    <w:div w:id="872958013">
      <w:bodyDiv w:val="1"/>
      <w:marLeft w:val="0"/>
      <w:marRight w:val="0"/>
      <w:marTop w:val="0"/>
      <w:marBottom w:val="0"/>
      <w:divBdr>
        <w:top w:val="none" w:sz="0" w:space="0" w:color="auto"/>
        <w:left w:val="none" w:sz="0" w:space="0" w:color="auto"/>
        <w:bottom w:val="none" w:sz="0" w:space="0" w:color="auto"/>
        <w:right w:val="none" w:sz="0" w:space="0" w:color="auto"/>
      </w:divBdr>
    </w:div>
    <w:div w:id="873494709">
      <w:bodyDiv w:val="1"/>
      <w:marLeft w:val="0"/>
      <w:marRight w:val="0"/>
      <w:marTop w:val="0"/>
      <w:marBottom w:val="0"/>
      <w:divBdr>
        <w:top w:val="none" w:sz="0" w:space="0" w:color="auto"/>
        <w:left w:val="none" w:sz="0" w:space="0" w:color="auto"/>
        <w:bottom w:val="none" w:sz="0" w:space="0" w:color="auto"/>
        <w:right w:val="none" w:sz="0" w:space="0" w:color="auto"/>
      </w:divBdr>
    </w:div>
    <w:div w:id="877939463">
      <w:bodyDiv w:val="1"/>
      <w:marLeft w:val="0"/>
      <w:marRight w:val="0"/>
      <w:marTop w:val="0"/>
      <w:marBottom w:val="0"/>
      <w:divBdr>
        <w:top w:val="none" w:sz="0" w:space="0" w:color="auto"/>
        <w:left w:val="none" w:sz="0" w:space="0" w:color="auto"/>
        <w:bottom w:val="none" w:sz="0" w:space="0" w:color="auto"/>
        <w:right w:val="none" w:sz="0" w:space="0" w:color="auto"/>
      </w:divBdr>
    </w:div>
    <w:div w:id="878278276">
      <w:bodyDiv w:val="1"/>
      <w:marLeft w:val="0"/>
      <w:marRight w:val="0"/>
      <w:marTop w:val="0"/>
      <w:marBottom w:val="0"/>
      <w:divBdr>
        <w:top w:val="none" w:sz="0" w:space="0" w:color="auto"/>
        <w:left w:val="none" w:sz="0" w:space="0" w:color="auto"/>
        <w:bottom w:val="none" w:sz="0" w:space="0" w:color="auto"/>
        <w:right w:val="none" w:sz="0" w:space="0" w:color="auto"/>
      </w:divBdr>
    </w:div>
    <w:div w:id="886112528">
      <w:bodyDiv w:val="1"/>
      <w:marLeft w:val="0"/>
      <w:marRight w:val="0"/>
      <w:marTop w:val="0"/>
      <w:marBottom w:val="0"/>
      <w:divBdr>
        <w:top w:val="none" w:sz="0" w:space="0" w:color="auto"/>
        <w:left w:val="none" w:sz="0" w:space="0" w:color="auto"/>
        <w:bottom w:val="none" w:sz="0" w:space="0" w:color="auto"/>
        <w:right w:val="none" w:sz="0" w:space="0" w:color="auto"/>
      </w:divBdr>
    </w:div>
    <w:div w:id="915013908">
      <w:bodyDiv w:val="1"/>
      <w:marLeft w:val="0"/>
      <w:marRight w:val="0"/>
      <w:marTop w:val="0"/>
      <w:marBottom w:val="0"/>
      <w:divBdr>
        <w:top w:val="none" w:sz="0" w:space="0" w:color="auto"/>
        <w:left w:val="none" w:sz="0" w:space="0" w:color="auto"/>
        <w:bottom w:val="none" w:sz="0" w:space="0" w:color="auto"/>
        <w:right w:val="none" w:sz="0" w:space="0" w:color="auto"/>
      </w:divBdr>
    </w:div>
    <w:div w:id="925190466">
      <w:bodyDiv w:val="1"/>
      <w:marLeft w:val="0"/>
      <w:marRight w:val="0"/>
      <w:marTop w:val="0"/>
      <w:marBottom w:val="0"/>
      <w:divBdr>
        <w:top w:val="none" w:sz="0" w:space="0" w:color="auto"/>
        <w:left w:val="none" w:sz="0" w:space="0" w:color="auto"/>
        <w:bottom w:val="none" w:sz="0" w:space="0" w:color="auto"/>
        <w:right w:val="none" w:sz="0" w:space="0" w:color="auto"/>
      </w:divBdr>
    </w:div>
    <w:div w:id="936252991">
      <w:bodyDiv w:val="1"/>
      <w:marLeft w:val="0"/>
      <w:marRight w:val="0"/>
      <w:marTop w:val="0"/>
      <w:marBottom w:val="0"/>
      <w:divBdr>
        <w:top w:val="none" w:sz="0" w:space="0" w:color="auto"/>
        <w:left w:val="none" w:sz="0" w:space="0" w:color="auto"/>
        <w:bottom w:val="none" w:sz="0" w:space="0" w:color="auto"/>
        <w:right w:val="none" w:sz="0" w:space="0" w:color="auto"/>
      </w:divBdr>
    </w:div>
    <w:div w:id="937173934">
      <w:bodyDiv w:val="1"/>
      <w:marLeft w:val="0"/>
      <w:marRight w:val="0"/>
      <w:marTop w:val="0"/>
      <w:marBottom w:val="0"/>
      <w:divBdr>
        <w:top w:val="none" w:sz="0" w:space="0" w:color="auto"/>
        <w:left w:val="none" w:sz="0" w:space="0" w:color="auto"/>
        <w:bottom w:val="none" w:sz="0" w:space="0" w:color="auto"/>
        <w:right w:val="none" w:sz="0" w:space="0" w:color="auto"/>
      </w:divBdr>
    </w:div>
    <w:div w:id="947011505">
      <w:bodyDiv w:val="1"/>
      <w:marLeft w:val="0"/>
      <w:marRight w:val="0"/>
      <w:marTop w:val="0"/>
      <w:marBottom w:val="0"/>
      <w:divBdr>
        <w:top w:val="none" w:sz="0" w:space="0" w:color="auto"/>
        <w:left w:val="none" w:sz="0" w:space="0" w:color="auto"/>
        <w:bottom w:val="none" w:sz="0" w:space="0" w:color="auto"/>
        <w:right w:val="none" w:sz="0" w:space="0" w:color="auto"/>
      </w:divBdr>
    </w:div>
    <w:div w:id="954362851">
      <w:bodyDiv w:val="1"/>
      <w:marLeft w:val="0"/>
      <w:marRight w:val="0"/>
      <w:marTop w:val="0"/>
      <w:marBottom w:val="0"/>
      <w:divBdr>
        <w:top w:val="none" w:sz="0" w:space="0" w:color="auto"/>
        <w:left w:val="none" w:sz="0" w:space="0" w:color="auto"/>
        <w:bottom w:val="none" w:sz="0" w:space="0" w:color="auto"/>
        <w:right w:val="none" w:sz="0" w:space="0" w:color="auto"/>
      </w:divBdr>
    </w:div>
    <w:div w:id="957416203">
      <w:bodyDiv w:val="1"/>
      <w:marLeft w:val="0"/>
      <w:marRight w:val="0"/>
      <w:marTop w:val="0"/>
      <w:marBottom w:val="0"/>
      <w:divBdr>
        <w:top w:val="none" w:sz="0" w:space="0" w:color="auto"/>
        <w:left w:val="none" w:sz="0" w:space="0" w:color="auto"/>
        <w:bottom w:val="none" w:sz="0" w:space="0" w:color="auto"/>
        <w:right w:val="none" w:sz="0" w:space="0" w:color="auto"/>
      </w:divBdr>
    </w:div>
    <w:div w:id="961039131">
      <w:bodyDiv w:val="1"/>
      <w:marLeft w:val="0"/>
      <w:marRight w:val="0"/>
      <w:marTop w:val="0"/>
      <w:marBottom w:val="0"/>
      <w:divBdr>
        <w:top w:val="none" w:sz="0" w:space="0" w:color="auto"/>
        <w:left w:val="none" w:sz="0" w:space="0" w:color="auto"/>
        <w:bottom w:val="none" w:sz="0" w:space="0" w:color="auto"/>
        <w:right w:val="none" w:sz="0" w:space="0" w:color="auto"/>
      </w:divBdr>
    </w:div>
    <w:div w:id="962736966">
      <w:bodyDiv w:val="1"/>
      <w:marLeft w:val="0"/>
      <w:marRight w:val="0"/>
      <w:marTop w:val="0"/>
      <w:marBottom w:val="0"/>
      <w:divBdr>
        <w:top w:val="none" w:sz="0" w:space="0" w:color="auto"/>
        <w:left w:val="none" w:sz="0" w:space="0" w:color="auto"/>
        <w:bottom w:val="none" w:sz="0" w:space="0" w:color="auto"/>
        <w:right w:val="none" w:sz="0" w:space="0" w:color="auto"/>
      </w:divBdr>
    </w:div>
    <w:div w:id="995259094">
      <w:bodyDiv w:val="1"/>
      <w:marLeft w:val="0"/>
      <w:marRight w:val="0"/>
      <w:marTop w:val="0"/>
      <w:marBottom w:val="0"/>
      <w:divBdr>
        <w:top w:val="none" w:sz="0" w:space="0" w:color="auto"/>
        <w:left w:val="none" w:sz="0" w:space="0" w:color="auto"/>
        <w:bottom w:val="none" w:sz="0" w:space="0" w:color="auto"/>
        <w:right w:val="none" w:sz="0" w:space="0" w:color="auto"/>
      </w:divBdr>
    </w:div>
    <w:div w:id="1003244679">
      <w:bodyDiv w:val="1"/>
      <w:marLeft w:val="0"/>
      <w:marRight w:val="0"/>
      <w:marTop w:val="0"/>
      <w:marBottom w:val="0"/>
      <w:divBdr>
        <w:top w:val="none" w:sz="0" w:space="0" w:color="auto"/>
        <w:left w:val="none" w:sz="0" w:space="0" w:color="auto"/>
        <w:bottom w:val="none" w:sz="0" w:space="0" w:color="auto"/>
        <w:right w:val="none" w:sz="0" w:space="0" w:color="auto"/>
      </w:divBdr>
    </w:div>
    <w:div w:id="1003357469">
      <w:bodyDiv w:val="1"/>
      <w:marLeft w:val="0"/>
      <w:marRight w:val="0"/>
      <w:marTop w:val="0"/>
      <w:marBottom w:val="0"/>
      <w:divBdr>
        <w:top w:val="none" w:sz="0" w:space="0" w:color="auto"/>
        <w:left w:val="none" w:sz="0" w:space="0" w:color="auto"/>
        <w:bottom w:val="none" w:sz="0" w:space="0" w:color="auto"/>
        <w:right w:val="none" w:sz="0" w:space="0" w:color="auto"/>
      </w:divBdr>
    </w:div>
    <w:div w:id="1004431857">
      <w:bodyDiv w:val="1"/>
      <w:marLeft w:val="0"/>
      <w:marRight w:val="0"/>
      <w:marTop w:val="0"/>
      <w:marBottom w:val="0"/>
      <w:divBdr>
        <w:top w:val="none" w:sz="0" w:space="0" w:color="auto"/>
        <w:left w:val="none" w:sz="0" w:space="0" w:color="auto"/>
        <w:bottom w:val="none" w:sz="0" w:space="0" w:color="auto"/>
        <w:right w:val="none" w:sz="0" w:space="0" w:color="auto"/>
      </w:divBdr>
    </w:div>
    <w:div w:id="1025671093">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040322025">
      <w:bodyDiv w:val="1"/>
      <w:marLeft w:val="0"/>
      <w:marRight w:val="0"/>
      <w:marTop w:val="0"/>
      <w:marBottom w:val="0"/>
      <w:divBdr>
        <w:top w:val="none" w:sz="0" w:space="0" w:color="auto"/>
        <w:left w:val="none" w:sz="0" w:space="0" w:color="auto"/>
        <w:bottom w:val="none" w:sz="0" w:space="0" w:color="auto"/>
        <w:right w:val="none" w:sz="0" w:space="0" w:color="auto"/>
      </w:divBdr>
    </w:div>
    <w:div w:id="1042941503">
      <w:bodyDiv w:val="1"/>
      <w:marLeft w:val="0"/>
      <w:marRight w:val="0"/>
      <w:marTop w:val="0"/>
      <w:marBottom w:val="0"/>
      <w:divBdr>
        <w:top w:val="none" w:sz="0" w:space="0" w:color="auto"/>
        <w:left w:val="none" w:sz="0" w:space="0" w:color="auto"/>
        <w:bottom w:val="none" w:sz="0" w:space="0" w:color="auto"/>
        <w:right w:val="none" w:sz="0" w:space="0" w:color="auto"/>
      </w:divBdr>
    </w:div>
    <w:div w:id="1043552430">
      <w:bodyDiv w:val="1"/>
      <w:marLeft w:val="0"/>
      <w:marRight w:val="0"/>
      <w:marTop w:val="0"/>
      <w:marBottom w:val="0"/>
      <w:divBdr>
        <w:top w:val="none" w:sz="0" w:space="0" w:color="auto"/>
        <w:left w:val="none" w:sz="0" w:space="0" w:color="auto"/>
        <w:bottom w:val="none" w:sz="0" w:space="0" w:color="auto"/>
        <w:right w:val="none" w:sz="0" w:space="0" w:color="auto"/>
      </w:divBdr>
    </w:div>
    <w:div w:id="1056047742">
      <w:bodyDiv w:val="1"/>
      <w:marLeft w:val="0"/>
      <w:marRight w:val="0"/>
      <w:marTop w:val="0"/>
      <w:marBottom w:val="0"/>
      <w:divBdr>
        <w:top w:val="none" w:sz="0" w:space="0" w:color="auto"/>
        <w:left w:val="none" w:sz="0" w:space="0" w:color="auto"/>
        <w:bottom w:val="none" w:sz="0" w:space="0" w:color="auto"/>
        <w:right w:val="none" w:sz="0" w:space="0" w:color="auto"/>
      </w:divBdr>
    </w:div>
    <w:div w:id="1057819653">
      <w:bodyDiv w:val="1"/>
      <w:marLeft w:val="0"/>
      <w:marRight w:val="0"/>
      <w:marTop w:val="0"/>
      <w:marBottom w:val="0"/>
      <w:divBdr>
        <w:top w:val="none" w:sz="0" w:space="0" w:color="auto"/>
        <w:left w:val="none" w:sz="0" w:space="0" w:color="auto"/>
        <w:bottom w:val="none" w:sz="0" w:space="0" w:color="auto"/>
        <w:right w:val="none" w:sz="0" w:space="0" w:color="auto"/>
      </w:divBdr>
    </w:div>
    <w:div w:id="1071580844">
      <w:bodyDiv w:val="1"/>
      <w:marLeft w:val="0"/>
      <w:marRight w:val="0"/>
      <w:marTop w:val="0"/>
      <w:marBottom w:val="0"/>
      <w:divBdr>
        <w:top w:val="none" w:sz="0" w:space="0" w:color="auto"/>
        <w:left w:val="none" w:sz="0" w:space="0" w:color="auto"/>
        <w:bottom w:val="none" w:sz="0" w:space="0" w:color="auto"/>
        <w:right w:val="none" w:sz="0" w:space="0" w:color="auto"/>
      </w:divBdr>
    </w:div>
    <w:div w:id="1075123788">
      <w:bodyDiv w:val="1"/>
      <w:marLeft w:val="0"/>
      <w:marRight w:val="0"/>
      <w:marTop w:val="0"/>
      <w:marBottom w:val="0"/>
      <w:divBdr>
        <w:top w:val="none" w:sz="0" w:space="0" w:color="auto"/>
        <w:left w:val="none" w:sz="0" w:space="0" w:color="auto"/>
        <w:bottom w:val="none" w:sz="0" w:space="0" w:color="auto"/>
        <w:right w:val="none" w:sz="0" w:space="0" w:color="auto"/>
      </w:divBdr>
    </w:div>
    <w:div w:id="1075936246">
      <w:bodyDiv w:val="1"/>
      <w:marLeft w:val="0"/>
      <w:marRight w:val="0"/>
      <w:marTop w:val="0"/>
      <w:marBottom w:val="0"/>
      <w:divBdr>
        <w:top w:val="none" w:sz="0" w:space="0" w:color="auto"/>
        <w:left w:val="none" w:sz="0" w:space="0" w:color="auto"/>
        <w:bottom w:val="none" w:sz="0" w:space="0" w:color="auto"/>
        <w:right w:val="none" w:sz="0" w:space="0" w:color="auto"/>
      </w:divBdr>
    </w:div>
    <w:div w:id="1076172038">
      <w:bodyDiv w:val="1"/>
      <w:marLeft w:val="0"/>
      <w:marRight w:val="0"/>
      <w:marTop w:val="0"/>
      <w:marBottom w:val="0"/>
      <w:divBdr>
        <w:top w:val="none" w:sz="0" w:space="0" w:color="auto"/>
        <w:left w:val="none" w:sz="0" w:space="0" w:color="auto"/>
        <w:bottom w:val="none" w:sz="0" w:space="0" w:color="auto"/>
        <w:right w:val="none" w:sz="0" w:space="0" w:color="auto"/>
      </w:divBdr>
    </w:div>
    <w:div w:id="1080367022">
      <w:bodyDiv w:val="1"/>
      <w:marLeft w:val="0"/>
      <w:marRight w:val="0"/>
      <w:marTop w:val="0"/>
      <w:marBottom w:val="0"/>
      <w:divBdr>
        <w:top w:val="none" w:sz="0" w:space="0" w:color="auto"/>
        <w:left w:val="none" w:sz="0" w:space="0" w:color="auto"/>
        <w:bottom w:val="none" w:sz="0" w:space="0" w:color="auto"/>
        <w:right w:val="none" w:sz="0" w:space="0" w:color="auto"/>
      </w:divBdr>
    </w:div>
    <w:div w:id="1093433301">
      <w:bodyDiv w:val="1"/>
      <w:marLeft w:val="0"/>
      <w:marRight w:val="0"/>
      <w:marTop w:val="0"/>
      <w:marBottom w:val="0"/>
      <w:divBdr>
        <w:top w:val="none" w:sz="0" w:space="0" w:color="auto"/>
        <w:left w:val="none" w:sz="0" w:space="0" w:color="auto"/>
        <w:bottom w:val="none" w:sz="0" w:space="0" w:color="auto"/>
        <w:right w:val="none" w:sz="0" w:space="0" w:color="auto"/>
      </w:divBdr>
    </w:div>
    <w:div w:id="1106078088">
      <w:bodyDiv w:val="1"/>
      <w:marLeft w:val="0"/>
      <w:marRight w:val="0"/>
      <w:marTop w:val="0"/>
      <w:marBottom w:val="0"/>
      <w:divBdr>
        <w:top w:val="none" w:sz="0" w:space="0" w:color="auto"/>
        <w:left w:val="none" w:sz="0" w:space="0" w:color="auto"/>
        <w:bottom w:val="none" w:sz="0" w:space="0" w:color="auto"/>
        <w:right w:val="none" w:sz="0" w:space="0" w:color="auto"/>
      </w:divBdr>
    </w:div>
    <w:div w:id="1119297762">
      <w:bodyDiv w:val="1"/>
      <w:marLeft w:val="0"/>
      <w:marRight w:val="0"/>
      <w:marTop w:val="0"/>
      <w:marBottom w:val="0"/>
      <w:divBdr>
        <w:top w:val="none" w:sz="0" w:space="0" w:color="auto"/>
        <w:left w:val="none" w:sz="0" w:space="0" w:color="auto"/>
        <w:bottom w:val="none" w:sz="0" w:space="0" w:color="auto"/>
        <w:right w:val="none" w:sz="0" w:space="0" w:color="auto"/>
      </w:divBdr>
    </w:div>
    <w:div w:id="1123113496">
      <w:bodyDiv w:val="1"/>
      <w:marLeft w:val="0"/>
      <w:marRight w:val="0"/>
      <w:marTop w:val="0"/>
      <w:marBottom w:val="0"/>
      <w:divBdr>
        <w:top w:val="none" w:sz="0" w:space="0" w:color="auto"/>
        <w:left w:val="none" w:sz="0" w:space="0" w:color="auto"/>
        <w:bottom w:val="none" w:sz="0" w:space="0" w:color="auto"/>
        <w:right w:val="none" w:sz="0" w:space="0" w:color="auto"/>
      </w:divBdr>
    </w:div>
    <w:div w:id="1128546524">
      <w:bodyDiv w:val="1"/>
      <w:marLeft w:val="0"/>
      <w:marRight w:val="0"/>
      <w:marTop w:val="0"/>
      <w:marBottom w:val="0"/>
      <w:divBdr>
        <w:top w:val="none" w:sz="0" w:space="0" w:color="auto"/>
        <w:left w:val="none" w:sz="0" w:space="0" w:color="auto"/>
        <w:bottom w:val="none" w:sz="0" w:space="0" w:color="auto"/>
        <w:right w:val="none" w:sz="0" w:space="0" w:color="auto"/>
      </w:divBdr>
    </w:div>
    <w:div w:id="1129937552">
      <w:bodyDiv w:val="1"/>
      <w:marLeft w:val="0"/>
      <w:marRight w:val="0"/>
      <w:marTop w:val="0"/>
      <w:marBottom w:val="0"/>
      <w:divBdr>
        <w:top w:val="none" w:sz="0" w:space="0" w:color="auto"/>
        <w:left w:val="none" w:sz="0" w:space="0" w:color="auto"/>
        <w:bottom w:val="none" w:sz="0" w:space="0" w:color="auto"/>
        <w:right w:val="none" w:sz="0" w:space="0" w:color="auto"/>
      </w:divBdr>
    </w:div>
    <w:div w:id="1138186104">
      <w:bodyDiv w:val="1"/>
      <w:marLeft w:val="0"/>
      <w:marRight w:val="0"/>
      <w:marTop w:val="0"/>
      <w:marBottom w:val="0"/>
      <w:divBdr>
        <w:top w:val="none" w:sz="0" w:space="0" w:color="auto"/>
        <w:left w:val="none" w:sz="0" w:space="0" w:color="auto"/>
        <w:bottom w:val="none" w:sz="0" w:space="0" w:color="auto"/>
        <w:right w:val="none" w:sz="0" w:space="0" w:color="auto"/>
      </w:divBdr>
    </w:div>
    <w:div w:id="1143346689">
      <w:bodyDiv w:val="1"/>
      <w:marLeft w:val="0"/>
      <w:marRight w:val="0"/>
      <w:marTop w:val="0"/>
      <w:marBottom w:val="0"/>
      <w:divBdr>
        <w:top w:val="none" w:sz="0" w:space="0" w:color="auto"/>
        <w:left w:val="none" w:sz="0" w:space="0" w:color="auto"/>
        <w:bottom w:val="none" w:sz="0" w:space="0" w:color="auto"/>
        <w:right w:val="none" w:sz="0" w:space="0" w:color="auto"/>
      </w:divBdr>
    </w:div>
    <w:div w:id="1145047492">
      <w:bodyDiv w:val="1"/>
      <w:marLeft w:val="0"/>
      <w:marRight w:val="0"/>
      <w:marTop w:val="0"/>
      <w:marBottom w:val="0"/>
      <w:divBdr>
        <w:top w:val="none" w:sz="0" w:space="0" w:color="auto"/>
        <w:left w:val="none" w:sz="0" w:space="0" w:color="auto"/>
        <w:bottom w:val="none" w:sz="0" w:space="0" w:color="auto"/>
        <w:right w:val="none" w:sz="0" w:space="0" w:color="auto"/>
      </w:divBdr>
    </w:div>
    <w:div w:id="1149589164">
      <w:bodyDiv w:val="1"/>
      <w:marLeft w:val="0"/>
      <w:marRight w:val="0"/>
      <w:marTop w:val="0"/>
      <w:marBottom w:val="0"/>
      <w:divBdr>
        <w:top w:val="none" w:sz="0" w:space="0" w:color="auto"/>
        <w:left w:val="none" w:sz="0" w:space="0" w:color="auto"/>
        <w:bottom w:val="none" w:sz="0" w:space="0" w:color="auto"/>
        <w:right w:val="none" w:sz="0" w:space="0" w:color="auto"/>
      </w:divBdr>
    </w:div>
    <w:div w:id="1158692533">
      <w:bodyDiv w:val="1"/>
      <w:marLeft w:val="0"/>
      <w:marRight w:val="0"/>
      <w:marTop w:val="0"/>
      <w:marBottom w:val="0"/>
      <w:divBdr>
        <w:top w:val="none" w:sz="0" w:space="0" w:color="auto"/>
        <w:left w:val="none" w:sz="0" w:space="0" w:color="auto"/>
        <w:bottom w:val="none" w:sz="0" w:space="0" w:color="auto"/>
        <w:right w:val="none" w:sz="0" w:space="0" w:color="auto"/>
      </w:divBdr>
    </w:div>
    <w:div w:id="1162966535">
      <w:bodyDiv w:val="1"/>
      <w:marLeft w:val="0"/>
      <w:marRight w:val="0"/>
      <w:marTop w:val="0"/>
      <w:marBottom w:val="0"/>
      <w:divBdr>
        <w:top w:val="none" w:sz="0" w:space="0" w:color="auto"/>
        <w:left w:val="none" w:sz="0" w:space="0" w:color="auto"/>
        <w:bottom w:val="none" w:sz="0" w:space="0" w:color="auto"/>
        <w:right w:val="none" w:sz="0" w:space="0" w:color="auto"/>
      </w:divBdr>
    </w:div>
    <w:div w:id="1163620731">
      <w:bodyDiv w:val="1"/>
      <w:marLeft w:val="0"/>
      <w:marRight w:val="0"/>
      <w:marTop w:val="0"/>
      <w:marBottom w:val="0"/>
      <w:divBdr>
        <w:top w:val="none" w:sz="0" w:space="0" w:color="auto"/>
        <w:left w:val="none" w:sz="0" w:space="0" w:color="auto"/>
        <w:bottom w:val="none" w:sz="0" w:space="0" w:color="auto"/>
        <w:right w:val="none" w:sz="0" w:space="0" w:color="auto"/>
      </w:divBdr>
    </w:div>
    <w:div w:id="1170948213">
      <w:bodyDiv w:val="1"/>
      <w:marLeft w:val="0"/>
      <w:marRight w:val="0"/>
      <w:marTop w:val="0"/>
      <w:marBottom w:val="0"/>
      <w:divBdr>
        <w:top w:val="none" w:sz="0" w:space="0" w:color="auto"/>
        <w:left w:val="none" w:sz="0" w:space="0" w:color="auto"/>
        <w:bottom w:val="none" w:sz="0" w:space="0" w:color="auto"/>
        <w:right w:val="none" w:sz="0" w:space="0" w:color="auto"/>
      </w:divBdr>
    </w:div>
    <w:div w:id="1176073835">
      <w:bodyDiv w:val="1"/>
      <w:marLeft w:val="0"/>
      <w:marRight w:val="0"/>
      <w:marTop w:val="0"/>
      <w:marBottom w:val="0"/>
      <w:divBdr>
        <w:top w:val="none" w:sz="0" w:space="0" w:color="auto"/>
        <w:left w:val="none" w:sz="0" w:space="0" w:color="auto"/>
        <w:bottom w:val="none" w:sz="0" w:space="0" w:color="auto"/>
        <w:right w:val="none" w:sz="0" w:space="0" w:color="auto"/>
      </w:divBdr>
    </w:div>
    <w:div w:id="1178736196">
      <w:bodyDiv w:val="1"/>
      <w:marLeft w:val="0"/>
      <w:marRight w:val="0"/>
      <w:marTop w:val="0"/>
      <w:marBottom w:val="0"/>
      <w:divBdr>
        <w:top w:val="none" w:sz="0" w:space="0" w:color="auto"/>
        <w:left w:val="none" w:sz="0" w:space="0" w:color="auto"/>
        <w:bottom w:val="none" w:sz="0" w:space="0" w:color="auto"/>
        <w:right w:val="none" w:sz="0" w:space="0" w:color="auto"/>
      </w:divBdr>
    </w:div>
    <w:div w:id="1200313317">
      <w:bodyDiv w:val="1"/>
      <w:marLeft w:val="0"/>
      <w:marRight w:val="0"/>
      <w:marTop w:val="0"/>
      <w:marBottom w:val="0"/>
      <w:divBdr>
        <w:top w:val="none" w:sz="0" w:space="0" w:color="auto"/>
        <w:left w:val="none" w:sz="0" w:space="0" w:color="auto"/>
        <w:bottom w:val="none" w:sz="0" w:space="0" w:color="auto"/>
        <w:right w:val="none" w:sz="0" w:space="0" w:color="auto"/>
      </w:divBdr>
    </w:div>
    <w:div w:id="1202474788">
      <w:bodyDiv w:val="1"/>
      <w:marLeft w:val="0"/>
      <w:marRight w:val="0"/>
      <w:marTop w:val="0"/>
      <w:marBottom w:val="0"/>
      <w:divBdr>
        <w:top w:val="none" w:sz="0" w:space="0" w:color="auto"/>
        <w:left w:val="none" w:sz="0" w:space="0" w:color="auto"/>
        <w:bottom w:val="none" w:sz="0" w:space="0" w:color="auto"/>
        <w:right w:val="none" w:sz="0" w:space="0" w:color="auto"/>
      </w:divBdr>
    </w:div>
    <w:div w:id="1212422470">
      <w:bodyDiv w:val="1"/>
      <w:marLeft w:val="0"/>
      <w:marRight w:val="0"/>
      <w:marTop w:val="0"/>
      <w:marBottom w:val="0"/>
      <w:divBdr>
        <w:top w:val="none" w:sz="0" w:space="0" w:color="auto"/>
        <w:left w:val="none" w:sz="0" w:space="0" w:color="auto"/>
        <w:bottom w:val="none" w:sz="0" w:space="0" w:color="auto"/>
        <w:right w:val="none" w:sz="0" w:space="0" w:color="auto"/>
      </w:divBdr>
    </w:div>
    <w:div w:id="1222405282">
      <w:bodyDiv w:val="1"/>
      <w:marLeft w:val="0"/>
      <w:marRight w:val="0"/>
      <w:marTop w:val="0"/>
      <w:marBottom w:val="0"/>
      <w:divBdr>
        <w:top w:val="none" w:sz="0" w:space="0" w:color="auto"/>
        <w:left w:val="none" w:sz="0" w:space="0" w:color="auto"/>
        <w:bottom w:val="none" w:sz="0" w:space="0" w:color="auto"/>
        <w:right w:val="none" w:sz="0" w:space="0" w:color="auto"/>
      </w:divBdr>
    </w:div>
    <w:div w:id="1223322685">
      <w:bodyDiv w:val="1"/>
      <w:marLeft w:val="0"/>
      <w:marRight w:val="0"/>
      <w:marTop w:val="0"/>
      <w:marBottom w:val="0"/>
      <w:divBdr>
        <w:top w:val="none" w:sz="0" w:space="0" w:color="auto"/>
        <w:left w:val="none" w:sz="0" w:space="0" w:color="auto"/>
        <w:bottom w:val="none" w:sz="0" w:space="0" w:color="auto"/>
        <w:right w:val="none" w:sz="0" w:space="0" w:color="auto"/>
      </w:divBdr>
    </w:div>
    <w:div w:id="1244803071">
      <w:bodyDiv w:val="1"/>
      <w:marLeft w:val="0"/>
      <w:marRight w:val="0"/>
      <w:marTop w:val="0"/>
      <w:marBottom w:val="0"/>
      <w:divBdr>
        <w:top w:val="none" w:sz="0" w:space="0" w:color="auto"/>
        <w:left w:val="none" w:sz="0" w:space="0" w:color="auto"/>
        <w:bottom w:val="none" w:sz="0" w:space="0" w:color="auto"/>
        <w:right w:val="none" w:sz="0" w:space="0" w:color="auto"/>
      </w:divBdr>
    </w:div>
    <w:div w:id="1247110826">
      <w:bodyDiv w:val="1"/>
      <w:marLeft w:val="0"/>
      <w:marRight w:val="0"/>
      <w:marTop w:val="0"/>
      <w:marBottom w:val="0"/>
      <w:divBdr>
        <w:top w:val="none" w:sz="0" w:space="0" w:color="auto"/>
        <w:left w:val="none" w:sz="0" w:space="0" w:color="auto"/>
        <w:bottom w:val="none" w:sz="0" w:space="0" w:color="auto"/>
        <w:right w:val="none" w:sz="0" w:space="0" w:color="auto"/>
      </w:divBdr>
    </w:div>
    <w:div w:id="1248154525">
      <w:bodyDiv w:val="1"/>
      <w:marLeft w:val="0"/>
      <w:marRight w:val="0"/>
      <w:marTop w:val="0"/>
      <w:marBottom w:val="0"/>
      <w:divBdr>
        <w:top w:val="none" w:sz="0" w:space="0" w:color="auto"/>
        <w:left w:val="none" w:sz="0" w:space="0" w:color="auto"/>
        <w:bottom w:val="none" w:sz="0" w:space="0" w:color="auto"/>
        <w:right w:val="none" w:sz="0" w:space="0" w:color="auto"/>
      </w:divBdr>
    </w:div>
    <w:div w:id="1249078637">
      <w:bodyDiv w:val="1"/>
      <w:marLeft w:val="0"/>
      <w:marRight w:val="0"/>
      <w:marTop w:val="0"/>
      <w:marBottom w:val="0"/>
      <w:divBdr>
        <w:top w:val="none" w:sz="0" w:space="0" w:color="auto"/>
        <w:left w:val="none" w:sz="0" w:space="0" w:color="auto"/>
        <w:bottom w:val="none" w:sz="0" w:space="0" w:color="auto"/>
        <w:right w:val="none" w:sz="0" w:space="0" w:color="auto"/>
      </w:divBdr>
    </w:div>
    <w:div w:id="1258758249">
      <w:bodyDiv w:val="1"/>
      <w:marLeft w:val="0"/>
      <w:marRight w:val="0"/>
      <w:marTop w:val="0"/>
      <w:marBottom w:val="0"/>
      <w:divBdr>
        <w:top w:val="none" w:sz="0" w:space="0" w:color="auto"/>
        <w:left w:val="none" w:sz="0" w:space="0" w:color="auto"/>
        <w:bottom w:val="none" w:sz="0" w:space="0" w:color="auto"/>
        <w:right w:val="none" w:sz="0" w:space="0" w:color="auto"/>
      </w:divBdr>
    </w:div>
    <w:div w:id="1264268432">
      <w:bodyDiv w:val="1"/>
      <w:marLeft w:val="0"/>
      <w:marRight w:val="0"/>
      <w:marTop w:val="0"/>
      <w:marBottom w:val="0"/>
      <w:divBdr>
        <w:top w:val="none" w:sz="0" w:space="0" w:color="auto"/>
        <w:left w:val="none" w:sz="0" w:space="0" w:color="auto"/>
        <w:bottom w:val="none" w:sz="0" w:space="0" w:color="auto"/>
        <w:right w:val="none" w:sz="0" w:space="0" w:color="auto"/>
      </w:divBdr>
    </w:div>
    <w:div w:id="1265578694">
      <w:bodyDiv w:val="1"/>
      <w:marLeft w:val="0"/>
      <w:marRight w:val="0"/>
      <w:marTop w:val="0"/>
      <w:marBottom w:val="0"/>
      <w:divBdr>
        <w:top w:val="none" w:sz="0" w:space="0" w:color="auto"/>
        <w:left w:val="none" w:sz="0" w:space="0" w:color="auto"/>
        <w:bottom w:val="none" w:sz="0" w:space="0" w:color="auto"/>
        <w:right w:val="none" w:sz="0" w:space="0" w:color="auto"/>
      </w:divBdr>
    </w:div>
    <w:div w:id="1268583846">
      <w:bodyDiv w:val="1"/>
      <w:marLeft w:val="0"/>
      <w:marRight w:val="0"/>
      <w:marTop w:val="0"/>
      <w:marBottom w:val="0"/>
      <w:divBdr>
        <w:top w:val="none" w:sz="0" w:space="0" w:color="auto"/>
        <w:left w:val="none" w:sz="0" w:space="0" w:color="auto"/>
        <w:bottom w:val="none" w:sz="0" w:space="0" w:color="auto"/>
        <w:right w:val="none" w:sz="0" w:space="0" w:color="auto"/>
      </w:divBdr>
    </w:div>
    <w:div w:id="1282227193">
      <w:bodyDiv w:val="1"/>
      <w:marLeft w:val="0"/>
      <w:marRight w:val="0"/>
      <w:marTop w:val="0"/>
      <w:marBottom w:val="0"/>
      <w:divBdr>
        <w:top w:val="none" w:sz="0" w:space="0" w:color="auto"/>
        <w:left w:val="none" w:sz="0" w:space="0" w:color="auto"/>
        <w:bottom w:val="none" w:sz="0" w:space="0" w:color="auto"/>
        <w:right w:val="none" w:sz="0" w:space="0" w:color="auto"/>
      </w:divBdr>
    </w:div>
    <w:div w:id="1285965371">
      <w:bodyDiv w:val="1"/>
      <w:marLeft w:val="0"/>
      <w:marRight w:val="0"/>
      <w:marTop w:val="0"/>
      <w:marBottom w:val="0"/>
      <w:divBdr>
        <w:top w:val="none" w:sz="0" w:space="0" w:color="auto"/>
        <w:left w:val="none" w:sz="0" w:space="0" w:color="auto"/>
        <w:bottom w:val="none" w:sz="0" w:space="0" w:color="auto"/>
        <w:right w:val="none" w:sz="0" w:space="0" w:color="auto"/>
      </w:divBdr>
    </w:div>
    <w:div w:id="1298685478">
      <w:bodyDiv w:val="1"/>
      <w:marLeft w:val="0"/>
      <w:marRight w:val="0"/>
      <w:marTop w:val="0"/>
      <w:marBottom w:val="0"/>
      <w:divBdr>
        <w:top w:val="none" w:sz="0" w:space="0" w:color="auto"/>
        <w:left w:val="none" w:sz="0" w:space="0" w:color="auto"/>
        <w:bottom w:val="none" w:sz="0" w:space="0" w:color="auto"/>
        <w:right w:val="none" w:sz="0" w:space="0" w:color="auto"/>
      </w:divBdr>
    </w:div>
    <w:div w:id="1300302944">
      <w:bodyDiv w:val="1"/>
      <w:marLeft w:val="0"/>
      <w:marRight w:val="0"/>
      <w:marTop w:val="0"/>
      <w:marBottom w:val="0"/>
      <w:divBdr>
        <w:top w:val="none" w:sz="0" w:space="0" w:color="auto"/>
        <w:left w:val="none" w:sz="0" w:space="0" w:color="auto"/>
        <w:bottom w:val="none" w:sz="0" w:space="0" w:color="auto"/>
        <w:right w:val="none" w:sz="0" w:space="0" w:color="auto"/>
      </w:divBdr>
    </w:div>
    <w:div w:id="1313830553">
      <w:bodyDiv w:val="1"/>
      <w:marLeft w:val="0"/>
      <w:marRight w:val="0"/>
      <w:marTop w:val="0"/>
      <w:marBottom w:val="0"/>
      <w:divBdr>
        <w:top w:val="none" w:sz="0" w:space="0" w:color="auto"/>
        <w:left w:val="none" w:sz="0" w:space="0" w:color="auto"/>
        <w:bottom w:val="none" w:sz="0" w:space="0" w:color="auto"/>
        <w:right w:val="none" w:sz="0" w:space="0" w:color="auto"/>
      </w:divBdr>
    </w:div>
    <w:div w:id="1313872102">
      <w:bodyDiv w:val="1"/>
      <w:marLeft w:val="0"/>
      <w:marRight w:val="0"/>
      <w:marTop w:val="0"/>
      <w:marBottom w:val="0"/>
      <w:divBdr>
        <w:top w:val="none" w:sz="0" w:space="0" w:color="auto"/>
        <w:left w:val="none" w:sz="0" w:space="0" w:color="auto"/>
        <w:bottom w:val="none" w:sz="0" w:space="0" w:color="auto"/>
        <w:right w:val="none" w:sz="0" w:space="0" w:color="auto"/>
      </w:divBdr>
    </w:div>
    <w:div w:id="1325937696">
      <w:bodyDiv w:val="1"/>
      <w:marLeft w:val="0"/>
      <w:marRight w:val="0"/>
      <w:marTop w:val="0"/>
      <w:marBottom w:val="0"/>
      <w:divBdr>
        <w:top w:val="none" w:sz="0" w:space="0" w:color="auto"/>
        <w:left w:val="none" w:sz="0" w:space="0" w:color="auto"/>
        <w:bottom w:val="none" w:sz="0" w:space="0" w:color="auto"/>
        <w:right w:val="none" w:sz="0" w:space="0" w:color="auto"/>
      </w:divBdr>
    </w:div>
    <w:div w:id="1326476192">
      <w:bodyDiv w:val="1"/>
      <w:marLeft w:val="0"/>
      <w:marRight w:val="0"/>
      <w:marTop w:val="0"/>
      <w:marBottom w:val="0"/>
      <w:divBdr>
        <w:top w:val="none" w:sz="0" w:space="0" w:color="auto"/>
        <w:left w:val="none" w:sz="0" w:space="0" w:color="auto"/>
        <w:bottom w:val="none" w:sz="0" w:space="0" w:color="auto"/>
        <w:right w:val="none" w:sz="0" w:space="0" w:color="auto"/>
      </w:divBdr>
    </w:div>
    <w:div w:id="1335457649">
      <w:bodyDiv w:val="1"/>
      <w:marLeft w:val="0"/>
      <w:marRight w:val="0"/>
      <w:marTop w:val="0"/>
      <w:marBottom w:val="0"/>
      <w:divBdr>
        <w:top w:val="none" w:sz="0" w:space="0" w:color="auto"/>
        <w:left w:val="none" w:sz="0" w:space="0" w:color="auto"/>
        <w:bottom w:val="none" w:sz="0" w:space="0" w:color="auto"/>
        <w:right w:val="none" w:sz="0" w:space="0" w:color="auto"/>
      </w:divBdr>
    </w:div>
    <w:div w:id="1336883364">
      <w:bodyDiv w:val="1"/>
      <w:marLeft w:val="0"/>
      <w:marRight w:val="0"/>
      <w:marTop w:val="0"/>
      <w:marBottom w:val="0"/>
      <w:divBdr>
        <w:top w:val="none" w:sz="0" w:space="0" w:color="auto"/>
        <w:left w:val="none" w:sz="0" w:space="0" w:color="auto"/>
        <w:bottom w:val="none" w:sz="0" w:space="0" w:color="auto"/>
        <w:right w:val="none" w:sz="0" w:space="0" w:color="auto"/>
      </w:divBdr>
    </w:div>
    <w:div w:id="1338845794">
      <w:bodyDiv w:val="1"/>
      <w:marLeft w:val="0"/>
      <w:marRight w:val="0"/>
      <w:marTop w:val="0"/>
      <w:marBottom w:val="0"/>
      <w:divBdr>
        <w:top w:val="none" w:sz="0" w:space="0" w:color="auto"/>
        <w:left w:val="none" w:sz="0" w:space="0" w:color="auto"/>
        <w:bottom w:val="none" w:sz="0" w:space="0" w:color="auto"/>
        <w:right w:val="none" w:sz="0" w:space="0" w:color="auto"/>
      </w:divBdr>
    </w:div>
    <w:div w:id="1346442976">
      <w:bodyDiv w:val="1"/>
      <w:marLeft w:val="0"/>
      <w:marRight w:val="0"/>
      <w:marTop w:val="0"/>
      <w:marBottom w:val="0"/>
      <w:divBdr>
        <w:top w:val="none" w:sz="0" w:space="0" w:color="auto"/>
        <w:left w:val="none" w:sz="0" w:space="0" w:color="auto"/>
        <w:bottom w:val="none" w:sz="0" w:space="0" w:color="auto"/>
        <w:right w:val="none" w:sz="0" w:space="0" w:color="auto"/>
      </w:divBdr>
    </w:div>
    <w:div w:id="1348606071">
      <w:bodyDiv w:val="1"/>
      <w:marLeft w:val="0"/>
      <w:marRight w:val="0"/>
      <w:marTop w:val="0"/>
      <w:marBottom w:val="0"/>
      <w:divBdr>
        <w:top w:val="none" w:sz="0" w:space="0" w:color="auto"/>
        <w:left w:val="none" w:sz="0" w:space="0" w:color="auto"/>
        <w:bottom w:val="none" w:sz="0" w:space="0" w:color="auto"/>
        <w:right w:val="none" w:sz="0" w:space="0" w:color="auto"/>
      </w:divBdr>
    </w:div>
    <w:div w:id="1354070042">
      <w:bodyDiv w:val="1"/>
      <w:marLeft w:val="0"/>
      <w:marRight w:val="0"/>
      <w:marTop w:val="0"/>
      <w:marBottom w:val="0"/>
      <w:divBdr>
        <w:top w:val="none" w:sz="0" w:space="0" w:color="auto"/>
        <w:left w:val="none" w:sz="0" w:space="0" w:color="auto"/>
        <w:bottom w:val="none" w:sz="0" w:space="0" w:color="auto"/>
        <w:right w:val="none" w:sz="0" w:space="0" w:color="auto"/>
      </w:divBdr>
    </w:div>
    <w:div w:id="1355379357">
      <w:bodyDiv w:val="1"/>
      <w:marLeft w:val="0"/>
      <w:marRight w:val="0"/>
      <w:marTop w:val="0"/>
      <w:marBottom w:val="0"/>
      <w:divBdr>
        <w:top w:val="none" w:sz="0" w:space="0" w:color="auto"/>
        <w:left w:val="none" w:sz="0" w:space="0" w:color="auto"/>
        <w:bottom w:val="none" w:sz="0" w:space="0" w:color="auto"/>
        <w:right w:val="none" w:sz="0" w:space="0" w:color="auto"/>
      </w:divBdr>
    </w:div>
    <w:div w:id="1374502321">
      <w:bodyDiv w:val="1"/>
      <w:marLeft w:val="0"/>
      <w:marRight w:val="0"/>
      <w:marTop w:val="0"/>
      <w:marBottom w:val="0"/>
      <w:divBdr>
        <w:top w:val="none" w:sz="0" w:space="0" w:color="auto"/>
        <w:left w:val="none" w:sz="0" w:space="0" w:color="auto"/>
        <w:bottom w:val="none" w:sz="0" w:space="0" w:color="auto"/>
        <w:right w:val="none" w:sz="0" w:space="0" w:color="auto"/>
      </w:divBdr>
    </w:div>
    <w:div w:id="1374845826">
      <w:bodyDiv w:val="1"/>
      <w:marLeft w:val="0"/>
      <w:marRight w:val="0"/>
      <w:marTop w:val="0"/>
      <w:marBottom w:val="0"/>
      <w:divBdr>
        <w:top w:val="none" w:sz="0" w:space="0" w:color="auto"/>
        <w:left w:val="none" w:sz="0" w:space="0" w:color="auto"/>
        <w:bottom w:val="none" w:sz="0" w:space="0" w:color="auto"/>
        <w:right w:val="none" w:sz="0" w:space="0" w:color="auto"/>
      </w:divBdr>
    </w:div>
    <w:div w:id="1400900122">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413090026">
      <w:bodyDiv w:val="1"/>
      <w:marLeft w:val="0"/>
      <w:marRight w:val="0"/>
      <w:marTop w:val="0"/>
      <w:marBottom w:val="0"/>
      <w:divBdr>
        <w:top w:val="none" w:sz="0" w:space="0" w:color="auto"/>
        <w:left w:val="none" w:sz="0" w:space="0" w:color="auto"/>
        <w:bottom w:val="none" w:sz="0" w:space="0" w:color="auto"/>
        <w:right w:val="none" w:sz="0" w:space="0" w:color="auto"/>
      </w:divBdr>
    </w:div>
    <w:div w:id="1426724992">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31075500">
      <w:bodyDiv w:val="1"/>
      <w:marLeft w:val="0"/>
      <w:marRight w:val="0"/>
      <w:marTop w:val="0"/>
      <w:marBottom w:val="0"/>
      <w:divBdr>
        <w:top w:val="none" w:sz="0" w:space="0" w:color="auto"/>
        <w:left w:val="none" w:sz="0" w:space="0" w:color="auto"/>
        <w:bottom w:val="none" w:sz="0" w:space="0" w:color="auto"/>
        <w:right w:val="none" w:sz="0" w:space="0" w:color="auto"/>
      </w:divBdr>
    </w:div>
    <w:div w:id="1436287781">
      <w:bodyDiv w:val="1"/>
      <w:marLeft w:val="0"/>
      <w:marRight w:val="0"/>
      <w:marTop w:val="0"/>
      <w:marBottom w:val="0"/>
      <w:divBdr>
        <w:top w:val="none" w:sz="0" w:space="0" w:color="auto"/>
        <w:left w:val="none" w:sz="0" w:space="0" w:color="auto"/>
        <w:bottom w:val="none" w:sz="0" w:space="0" w:color="auto"/>
        <w:right w:val="none" w:sz="0" w:space="0" w:color="auto"/>
      </w:divBdr>
    </w:div>
    <w:div w:id="1442188636">
      <w:bodyDiv w:val="1"/>
      <w:marLeft w:val="0"/>
      <w:marRight w:val="0"/>
      <w:marTop w:val="0"/>
      <w:marBottom w:val="0"/>
      <w:divBdr>
        <w:top w:val="none" w:sz="0" w:space="0" w:color="auto"/>
        <w:left w:val="none" w:sz="0" w:space="0" w:color="auto"/>
        <w:bottom w:val="none" w:sz="0" w:space="0" w:color="auto"/>
        <w:right w:val="none" w:sz="0" w:space="0" w:color="auto"/>
      </w:divBdr>
    </w:div>
    <w:div w:id="1445804760">
      <w:bodyDiv w:val="1"/>
      <w:marLeft w:val="0"/>
      <w:marRight w:val="0"/>
      <w:marTop w:val="0"/>
      <w:marBottom w:val="0"/>
      <w:divBdr>
        <w:top w:val="none" w:sz="0" w:space="0" w:color="auto"/>
        <w:left w:val="none" w:sz="0" w:space="0" w:color="auto"/>
        <w:bottom w:val="none" w:sz="0" w:space="0" w:color="auto"/>
        <w:right w:val="none" w:sz="0" w:space="0" w:color="auto"/>
      </w:divBdr>
    </w:div>
    <w:div w:id="1458336002">
      <w:bodyDiv w:val="1"/>
      <w:marLeft w:val="0"/>
      <w:marRight w:val="0"/>
      <w:marTop w:val="0"/>
      <w:marBottom w:val="0"/>
      <w:divBdr>
        <w:top w:val="none" w:sz="0" w:space="0" w:color="auto"/>
        <w:left w:val="none" w:sz="0" w:space="0" w:color="auto"/>
        <w:bottom w:val="none" w:sz="0" w:space="0" w:color="auto"/>
        <w:right w:val="none" w:sz="0" w:space="0" w:color="auto"/>
      </w:divBdr>
    </w:div>
    <w:div w:id="1462966841">
      <w:bodyDiv w:val="1"/>
      <w:marLeft w:val="0"/>
      <w:marRight w:val="0"/>
      <w:marTop w:val="0"/>
      <w:marBottom w:val="0"/>
      <w:divBdr>
        <w:top w:val="none" w:sz="0" w:space="0" w:color="auto"/>
        <w:left w:val="none" w:sz="0" w:space="0" w:color="auto"/>
        <w:bottom w:val="none" w:sz="0" w:space="0" w:color="auto"/>
        <w:right w:val="none" w:sz="0" w:space="0" w:color="auto"/>
      </w:divBdr>
    </w:div>
    <w:div w:id="1469082409">
      <w:bodyDiv w:val="1"/>
      <w:marLeft w:val="0"/>
      <w:marRight w:val="0"/>
      <w:marTop w:val="0"/>
      <w:marBottom w:val="0"/>
      <w:divBdr>
        <w:top w:val="none" w:sz="0" w:space="0" w:color="auto"/>
        <w:left w:val="none" w:sz="0" w:space="0" w:color="auto"/>
        <w:bottom w:val="none" w:sz="0" w:space="0" w:color="auto"/>
        <w:right w:val="none" w:sz="0" w:space="0" w:color="auto"/>
      </w:divBdr>
    </w:div>
    <w:div w:id="1471049844">
      <w:bodyDiv w:val="1"/>
      <w:marLeft w:val="0"/>
      <w:marRight w:val="0"/>
      <w:marTop w:val="0"/>
      <w:marBottom w:val="0"/>
      <w:divBdr>
        <w:top w:val="none" w:sz="0" w:space="0" w:color="auto"/>
        <w:left w:val="none" w:sz="0" w:space="0" w:color="auto"/>
        <w:bottom w:val="none" w:sz="0" w:space="0" w:color="auto"/>
        <w:right w:val="none" w:sz="0" w:space="0" w:color="auto"/>
      </w:divBdr>
    </w:div>
    <w:div w:id="1471437761">
      <w:bodyDiv w:val="1"/>
      <w:marLeft w:val="0"/>
      <w:marRight w:val="0"/>
      <w:marTop w:val="0"/>
      <w:marBottom w:val="0"/>
      <w:divBdr>
        <w:top w:val="none" w:sz="0" w:space="0" w:color="auto"/>
        <w:left w:val="none" w:sz="0" w:space="0" w:color="auto"/>
        <w:bottom w:val="none" w:sz="0" w:space="0" w:color="auto"/>
        <w:right w:val="none" w:sz="0" w:space="0" w:color="auto"/>
      </w:divBdr>
    </w:div>
    <w:div w:id="1476527160">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486510441">
      <w:bodyDiv w:val="1"/>
      <w:marLeft w:val="0"/>
      <w:marRight w:val="0"/>
      <w:marTop w:val="0"/>
      <w:marBottom w:val="0"/>
      <w:divBdr>
        <w:top w:val="none" w:sz="0" w:space="0" w:color="auto"/>
        <w:left w:val="none" w:sz="0" w:space="0" w:color="auto"/>
        <w:bottom w:val="none" w:sz="0" w:space="0" w:color="auto"/>
        <w:right w:val="none" w:sz="0" w:space="0" w:color="auto"/>
      </w:divBdr>
    </w:div>
    <w:div w:id="1491015873">
      <w:bodyDiv w:val="1"/>
      <w:marLeft w:val="0"/>
      <w:marRight w:val="0"/>
      <w:marTop w:val="0"/>
      <w:marBottom w:val="0"/>
      <w:divBdr>
        <w:top w:val="none" w:sz="0" w:space="0" w:color="auto"/>
        <w:left w:val="none" w:sz="0" w:space="0" w:color="auto"/>
        <w:bottom w:val="none" w:sz="0" w:space="0" w:color="auto"/>
        <w:right w:val="none" w:sz="0" w:space="0" w:color="auto"/>
      </w:divBdr>
    </w:div>
    <w:div w:id="1500578483">
      <w:bodyDiv w:val="1"/>
      <w:marLeft w:val="0"/>
      <w:marRight w:val="0"/>
      <w:marTop w:val="0"/>
      <w:marBottom w:val="0"/>
      <w:divBdr>
        <w:top w:val="none" w:sz="0" w:space="0" w:color="auto"/>
        <w:left w:val="none" w:sz="0" w:space="0" w:color="auto"/>
        <w:bottom w:val="none" w:sz="0" w:space="0" w:color="auto"/>
        <w:right w:val="none" w:sz="0" w:space="0" w:color="auto"/>
      </w:divBdr>
    </w:div>
    <w:div w:id="1508518387">
      <w:bodyDiv w:val="1"/>
      <w:marLeft w:val="0"/>
      <w:marRight w:val="0"/>
      <w:marTop w:val="0"/>
      <w:marBottom w:val="0"/>
      <w:divBdr>
        <w:top w:val="none" w:sz="0" w:space="0" w:color="auto"/>
        <w:left w:val="none" w:sz="0" w:space="0" w:color="auto"/>
        <w:bottom w:val="none" w:sz="0" w:space="0" w:color="auto"/>
        <w:right w:val="none" w:sz="0" w:space="0" w:color="auto"/>
      </w:divBdr>
    </w:div>
    <w:div w:id="1509952476">
      <w:bodyDiv w:val="1"/>
      <w:marLeft w:val="0"/>
      <w:marRight w:val="0"/>
      <w:marTop w:val="0"/>
      <w:marBottom w:val="0"/>
      <w:divBdr>
        <w:top w:val="none" w:sz="0" w:space="0" w:color="auto"/>
        <w:left w:val="none" w:sz="0" w:space="0" w:color="auto"/>
        <w:bottom w:val="none" w:sz="0" w:space="0" w:color="auto"/>
        <w:right w:val="none" w:sz="0" w:space="0" w:color="auto"/>
      </w:divBdr>
    </w:div>
    <w:div w:id="1514957421">
      <w:bodyDiv w:val="1"/>
      <w:marLeft w:val="0"/>
      <w:marRight w:val="0"/>
      <w:marTop w:val="0"/>
      <w:marBottom w:val="0"/>
      <w:divBdr>
        <w:top w:val="none" w:sz="0" w:space="0" w:color="auto"/>
        <w:left w:val="none" w:sz="0" w:space="0" w:color="auto"/>
        <w:bottom w:val="none" w:sz="0" w:space="0" w:color="auto"/>
        <w:right w:val="none" w:sz="0" w:space="0" w:color="auto"/>
      </w:divBdr>
    </w:div>
    <w:div w:id="1515026620">
      <w:bodyDiv w:val="1"/>
      <w:marLeft w:val="0"/>
      <w:marRight w:val="0"/>
      <w:marTop w:val="0"/>
      <w:marBottom w:val="0"/>
      <w:divBdr>
        <w:top w:val="none" w:sz="0" w:space="0" w:color="auto"/>
        <w:left w:val="none" w:sz="0" w:space="0" w:color="auto"/>
        <w:bottom w:val="none" w:sz="0" w:space="0" w:color="auto"/>
        <w:right w:val="none" w:sz="0" w:space="0" w:color="auto"/>
      </w:divBdr>
    </w:div>
    <w:div w:id="1515460254">
      <w:bodyDiv w:val="1"/>
      <w:marLeft w:val="0"/>
      <w:marRight w:val="0"/>
      <w:marTop w:val="0"/>
      <w:marBottom w:val="0"/>
      <w:divBdr>
        <w:top w:val="none" w:sz="0" w:space="0" w:color="auto"/>
        <w:left w:val="none" w:sz="0" w:space="0" w:color="auto"/>
        <w:bottom w:val="none" w:sz="0" w:space="0" w:color="auto"/>
        <w:right w:val="none" w:sz="0" w:space="0" w:color="auto"/>
      </w:divBdr>
    </w:div>
    <w:div w:id="1518039982">
      <w:bodyDiv w:val="1"/>
      <w:marLeft w:val="0"/>
      <w:marRight w:val="0"/>
      <w:marTop w:val="0"/>
      <w:marBottom w:val="0"/>
      <w:divBdr>
        <w:top w:val="none" w:sz="0" w:space="0" w:color="auto"/>
        <w:left w:val="none" w:sz="0" w:space="0" w:color="auto"/>
        <w:bottom w:val="none" w:sz="0" w:space="0" w:color="auto"/>
        <w:right w:val="none" w:sz="0" w:space="0" w:color="auto"/>
      </w:divBdr>
    </w:div>
    <w:div w:id="1530491572">
      <w:bodyDiv w:val="1"/>
      <w:marLeft w:val="0"/>
      <w:marRight w:val="0"/>
      <w:marTop w:val="0"/>
      <w:marBottom w:val="0"/>
      <w:divBdr>
        <w:top w:val="none" w:sz="0" w:space="0" w:color="auto"/>
        <w:left w:val="none" w:sz="0" w:space="0" w:color="auto"/>
        <w:bottom w:val="none" w:sz="0" w:space="0" w:color="auto"/>
        <w:right w:val="none" w:sz="0" w:space="0" w:color="auto"/>
      </w:divBdr>
    </w:div>
    <w:div w:id="1538811593">
      <w:bodyDiv w:val="1"/>
      <w:marLeft w:val="0"/>
      <w:marRight w:val="0"/>
      <w:marTop w:val="0"/>
      <w:marBottom w:val="0"/>
      <w:divBdr>
        <w:top w:val="none" w:sz="0" w:space="0" w:color="auto"/>
        <w:left w:val="none" w:sz="0" w:space="0" w:color="auto"/>
        <w:bottom w:val="none" w:sz="0" w:space="0" w:color="auto"/>
        <w:right w:val="none" w:sz="0" w:space="0" w:color="auto"/>
      </w:divBdr>
    </w:div>
    <w:div w:id="1544099662">
      <w:bodyDiv w:val="1"/>
      <w:marLeft w:val="0"/>
      <w:marRight w:val="0"/>
      <w:marTop w:val="0"/>
      <w:marBottom w:val="0"/>
      <w:divBdr>
        <w:top w:val="none" w:sz="0" w:space="0" w:color="auto"/>
        <w:left w:val="none" w:sz="0" w:space="0" w:color="auto"/>
        <w:bottom w:val="none" w:sz="0" w:space="0" w:color="auto"/>
        <w:right w:val="none" w:sz="0" w:space="0" w:color="auto"/>
      </w:divBdr>
    </w:div>
    <w:div w:id="1548106904">
      <w:bodyDiv w:val="1"/>
      <w:marLeft w:val="0"/>
      <w:marRight w:val="0"/>
      <w:marTop w:val="0"/>
      <w:marBottom w:val="0"/>
      <w:divBdr>
        <w:top w:val="none" w:sz="0" w:space="0" w:color="auto"/>
        <w:left w:val="none" w:sz="0" w:space="0" w:color="auto"/>
        <w:bottom w:val="none" w:sz="0" w:space="0" w:color="auto"/>
        <w:right w:val="none" w:sz="0" w:space="0" w:color="auto"/>
      </w:divBdr>
    </w:div>
    <w:div w:id="1554266342">
      <w:bodyDiv w:val="1"/>
      <w:marLeft w:val="0"/>
      <w:marRight w:val="0"/>
      <w:marTop w:val="0"/>
      <w:marBottom w:val="0"/>
      <w:divBdr>
        <w:top w:val="none" w:sz="0" w:space="0" w:color="auto"/>
        <w:left w:val="none" w:sz="0" w:space="0" w:color="auto"/>
        <w:bottom w:val="none" w:sz="0" w:space="0" w:color="auto"/>
        <w:right w:val="none" w:sz="0" w:space="0" w:color="auto"/>
      </w:divBdr>
    </w:div>
    <w:div w:id="1554654984">
      <w:bodyDiv w:val="1"/>
      <w:marLeft w:val="0"/>
      <w:marRight w:val="0"/>
      <w:marTop w:val="0"/>
      <w:marBottom w:val="0"/>
      <w:divBdr>
        <w:top w:val="none" w:sz="0" w:space="0" w:color="auto"/>
        <w:left w:val="none" w:sz="0" w:space="0" w:color="auto"/>
        <w:bottom w:val="none" w:sz="0" w:space="0" w:color="auto"/>
        <w:right w:val="none" w:sz="0" w:space="0" w:color="auto"/>
      </w:divBdr>
    </w:div>
    <w:div w:id="1562130540">
      <w:bodyDiv w:val="1"/>
      <w:marLeft w:val="0"/>
      <w:marRight w:val="0"/>
      <w:marTop w:val="0"/>
      <w:marBottom w:val="0"/>
      <w:divBdr>
        <w:top w:val="none" w:sz="0" w:space="0" w:color="auto"/>
        <w:left w:val="none" w:sz="0" w:space="0" w:color="auto"/>
        <w:bottom w:val="none" w:sz="0" w:space="0" w:color="auto"/>
        <w:right w:val="none" w:sz="0" w:space="0" w:color="auto"/>
      </w:divBdr>
    </w:div>
    <w:div w:id="1576014087">
      <w:bodyDiv w:val="1"/>
      <w:marLeft w:val="0"/>
      <w:marRight w:val="0"/>
      <w:marTop w:val="0"/>
      <w:marBottom w:val="0"/>
      <w:divBdr>
        <w:top w:val="none" w:sz="0" w:space="0" w:color="auto"/>
        <w:left w:val="none" w:sz="0" w:space="0" w:color="auto"/>
        <w:bottom w:val="none" w:sz="0" w:space="0" w:color="auto"/>
        <w:right w:val="none" w:sz="0" w:space="0" w:color="auto"/>
      </w:divBdr>
    </w:div>
    <w:div w:id="1580940245">
      <w:bodyDiv w:val="1"/>
      <w:marLeft w:val="0"/>
      <w:marRight w:val="0"/>
      <w:marTop w:val="0"/>
      <w:marBottom w:val="0"/>
      <w:divBdr>
        <w:top w:val="none" w:sz="0" w:space="0" w:color="auto"/>
        <w:left w:val="none" w:sz="0" w:space="0" w:color="auto"/>
        <w:bottom w:val="none" w:sz="0" w:space="0" w:color="auto"/>
        <w:right w:val="none" w:sz="0" w:space="0" w:color="auto"/>
      </w:divBdr>
    </w:div>
    <w:div w:id="1582253724">
      <w:bodyDiv w:val="1"/>
      <w:marLeft w:val="0"/>
      <w:marRight w:val="0"/>
      <w:marTop w:val="0"/>
      <w:marBottom w:val="0"/>
      <w:divBdr>
        <w:top w:val="none" w:sz="0" w:space="0" w:color="auto"/>
        <w:left w:val="none" w:sz="0" w:space="0" w:color="auto"/>
        <w:bottom w:val="none" w:sz="0" w:space="0" w:color="auto"/>
        <w:right w:val="none" w:sz="0" w:space="0" w:color="auto"/>
      </w:divBdr>
    </w:div>
    <w:div w:id="1587500476">
      <w:bodyDiv w:val="1"/>
      <w:marLeft w:val="0"/>
      <w:marRight w:val="0"/>
      <w:marTop w:val="0"/>
      <w:marBottom w:val="0"/>
      <w:divBdr>
        <w:top w:val="none" w:sz="0" w:space="0" w:color="auto"/>
        <w:left w:val="none" w:sz="0" w:space="0" w:color="auto"/>
        <w:bottom w:val="none" w:sz="0" w:space="0" w:color="auto"/>
        <w:right w:val="none" w:sz="0" w:space="0" w:color="auto"/>
      </w:divBdr>
    </w:div>
    <w:div w:id="1592272590">
      <w:bodyDiv w:val="1"/>
      <w:marLeft w:val="0"/>
      <w:marRight w:val="0"/>
      <w:marTop w:val="0"/>
      <w:marBottom w:val="0"/>
      <w:divBdr>
        <w:top w:val="none" w:sz="0" w:space="0" w:color="auto"/>
        <w:left w:val="none" w:sz="0" w:space="0" w:color="auto"/>
        <w:bottom w:val="none" w:sz="0" w:space="0" w:color="auto"/>
        <w:right w:val="none" w:sz="0" w:space="0" w:color="auto"/>
      </w:divBdr>
    </w:div>
    <w:div w:id="1592813633">
      <w:bodyDiv w:val="1"/>
      <w:marLeft w:val="0"/>
      <w:marRight w:val="0"/>
      <w:marTop w:val="0"/>
      <w:marBottom w:val="0"/>
      <w:divBdr>
        <w:top w:val="none" w:sz="0" w:space="0" w:color="auto"/>
        <w:left w:val="none" w:sz="0" w:space="0" w:color="auto"/>
        <w:bottom w:val="none" w:sz="0" w:space="0" w:color="auto"/>
        <w:right w:val="none" w:sz="0" w:space="0" w:color="auto"/>
      </w:divBdr>
    </w:div>
    <w:div w:id="1607731220">
      <w:bodyDiv w:val="1"/>
      <w:marLeft w:val="0"/>
      <w:marRight w:val="0"/>
      <w:marTop w:val="0"/>
      <w:marBottom w:val="0"/>
      <w:divBdr>
        <w:top w:val="none" w:sz="0" w:space="0" w:color="auto"/>
        <w:left w:val="none" w:sz="0" w:space="0" w:color="auto"/>
        <w:bottom w:val="none" w:sz="0" w:space="0" w:color="auto"/>
        <w:right w:val="none" w:sz="0" w:space="0" w:color="auto"/>
      </w:divBdr>
    </w:div>
    <w:div w:id="1612392301">
      <w:bodyDiv w:val="1"/>
      <w:marLeft w:val="0"/>
      <w:marRight w:val="0"/>
      <w:marTop w:val="0"/>
      <w:marBottom w:val="0"/>
      <w:divBdr>
        <w:top w:val="none" w:sz="0" w:space="0" w:color="auto"/>
        <w:left w:val="none" w:sz="0" w:space="0" w:color="auto"/>
        <w:bottom w:val="none" w:sz="0" w:space="0" w:color="auto"/>
        <w:right w:val="none" w:sz="0" w:space="0" w:color="auto"/>
      </w:divBdr>
    </w:div>
    <w:div w:id="1613242179">
      <w:bodyDiv w:val="1"/>
      <w:marLeft w:val="0"/>
      <w:marRight w:val="0"/>
      <w:marTop w:val="0"/>
      <w:marBottom w:val="0"/>
      <w:divBdr>
        <w:top w:val="none" w:sz="0" w:space="0" w:color="auto"/>
        <w:left w:val="none" w:sz="0" w:space="0" w:color="auto"/>
        <w:bottom w:val="none" w:sz="0" w:space="0" w:color="auto"/>
        <w:right w:val="none" w:sz="0" w:space="0" w:color="auto"/>
      </w:divBdr>
    </w:div>
    <w:div w:id="1622147663">
      <w:bodyDiv w:val="1"/>
      <w:marLeft w:val="0"/>
      <w:marRight w:val="0"/>
      <w:marTop w:val="0"/>
      <w:marBottom w:val="0"/>
      <w:divBdr>
        <w:top w:val="none" w:sz="0" w:space="0" w:color="auto"/>
        <w:left w:val="none" w:sz="0" w:space="0" w:color="auto"/>
        <w:bottom w:val="none" w:sz="0" w:space="0" w:color="auto"/>
        <w:right w:val="none" w:sz="0" w:space="0" w:color="auto"/>
      </w:divBdr>
    </w:div>
    <w:div w:id="1666205130">
      <w:bodyDiv w:val="1"/>
      <w:marLeft w:val="0"/>
      <w:marRight w:val="0"/>
      <w:marTop w:val="0"/>
      <w:marBottom w:val="0"/>
      <w:divBdr>
        <w:top w:val="none" w:sz="0" w:space="0" w:color="auto"/>
        <w:left w:val="none" w:sz="0" w:space="0" w:color="auto"/>
        <w:bottom w:val="none" w:sz="0" w:space="0" w:color="auto"/>
        <w:right w:val="none" w:sz="0" w:space="0" w:color="auto"/>
      </w:divBdr>
    </w:div>
    <w:div w:id="1684817419">
      <w:bodyDiv w:val="1"/>
      <w:marLeft w:val="0"/>
      <w:marRight w:val="0"/>
      <w:marTop w:val="0"/>
      <w:marBottom w:val="0"/>
      <w:divBdr>
        <w:top w:val="none" w:sz="0" w:space="0" w:color="auto"/>
        <w:left w:val="none" w:sz="0" w:space="0" w:color="auto"/>
        <w:bottom w:val="none" w:sz="0" w:space="0" w:color="auto"/>
        <w:right w:val="none" w:sz="0" w:space="0" w:color="auto"/>
      </w:divBdr>
    </w:div>
    <w:div w:id="1685670579">
      <w:bodyDiv w:val="1"/>
      <w:marLeft w:val="0"/>
      <w:marRight w:val="0"/>
      <w:marTop w:val="0"/>
      <w:marBottom w:val="0"/>
      <w:divBdr>
        <w:top w:val="none" w:sz="0" w:space="0" w:color="auto"/>
        <w:left w:val="none" w:sz="0" w:space="0" w:color="auto"/>
        <w:bottom w:val="none" w:sz="0" w:space="0" w:color="auto"/>
        <w:right w:val="none" w:sz="0" w:space="0" w:color="auto"/>
      </w:divBdr>
    </w:div>
    <w:div w:id="1697384983">
      <w:bodyDiv w:val="1"/>
      <w:marLeft w:val="0"/>
      <w:marRight w:val="0"/>
      <w:marTop w:val="0"/>
      <w:marBottom w:val="0"/>
      <w:divBdr>
        <w:top w:val="none" w:sz="0" w:space="0" w:color="auto"/>
        <w:left w:val="none" w:sz="0" w:space="0" w:color="auto"/>
        <w:bottom w:val="none" w:sz="0" w:space="0" w:color="auto"/>
        <w:right w:val="none" w:sz="0" w:space="0" w:color="auto"/>
      </w:divBdr>
    </w:div>
    <w:div w:id="1705473343">
      <w:bodyDiv w:val="1"/>
      <w:marLeft w:val="0"/>
      <w:marRight w:val="0"/>
      <w:marTop w:val="0"/>
      <w:marBottom w:val="0"/>
      <w:divBdr>
        <w:top w:val="none" w:sz="0" w:space="0" w:color="auto"/>
        <w:left w:val="none" w:sz="0" w:space="0" w:color="auto"/>
        <w:bottom w:val="none" w:sz="0" w:space="0" w:color="auto"/>
        <w:right w:val="none" w:sz="0" w:space="0" w:color="auto"/>
      </w:divBdr>
    </w:div>
    <w:div w:id="1711877683">
      <w:bodyDiv w:val="1"/>
      <w:marLeft w:val="0"/>
      <w:marRight w:val="0"/>
      <w:marTop w:val="0"/>
      <w:marBottom w:val="0"/>
      <w:divBdr>
        <w:top w:val="none" w:sz="0" w:space="0" w:color="auto"/>
        <w:left w:val="none" w:sz="0" w:space="0" w:color="auto"/>
        <w:bottom w:val="none" w:sz="0" w:space="0" w:color="auto"/>
        <w:right w:val="none" w:sz="0" w:space="0" w:color="auto"/>
      </w:divBdr>
    </w:div>
    <w:div w:id="1717310603">
      <w:bodyDiv w:val="1"/>
      <w:marLeft w:val="0"/>
      <w:marRight w:val="0"/>
      <w:marTop w:val="0"/>
      <w:marBottom w:val="0"/>
      <w:divBdr>
        <w:top w:val="none" w:sz="0" w:space="0" w:color="auto"/>
        <w:left w:val="none" w:sz="0" w:space="0" w:color="auto"/>
        <w:bottom w:val="none" w:sz="0" w:space="0" w:color="auto"/>
        <w:right w:val="none" w:sz="0" w:space="0" w:color="auto"/>
      </w:divBdr>
    </w:div>
    <w:div w:id="1717780088">
      <w:bodyDiv w:val="1"/>
      <w:marLeft w:val="0"/>
      <w:marRight w:val="0"/>
      <w:marTop w:val="0"/>
      <w:marBottom w:val="0"/>
      <w:divBdr>
        <w:top w:val="none" w:sz="0" w:space="0" w:color="auto"/>
        <w:left w:val="none" w:sz="0" w:space="0" w:color="auto"/>
        <w:bottom w:val="none" w:sz="0" w:space="0" w:color="auto"/>
        <w:right w:val="none" w:sz="0" w:space="0" w:color="auto"/>
      </w:divBdr>
    </w:div>
    <w:div w:id="1726027021">
      <w:bodyDiv w:val="1"/>
      <w:marLeft w:val="0"/>
      <w:marRight w:val="0"/>
      <w:marTop w:val="0"/>
      <w:marBottom w:val="0"/>
      <w:divBdr>
        <w:top w:val="none" w:sz="0" w:space="0" w:color="auto"/>
        <w:left w:val="none" w:sz="0" w:space="0" w:color="auto"/>
        <w:bottom w:val="none" w:sz="0" w:space="0" w:color="auto"/>
        <w:right w:val="none" w:sz="0" w:space="0" w:color="auto"/>
      </w:divBdr>
    </w:div>
    <w:div w:id="1726752589">
      <w:bodyDiv w:val="1"/>
      <w:marLeft w:val="0"/>
      <w:marRight w:val="0"/>
      <w:marTop w:val="0"/>
      <w:marBottom w:val="0"/>
      <w:divBdr>
        <w:top w:val="none" w:sz="0" w:space="0" w:color="auto"/>
        <w:left w:val="none" w:sz="0" w:space="0" w:color="auto"/>
        <w:bottom w:val="none" w:sz="0" w:space="0" w:color="auto"/>
        <w:right w:val="none" w:sz="0" w:space="0" w:color="auto"/>
      </w:divBdr>
    </w:div>
    <w:div w:id="1737898105">
      <w:bodyDiv w:val="1"/>
      <w:marLeft w:val="0"/>
      <w:marRight w:val="0"/>
      <w:marTop w:val="0"/>
      <w:marBottom w:val="0"/>
      <w:divBdr>
        <w:top w:val="none" w:sz="0" w:space="0" w:color="auto"/>
        <w:left w:val="none" w:sz="0" w:space="0" w:color="auto"/>
        <w:bottom w:val="none" w:sz="0" w:space="0" w:color="auto"/>
        <w:right w:val="none" w:sz="0" w:space="0" w:color="auto"/>
      </w:divBdr>
    </w:div>
    <w:div w:id="1762488999">
      <w:bodyDiv w:val="1"/>
      <w:marLeft w:val="0"/>
      <w:marRight w:val="0"/>
      <w:marTop w:val="0"/>
      <w:marBottom w:val="0"/>
      <w:divBdr>
        <w:top w:val="none" w:sz="0" w:space="0" w:color="auto"/>
        <w:left w:val="none" w:sz="0" w:space="0" w:color="auto"/>
        <w:bottom w:val="none" w:sz="0" w:space="0" w:color="auto"/>
        <w:right w:val="none" w:sz="0" w:space="0" w:color="auto"/>
      </w:divBdr>
    </w:div>
    <w:div w:id="1767386134">
      <w:bodyDiv w:val="1"/>
      <w:marLeft w:val="0"/>
      <w:marRight w:val="0"/>
      <w:marTop w:val="0"/>
      <w:marBottom w:val="0"/>
      <w:divBdr>
        <w:top w:val="none" w:sz="0" w:space="0" w:color="auto"/>
        <w:left w:val="none" w:sz="0" w:space="0" w:color="auto"/>
        <w:bottom w:val="none" w:sz="0" w:space="0" w:color="auto"/>
        <w:right w:val="none" w:sz="0" w:space="0" w:color="auto"/>
      </w:divBdr>
    </w:div>
    <w:div w:id="1769690801">
      <w:bodyDiv w:val="1"/>
      <w:marLeft w:val="0"/>
      <w:marRight w:val="0"/>
      <w:marTop w:val="0"/>
      <w:marBottom w:val="0"/>
      <w:divBdr>
        <w:top w:val="none" w:sz="0" w:space="0" w:color="auto"/>
        <w:left w:val="none" w:sz="0" w:space="0" w:color="auto"/>
        <w:bottom w:val="none" w:sz="0" w:space="0" w:color="auto"/>
        <w:right w:val="none" w:sz="0" w:space="0" w:color="auto"/>
      </w:divBdr>
    </w:div>
    <w:div w:id="1776751228">
      <w:bodyDiv w:val="1"/>
      <w:marLeft w:val="0"/>
      <w:marRight w:val="0"/>
      <w:marTop w:val="0"/>
      <w:marBottom w:val="0"/>
      <w:divBdr>
        <w:top w:val="none" w:sz="0" w:space="0" w:color="auto"/>
        <w:left w:val="none" w:sz="0" w:space="0" w:color="auto"/>
        <w:bottom w:val="none" w:sz="0" w:space="0" w:color="auto"/>
        <w:right w:val="none" w:sz="0" w:space="0" w:color="auto"/>
      </w:divBdr>
    </w:div>
    <w:div w:id="1783912203">
      <w:bodyDiv w:val="1"/>
      <w:marLeft w:val="0"/>
      <w:marRight w:val="0"/>
      <w:marTop w:val="0"/>
      <w:marBottom w:val="0"/>
      <w:divBdr>
        <w:top w:val="none" w:sz="0" w:space="0" w:color="auto"/>
        <w:left w:val="none" w:sz="0" w:space="0" w:color="auto"/>
        <w:bottom w:val="none" w:sz="0" w:space="0" w:color="auto"/>
        <w:right w:val="none" w:sz="0" w:space="0" w:color="auto"/>
      </w:divBdr>
    </w:div>
    <w:div w:id="1794590943">
      <w:bodyDiv w:val="1"/>
      <w:marLeft w:val="0"/>
      <w:marRight w:val="0"/>
      <w:marTop w:val="0"/>
      <w:marBottom w:val="0"/>
      <w:divBdr>
        <w:top w:val="none" w:sz="0" w:space="0" w:color="auto"/>
        <w:left w:val="none" w:sz="0" w:space="0" w:color="auto"/>
        <w:bottom w:val="none" w:sz="0" w:space="0" w:color="auto"/>
        <w:right w:val="none" w:sz="0" w:space="0" w:color="auto"/>
      </w:divBdr>
    </w:div>
    <w:div w:id="1797915635">
      <w:bodyDiv w:val="1"/>
      <w:marLeft w:val="0"/>
      <w:marRight w:val="0"/>
      <w:marTop w:val="0"/>
      <w:marBottom w:val="0"/>
      <w:divBdr>
        <w:top w:val="none" w:sz="0" w:space="0" w:color="auto"/>
        <w:left w:val="none" w:sz="0" w:space="0" w:color="auto"/>
        <w:bottom w:val="none" w:sz="0" w:space="0" w:color="auto"/>
        <w:right w:val="none" w:sz="0" w:space="0" w:color="auto"/>
      </w:divBdr>
    </w:div>
    <w:div w:id="1802453716">
      <w:bodyDiv w:val="1"/>
      <w:marLeft w:val="0"/>
      <w:marRight w:val="0"/>
      <w:marTop w:val="0"/>
      <w:marBottom w:val="0"/>
      <w:divBdr>
        <w:top w:val="none" w:sz="0" w:space="0" w:color="auto"/>
        <w:left w:val="none" w:sz="0" w:space="0" w:color="auto"/>
        <w:bottom w:val="none" w:sz="0" w:space="0" w:color="auto"/>
        <w:right w:val="none" w:sz="0" w:space="0" w:color="auto"/>
      </w:divBdr>
    </w:div>
    <w:div w:id="1811751195">
      <w:bodyDiv w:val="1"/>
      <w:marLeft w:val="0"/>
      <w:marRight w:val="0"/>
      <w:marTop w:val="0"/>
      <w:marBottom w:val="0"/>
      <w:divBdr>
        <w:top w:val="none" w:sz="0" w:space="0" w:color="auto"/>
        <w:left w:val="none" w:sz="0" w:space="0" w:color="auto"/>
        <w:bottom w:val="none" w:sz="0" w:space="0" w:color="auto"/>
        <w:right w:val="none" w:sz="0" w:space="0" w:color="auto"/>
      </w:divBdr>
    </w:div>
    <w:div w:id="1812669344">
      <w:bodyDiv w:val="1"/>
      <w:marLeft w:val="0"/>
      <w:marRight w:val="0"/>
      <w:marTop w:val="0"/>
      <w:marBottom w:val="0"/>
      <w:divBdr>
        <w:top w:val="none" w:sz="0" w:space="0" w:color="auto"/>
        <w:left w:val="none" w:sz="0" w:space="0" w:color="auto"/>
        <w:bottom w:val="none" w:sz="0" w:space="0" w:color="auto"/>
        <w:right w:val="none" w:sz="0" w:space="0" w:color="auto"/>
      </w:divBdr>
    </w:div>
    <w:div w:id="1817531283">
      <w:bodyDiv w:val="1"/>
      <w:marLeft w:val="0"/>
      <w:marRight w:val="0"/>
      <w:marTop w:val="0"/>
      <w:marBottom w:val="0"/>
      <w:divBdr>
        <w:top w:val="none" w:sz="0" w:space="0" w:color="auto"/>
        <w:left w:val="none" w:sz="0" w:space="0" w:color="auto"/>
        <w:bottom w:val="none" w:sz="0" w:space="0" w:color="auto"/>
        <w:right w:val="none" w:sz="0" w:space="0" w:color="auto"/>
      </w:divBdr>
    </w:div>
    <w:div w:id="1819224868">
      <w:bodyDiv w:val="1"/>
      <w:marLeft w:val="0"/>
      <w:marRight w:val="0"/>
      <w:marTop w:val="0"/>
      <w:marBottom w:val="0"/>
      <w:divBdr>
        <w:top w:val="none" w:sz="0" w:space="0" w:color="auto"/>
        <w:left w:val="none" w:sz="0" w:space="0" w:color="auto"/>
        <w:bottom w:val="none" w:sz="0" w:space="0" w:color="auto"/>
        <w:right w:val="none" w:sz="0" w:space="0" w:color="auto"/>
      </w:divBdr>
    </w:div>
    <w:div w:id="1827817031">
      <w:bodyDiv w:val="1"/>
      <w:marLeft w:val="0"/>
      <w:marRight w:val="0"/>
      <w:marTop w:val="0"/>
      <w:marBottom w:val="0"/>
      <w:divBdr>
        <w:top w:val="none" w:sz="0" w:space="0" w:color="auto"/>
        <w:left w:val="none" w:sz="0" w:space="0" w:color="auto"/>
        <w:bottom w:val="none" w:sz="0" w:space="0" w:color="auto"/>
        <w:right w:val="none" w:sz="0" w:space="0" w:color="auto"/>
      </w:divBdr>
    </w:div>
    <w:div w:id="1839300164">
      <w:bodyDiv w:val="1"/>
      <w:marLeft w:val="0"/>
      <w:marRight w:val="0"/>
      <w:marTop w:val="0"/>
      <w:marBottom w:val="0"/>
      <w:divBdr>
        <w:top w:val="none" w:sz="0" w:space="0" w:color="auto"/>
        <w:left w:val="none" w:sz="0" w:space="0" w:color="auto"/>
        <w:bottom w:val="none" w:sz="0" w:space="0" w:color="auto"/>
        <w:right w:val="none" w:sz="0" w:space="0" w:color="auto"/>
      </w:divBdr>
    </w:div>
    <w:div w:id="1863089753">
      <w:bodyDiv w:val="1"/>
      <w:marLeft w:val="0"/>
      <w:marRight w:val="0"/>
      <w:marTop w:val="0"/>
      <w:marBottom w:val="0"/>
      <w:divBdr>
        <w:top w:val="none" w:sz="0" w:space="0" w:color="auto"/>
        <w:left w:val="none" w:sz="0" w:space="0" w:color="auto"/>
        <w:bottom w:val="none" w:sz="0" w:space="0" w:color="auto"/>
        <w:right w:val="none" w:sz="0" w:space="0" w:color="auto"/>
      </w:divBdr>
    </w:div>
    <w:div w:id="1866557765">
      <w:bodyDiv w:val="1"/>
      <w:marLeft w:val="0"/>
      <w:marRight w:val="0"/>
      <w:marTop w:val="0"/>
      <w:marBottom w:val="0"/>
      <w:divBdr>
        <w:top w:val="none" w:sz="0" w:space="0" w:color="auto"/>
        <w:left w:val="none" w:sz="0" w:space="0" w:color="auto"/>
        <w:bottom w:val="none" w:sz="0" w:space="0" w:color="auto"/>
        <w:right w:val="none" w:sz="0" w:space="0" w:color="auto"/>
      </w:divBdr>
    </w:div>
    <w:div w:id="1874610710">
      <w:bodyDiv w:val="1"/>
      <w:marLeft w:val="0"/>
      <w:marRight w:val="0"/>
      <w:marTop w:val="0"/>
      <w:marBottom w:val="0"/>
      <w:divBdr>
        <w:top w:val="none" w:sz="0" w:space="0" w:color="auto"/>
        <w:left w:val="none" w:sz="0" w:space="0" w:color="auto"/>
        <w:bottom w:val="none" w:sz="0" w:space="0" w:color="auto"/>
        <w:right w:val="none" w:sz="0" w:space="0" w:color="auto"/>
      </w:divBdr>
    </w:div>
    <w:div w:id="1878203137">
      <w:bodyDiv w:val="1"/>
      <w:marLeft w:val="0"/>
      <w:marRight w:val="0"/>
      <w:marTop w:val="0"/>
      <w:marBottom w:val="0"/>
      <w:divBdr>
        <w:top w:val="none" w:sz="0" w:space="0" w:color="auto"/>
        <w:left w:val="none" w:sz="0" w:space="0" w:color="auto"/>
        <w:bottom w:val="none" w:sz="0" w:space="0" w:color="auto"/>
        <w:right w:val="none" w:sz="0" w:space="0" w:color="auto"/>
      </w:divBdr>
    </w:div>
    <w:div w:id="1884903394">
      <w:bodyDiv w:val="1"/>
      <w:marLeft w:val="0"/>
      <w:marRight w:val="0"/>
      <w:marTop w:val="0"/>
      <w:marBottom w:val="0"/>
      <w:divBdr>
        <w:top w:val="none" w:sz="0" w:space="0" w:color="auto"/>
        <w:left w:val="none" w:sz="0" w:space="0" w:color="auto"/>
        <w:bottom w:val="none" w:sz="0" w:space="0" w:color="auto"/>
        <w:right w:val="none" w:sz="0" w:space="0" w:color="auto"/>
      </w:divBdr>
    </w:div>
    <w:div w:id="1893804152">
      <w:bodyDiv w:val="1"/>
      <w:marLeft w:val="0"/>
      <w:marRight w:val="0"/>
      <w:marTop w:val="0"/>
      <w:marBottom w:val="0"/>
      <w:divBdr>
        <w:top w:val="none" w:sz="0" w:space="0" w:color="auto"/>
        <w:left w:val="none" w:sz="0" w:space="0" w:color="auto"/>
        <w:bottom w:val="none" w:sz="0" w:space="0" w:color="auto"/>
        <w:right w:val="none" w:sz="0" w:space="0" w:color="auto"/>
      </w:divBdr>
    </w:div>
    <w:div w:id="1900240477">
      <w:bodyDiv w:val="1"/>
      <w:marLeft w:val="0"/>
      <w:marRight w:val="0"/>
      <w:marTop w:val="0"/>
      <w:marBottom w:val="0"/>
      <w:divBdr>
        <w:top w:val="none" w:sz="0" w:space="0" w:color="auto"/>
        <w:left w:val="none" w:sz="0" w:space="0" w:color="auto"/>
        <w:bottom w:val="none" w:sz="0" w:space="0" w:color="auto"/>
        <w:right w:val="none" w:sz="0" w:space="0" w:color="auto"/>
      </w:divBdr>
    </w:div>
    <w:div w:id="1901668367">
      <w:bodyDiv w:val="1"/>
      <w:marLeft w:val="0"/>
      <w:marRight w:val="0"/>
      <w:marTop w:val="0"/>
      <w:marBottom w:val="0"/>
      <w:divBdr>
        <w:top w:val="none" w:sz="0" w:space="0" w:color="auto"/>
        <w:left w:val="none" w:sz="0" w:space="0" w:color="auto"/>
        <w:bottom w:val="none" w:sz="0" w:space="0" w:color="auto"/>
        <w:right w:val="none" w:sz="0" w:space="0" w:color="auto"/>
      </w:divBdr>
    </w:div>
    <w:div w:id="1909655826">
      <w:bodyDiv w:val="1"/>
      <w:marLeft w:val="0"/>
      <w:marRight w:val="0"/>
      <w:marTop w:val="0"/>
      <w:marBottom w:val="0"/>
      <w:divBdr>
        <w:top w:val="none" w:sz="0" w:space="0" w:color="auto"/>
        <w:left w:val="none" w:sz="0" w:space="0" w:color="auto"/>
        <w:bottom w:val="none" w:sz="0" w:space="0" w:color="auto"/>
        <w:right w:val="none" w:sz="0" w:space="0" w:color="auto"/>
      </w:divBdr>
    </w:div>
    <w:div w:id="1921133542">
      <w:bodyDiv w:val="1"/>
      <w:marLeft w:val="0"/>
      <w:marRight w:val="0"/>
      <w:marTop w:val="0"/>
      <w:marBottom w:val="0"/>
      <w:divBdr>
        <w:top w:val="none" w:sz="0" w:space="0" w:color="auto"/>
        <w:left w:val="none" w:sz="0" w:space="0" w:color="auto"/>
        <w:bottom w:val="none" w:sz="0" w:space="0" w:color="auto"/>
        <w:right w:val="none" w:sz="0" w:space="0" w:color="auto"/>
      </w:divBdr>
    </w:div>
    <w:div w:id="1927112722">
      <w:bodyDiv w:val="1"/>
      <w:marLeft w:val="0"/>
      <w:marRight w:val="0"/>
      <w:marTop w:val="0"/>
      <w:marBottom w:val="0"/>
      <w:divBdr>
        <w:top w:val="none" w:sz="0" w:space="0" w:color="auto"/>
        <w:left w:val="none" w:sz="0" w:space="0" w:color="auto"/>
        <w:bottom w:val="none" w:sz="0" w:space="0" w:color="auto"/>
        <w:right w:val="none" w:sz="0" w:space="0" w:color="auto"/>
      </w:divBdr>
    </w:div>
    <w:div w:id="1933780340">
      <w:bodyDiv w:val="1"/>
      <w:marLeft w:val="0"/>
      <w:marRight w:val="0"/>
      <w:marTop w:val="0"/>
      <w:marBottom w:val="0"/>
      <w:divBdr>
        <w:top w:val="none" w:sz="0" w:space="0" w:color="auto"/>
        <w:left w:val="none" w:sz="0" w:space="0" w:color="auto"/>
        <w:bottom w:val="none" w:sz="0" w:space="0" w:color="auto"/>
        <w:right w:val="none" w:sz="0" w:space="0" w:color="auto"/>
      </w:divBdr>
    </w:div>
    <w:div w:id="1941060920">
      <w:bodyDiv w:val="1"/>
      <w:marLeft w:val="0"/>
      <w:marRight w:val="0"/>
      <w:marTop w:val="0"/>
      <w:marBottom w:val="0"/>
      <w:divBdr>
        <w:top w:val="none" w:sz="0" w:space="0" w:color="auto"/>
        <w:left w:val="none" w:sz="0" w:space="0" w:color="auto"/>
        <w:bottom w:val="none" w:sz="0" w:space="0" w:color="auto"/>
        <w:right w:val="none" w:sz="0" w:space="0" w:color="auto"/>
      </w:divBdr>
    </w:div>
    <w:div w:id="1949893310">
      <w:bodyDiv w:val="1"/>
      <w:marLeft w:val="0"/>
      <w:marRight w:val="0"/>
      <w:marTop w:val="0"/>
      <w:marBottom w:val="0"/>
      <w:divBdr>
        <w:top w:val="none" w:sz="0" w:space="0" w:color="auto"/>
        <w:left w:val="none" w:sz="0" w:space="0" w:color="auto"/>
        <w:bottom w:val="none" w:sz="0" w:space="0" w:color="auto"/>
        <w:right w:val="none" w:sz="0" w:space="0" w:color="auto"/>
      </w:divBdr>
    </w:div>
    <w:div w:id="1964653691">
      <w:bodyDiv w:val="1"/>
      <w:marLeft w:val="0"/>
      <w:marRight w:val="0"/>
      <w:marTop w:val="0"/>
      <w:marBottom w:val="0"/>
      <w:divBdr>
        <w:top w:val="none" w:sz="0" w:space="0" w:color="auto"/>
        <w:left w:val="none" w:sz="0" w:space="0" w:color="auto"/>
        <w:bottom w:val="none" w:sz="0" w:space="0" w:color="auto"/>
        <w:right w:val="none" w:sz="0" w:space="0" w:color="auto"/>
      </w:divBdr>
    </w:div>
    <w:div w:id="1969046415">
      <w:bodyDiv w:val="1"/>
      <w:marLeft w:val="0"/>
      <w:marRight w:val="0"/>
      <w:marTop w:val="0"/>
      <w:marBottom w:val="0"/>
      <w:divBdr>
        <w:top w:val="none" w:sz="0" w:space="0" w:color="auto"/>
        <w:left w:val="none" w:sz="0" w:space="0" w:color="auto"/>
        <w:bottom w:val="none" w:sz="0" w:space="0" w:color="auto"/>
        <w:right w:val="none" w:sz="0" w:space="0" w:color="auto"/>
      </w:divBdr>
    </w:div>
    <w:div w:id="1976566129">
      <w:bodyDiv w:val="1"/>
      <w:marLeft w:val="0"/>
      <w:marRight w:val="0"/>
      <w:marTop w:val="0"/>
      <w:marBottom w:val="0"/>
      <w:divBdr>
        <w:top w:val="none" w:sz="0" w:space="0" w:color="auto"/>
        <w:left w:val="none" w:sz="0" w:space="0" w:color="auto"/>
        <w:bottom w:val="none" w:sz="0" w:space="0" w:color="auto"/>
        <w:right w:val="none" w:sz="0" w:space="0" w:color="auto"/>
      </w:divBdr>
    </w:div>
    <w:div w:id="2018262985">
      <w:bodyDiv w:val="1"/>
      <w:marLeft w:val="0"/>
      <w:marRight w:val="0"/>
      <w:marTop w:val="0"/>
      <w:marBottom w:val="0"/>
      <w:divBdr>
        <w:top w:val="none" w:sz="0" w:space="0" w:color="auto"/>
        <w:left w:val="none" w:sz="0" w:space="0" w:color="auto"/>
        <w:bottom w:val="none" w:sz="0" w:space="0" w:color="auto"/>
        <w:right w:val="none" w:sz="0" w:space="0" w:color="auto"/>
      </w:divBdr>
    </w:div>
    <w:div w:id="2049329374">
      <w:bodyDiv w:val="1"/>
      <w:marLeft w:val="0"/>
      <w:marRight w:val="0"/>
      <w:marTop w:val="0"/>
      <w:marBottom w:val="0"/>
      <w:divBdr>
        <w:top w:val="none" w:sz="0" w:space="0" w:color="auto"/>
        <w:left w:val="none" w:sz="0" w:space="0" w:color="auto"/>
        <w:bottom w:val="none" w:sz="0" w:space="0" w:color="auto"/>
        <w:right w:val="none" w:sz="0" w:space="0" w:color="auto"/>
      </w:divBdr>
    </w:div>
    <w:div w:id="2057197372">
      <w:bodyDiv w:val="1"/>
      <w:marLeft w:val="0"/>
      <w:marRight w:val="0"/>
      <w:marTop w:val="0"/>
      <w:marBottom w:val="0"/>
      <w:divBdr>
        <w:top w:val="none" w:sz="0" w:space="0" w:color="auto"/>
        <w:left w:val="none" w:sz="0" w:space="0" w:color="auto"/>
        <w:bottom w:val="none" w:sz="0" w:space="0" w:color="auto"/>
        <w:right w:val="none" w:sz="0" w:space="0" w:color="auto"/>
      </w:divBdr>
    </w:div>
    <w:div w:id="2057966364">
      <w:bodyDiv w:val="1"/>
      <w:marLeft w:val="0"/>
      <w:marRight w:val="0"/>
      <w:marTop w:val="0"/>
      <w:marBottom w:val="0"/>
      <w:divBdr>
        <w:top w:val="none" w:sz="0" w:space="0" w:color="auto"/>
        <w:left w:val="none" w:sz="0" w:space="0" w:color="auto"/>
        <w:bottom w:val="none" w:sz="0" w:space="0" w:color="auto"/>
        <w:right w:val="none" w:sz="0" w:space="0" w:color="auto"/>
      </w:divBdr>
    </w:div>
    <w:div w:id="2084332241">
      <w:bodyDiv w:val="1"/>
      <w:marLeft w:val="0"/>
      <w:marRight w:val="0"/>
      <w:marTop w:val="0"/>
      <w:marBottom w:val="0"/>
      <w:divBdr>
        <w:top w:val="none" w:sz="0" w:space="0" w:color="auto"/>
        <w:left w:val="none" w:sz="0" w:space="0" w:color="auto"/>
        <w:bottom w:val="none" w:sz="0" w:space="0" w:color="auto"/>
        <w:right w:val="none" w:sz="0" w:space="0" w:color="auto"/>
      </w:divBdr>
    </w:div>
    <w:div w:id="2102136351">
      <w:bodyDiv w:val="1"/>
      <w:marLeft w:val="0"/>
      <w:marRight w:val="0"/>
      <w:marTop w:val="0"/>
      <w:marBottom w:val="0"/>
      <w:divBdr>
        <w:top w:val="none" w:sz="0" w:space="0" w:color="auto"/>
        <w:left w:val="none" w:sz="0" w:space="0" w:color="auto"/>
        <w:bottom w:val="none" w:sz="0" w:space="0" w:color="auto"/>
        <w:right w:val="none" w:sz="0" w:space="0" w:color="auto"/>
      </w:divBdr>
    </w:div>
    <w:div w:id="2104765047">
      <w:bodyDiv w:val="1"/>
      <w:marLeft w:val="0"/>
      <w:marRight w:val="0"/>
      <w:marTop w:val="0"/>
      <w:marBottom w:val="0"/>
      <w:divBdr>
        <w:top w:val="none" w:sz="0" w:space="0" w:color="auto"/>
        <w:left w:val="none" w:sz="0" w:space="0" w:color="auto"/>
        <w:bottom w:val="none" w:sz="0" w:space="0" w:color="auto"/>
        <w:right w:val="none" w:sz="0" w:space="0" w:color="auto"/>
      </w:divBdr>
    </w:div>
    <w:div w:id="2111730744">
      <w:bodyDiv w:val="1"/>
      <w:marLeft w:val="0"/>
      <w:marRight w:val="0"/>
      <w:marTop w:val="0"/>
      <w:marBottom w:val="0"/>
      <w:divBdr>
        <w:top w:val="none" w:sz="0" w:space="0" w:color="auto"/>
        <w:left w:val="none" w:sz="0" w:space="0" w:color="auto"/>
        <w:bottom w:val="none" w:sz="0" w:space="0" w:color="auto"/>
        <w:right w:val="none" w:sz="0" w:space="0" w:color="auto"/>
      </w:divBdr>
    </w:div>
    <w:div w:id="2119331293">
      <w:bodyDiv w:val="1"/>
      <w:marLeft w:val="0"/>
      <w:marRight w:val="0"/>
      <w:marTop w:val="0"/>
      <w:marBottom w:val="0"/>
      <w:divBdr>
        <w:top w:val="none" w:sz="0" w:space="0" w:color="auto"/>
        <w:left w:val="none" w:sz="0" w:space="0" w:color="auto"/>
        <w:bottom w:val="none" w:sz="0" w:space="0" w:color="auto"/>
        <w:right w:val="none" w:sz="0" w:space="0" w:color="auto"/>
      </w:divBdr>
    </w:div>
    <w:div w:id="2119371353">
      <w:bodyDiv w:val="1"/>
      <w:marLeft w:val="0"/>
      <w:marRight w:val="0"/>
      <w:marTop w:val="0"/>
      <w:marBottom w:val="0"/>
      <w:divBdr>
        <w:top w:val="none" w:sz="0" w:space="0" w:color="auto"/>
        <w:left w:val="none" w:sz="0" w:space="0" w:color="auto"/>
        <w:bottom w:val="none" w:sz="0" w:space="0" w:color="auto"/>
        <w:right w:val="none" w:sz="0" w:space="0" w:color="auto"/>
      </w:divBdr>
    </w:div>
    <w:div w:id="2132556854">
      <w:bodyDiv w:val="1"/>
      <w:marLeft w:val="0"/>
      <w:marRight w:val="0"/>
      <w:marTop w:val="0"/>
      <w:marBottom w:val="0"/>
      <w:divBdr>
        <w:top w:val="none" w:sz="0" w:space="0" w:color="auto"/>
        <w:left w:val="none" w:sz="0" w:space="0" w:color="auto"/>
        <w:bottom w:val="none" w:sz="0" w:space="0" w:color="auto"/>
        <w:right w:val="none" w:sz="0" w:space="0" w:color="auto"/>
      </w:divBdr>
    </w:div>
    <w:div w:id="21417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DE7E4-ABF0-408A-B49B-4EE7496A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11</Pages>
  <Words>5371</Words>
  <Characters>29008</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PREGÃO PRESENCIAL 027-2020</vt:lpstr>
    </vt:vector>
  </TitlesOfParts>
  <Company/>
  <LinksUpToDate>false</LinksUpToDate>
  <CharactersWithSpaces>34311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027-2020</dc:title>
  <dc:subject>Registro de Preços de Gêneros Alimentícios</dc:subject>
  <dc:creator>Gilda Ana Marcon Moreira - Pref. Munic. de Cotiporã RS</dc:creator>
  <cp:lastModifiedBy>Leticia Frizon</cp:lastModifiedBy>
  <cp:revision>56</cp:revision>
  <cp:lastPrinted>2024-06-19T13:26:00Z</cp:lastPrinted>
  <dcterms:created xsi:type="dcterms:W3CDTF">2024-01-09T14:40:00Z</dcterms:created>
  <dcterms:modified xsi:type="dcterms:W3CDTF">2024-06-19T13:26:00Z</dcterms:modified>
</cp:coreProperties>
</file>