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7A803C0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A34C86">
        <w:rPr>
          <w:rFonts w:ascii="Arial Narrow" w:hAnsi="Arial Narrow"/>
          <w:sz w:val="26"/>
          <w:szCs w:val="26"/>
          <w:u w:val="single"/>
        </w:rPr>
        <w:t>21/2024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4986C28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A34C86">
        <w:rPr>
          <w:rFonts w:ascii="Arial Narrow" w:hAnsi="Arial Narrow" w:cs="Arial"/>
          <w:sz w:val="24"/>
          <w:szCs w:val="24"/>
        </w:rPr>
        <w:t>21</w:t>
      </w:r>
      <w:r w:rsidR="00185AC3">
        <w:rPr>
          <w:rFonts w:ascii="Arial Narrow" w:hAnsi="Arial Narrow" w:cs="Arial"/>
          <w:sz w:val="24"/>
          <w:szCs w:val="24"/>
        </w:rPr>
        <w:t>/2024</w:t>
      </w:r>
    </w:p>
    <w:p w14:paraId="70643654" w14:textId="2A429688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A34C86">
        <w:rPr>
          <w:rFonts w:ascii="Arial Narrow" w:hAnsi="Arial Narrow" w:cs="Arial"/>
        </w:rPr>
        <w:t>678/2024</w:t>
      </w:r>
    </w:p>
    <w:p w14:paraId="5FFFC472" w14:textId="3BE92789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A34C86">
        <w:rPr>
          <w:rFonts w:ascii="Arial Narrow" w:hAnsi="Arial Narrow" w:cs="Arial"/>
          <w:b/>
          <w:bCs/>
        </w:rPr>
        <w:t>13 de agosto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4712313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85AC3">
        <w:rPr>
          <w:rFonts w:ascii="Arial Narrow" w:hAnsi="Arial Narrow" w:cs="Arial"/>
        </w:rPr>
        <w:t>UNITÁRIO</w:t>
      </w:r>
    </w:p>
    <w:p w14:paraId="067CAD2B" w14:textId="77777777" w:rsidR="00A34C86" w:rsidRDefault="00610AA3" w:rsidP="00A34C8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A34C86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A34C86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A34C86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A34C86">
        <w:rPr>
          <w:rFonts w:ascii="Arial Narrow" w:hAnsi="Arial Narrow" w:cstheme="minorHAnsi"/>
          <w:b/>
          <w:sz w:val="22"/>
          <w:szCs w:val="22"/>
        </w:rPr>
        <w:t>TUBOS DE CONCRETO E</w:t>
      </w:r>
    </w:p>
    <w:p w14:paraId="14024118" w14:textId="5D544F8D" w:rsidR="00105099" w:rsidRPr="00185AC3" w:rsidRDefault="00A34C86" w:rsidP="00A34C86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theme="minorHAnsi"/>
          <w:b/>
          <w:sz w:val="22"/>
          <w:szCs w:val="22"/>
        </w:rPr>
        <w:t>AFINS PARA DIVERSAS APLICAÇÕES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E355F8D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A34C86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A34C86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A34C86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A34C86">
        <w:rPr>
          <w:rFonts w:ascii="Arial Narrow" w:hAnsi="Arial Narrow" w:cstheme="minorHAnsi"/>
          <w:b/>
          <w:sz w:val="22"/>
          <w:szCs w:val="22"/>
        </w:rPr>
        <w:t>TUBOS DE CONCRETO E AFINS PARA DIVERSAS APLICAÇÕES</w:t>
      </w:r>
      <w:r w:rsidR="00A34C86" w:rsidRPr="00ED2E97">
        <w:rPr>
          <w:rFonts w:ascii="Arial Narrow" w:hAnsi="Arial Narrow"/>
          <w:color w:val="000000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0E9C35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C51025">
        <w:rPr>
          <w:rFonts w:ascii="Arial Narrow" w:hAnsi="Arial Narrow"/>
        </w:rPr>
        <w:t>29</w:t>
      </w:r>
      <w:r w:rsidR="00A34C86">
        <w:rPr>
          <w:rFonts w:ascii="Arial Narrow" w:hAnsi="Arial Narrow"/>
        </w:rPr>
        <w:t xml:space="preserve"> de julho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FC2F4" w14:textId="77777777" w:rsidR="00DC0DFE" w:rsidRDefault="00DC0DFE" w:rsidP="00965D67">
      <w:r>
        <w:separator/>
      </w:r>
    </w:p>
  </w:endnote>
  <w:endnote w:type="continuationSeparator" w:id="0">
    <w:p w14:paraId="420BACAB" w14:textId="77777777" w:rsidR="00DC0DFE" w:rsidRDefault="00DC0D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A4927" w14:textId="77777777" w:rsidR="00DC0DFE" w:rsidRDefault="00DC0DFE" w:rsidP="00965D67">
      <w:r>
        <w:separator/>
      </w:r>
    </w:p>
  </w:footnote>
  <w:footnote w:type="continuationSeparator" w:id="0">
    <w:p w14:paraId="1A02A84A" w14:textId="77777777" w:rsidR="00DC0DFE" w:rsidRDefault="00DC0D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5AC3"/>
    <w:rsid w:val="001871DA"/>
    <w:rsid w:val="0019010D"/>
    <w:rsid w:val="0019230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2CB1"/>
    <w:rsid w:val="00B95397"/>
    <w:rsid w:val="00BA348F"/>
    <w:rsid w:val="00BA3A10"/>
    <w:rsid w:val="00BA40E1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1025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0DFE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214</cp:revision>
  <cp:lastPrinted>2024-07-26T12:44:00Z</cp:lastPrinted>
  <dcterms:created xsi:type="dcterms:W3CDTF">2015-01-20T10:04:00Z</dcterms:created>
  <dcterms:modified xsi:type="dcterms:W3CDTF">2024-07-26T12:44:00Z</dcterms:modified>
</cp:coreProperties>
</file>