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68C120D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A34C86">
        <w:rPr>
          <w:rFonts w:ascii="Arial Narrow" w:hAnsi="Arial Narrow"/>
          <w:sz w:val="26"/>
          <w:szCs w:val="26"/>
          <w:u w:val="single"/>
        </w:rPr>
        <w:t>2</w:t>
      </w:r>
      <w:r w:rsidR="00544C3E">
        <w:rPr>
          <w:rFonts w:ascii="Arial Narrow" w:hAnsi="Arial Narrow"/>
          <w:sz w:val="26"/>
          <w:szCs w:val="26"/>
          <w:u w:val="single"/>
        </w:rPr>
        <w:t>2</w:t>
      </w:r>
      <w:r w:rsidR="00A34C86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DC5D7FF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34C86">
        <w:rPr>
          <w:rFonts w:ascii="Arial Narrow" w:hAnsi="Arial Narrow" w:cs="Arial"/>
          <w:sz w:val="24"/>
          <w:szCs w:val="24"/>
        </w:rPr>
        <w:t>2</w:t>
      </w:r>
      <w:r w:rsidR="00544C3E">
        <w:rPr>
          <w:rFonts w:ascii="Arial Narrow" w:hAnsi="Arial Narrow" w:cs="Arial"/>
          <w:sz w:val="24"/>
          <w:szCs w:val="24"/>
        </w:rPr>
        <w:t>2</w:t>
      </w:r>
      <w:r w:rsidR="00185AC3">
        <w:rPr>
          <w:rFonts w:ascii="Arial Narrow" w:hAnsi="Arial Narrow" w:cs="Arial"/>
          <w:sz w:val="24"/>
          <w:szCs w:val="24"/>
        </w:rPr>
        <w:t>/2024</w:t>
      </w:r>
    </w:p>
    <w:p w14:paraId="70643654" w14:textId="3A6A778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544C3E">
        <w:rPr>
          <w:rFonts w:ascii="Arial Narrow" w:hAnsi="Arial Narrow" w:cs="Arial"/>
        </w:rPr>
        <w:t>702</w:t>
      </w:r>
      <w:r w:rsidR="00A34C86">
        <w:rPr>
          <w:rFonts w:ascii="Arial Narrow" w:hAnsi="Arial Narrow" w:cs="Arial"/>
        </w:rPr>
        <w:t>/2024</w:t>
      </w:r>
    </w:p>
    <w:p w14:paraId="5FFFC472" w14:textId="76F93BBA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44C3E">
        <w:rPr>
          <w:rFonts w:ascii="Arial Narrow" w:hAnsi="Arial Narrow" w:cs="Arial"/>
          <w:b/>
          <w:bCs/>
        </w:rPr>
        <w:t xml:space="preserve">20 </w:t>
      </w:r>
      <w:r w:rsidR="00A34C86">
        <w:rPr>
          <w:rFonts w:ascii="Arial Narrow" w:hAnsi="Arial Narrow" w:cs="Arial"/>
          <w:b/>
          <w:bCs/>
        </w:rPr>
        <w:t>de agosto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1FA8E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43EA5">
        <w:rPr>
          <w:rFonts w:ascii="Arial Narrow" w:hAnsi="Arial Narrow" w:cs="Arial"/>
        </w:rPr>
        <w:t>POR ITEM</w:t>
      </w:r>
    </w:p>
    <w:p w14:paraId="14024118" w14:textId="1041D384" w:rsidR="00105099" w:rsidRPr="00544C3E" w:rsidRDefault="00610AA3" w:rsidP="00544C3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44C3E" w:rsidRPr="00544C3E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EB4FCC1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544C3E" w:rsidRPr="00960545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44C3E" w:rsidRPr="00960545">
        <w:rPr>
          <w:rFonts w:ascii="Arial Narrow" w:hAnsi="Arial Narrow" w:cs="Arial"/>
          <w:sz w:val="22"/>
          <w:szCs w:val="22"/>
        </w:rPr>
        <w:t xml:space="preserve">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</w:t>
      </w:r>
      <w:r w:rsidR="00544C3E" w:rsidRPr="00ED2E97">
        <w:rPr>
          <w:rFonts w:ascii="Arial Narrow" w:hAnsi="Arial Narrow"/>
          <w:color w:val="000000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5531EA3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44C3E">
        <w:rPr>
          <w:rFonts w:ascii="Arial Narrow" w:hAnsi="Arial Narrow"/>
        </w:rPr>
        <w:t>31 de julho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D801B" w14:textId="77777777" w:rsidR="0026521E" w:rsidRDefault="0026521E" w:rsidP="00965D67">
      <w:r>
        <w:separator/>
      </w:r>
    </w:p>
  </w:endnote>
  <w:endnote w:type="continuationSeparator" w:id="0">
    <w:p w14:paraId="302B4F60" w14:textId="77777777" w:rsidR="0026521E" w:rsidRDefault="0026521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7E3C0" w14:textId="77777777" w:rsidR="0026521E" w:rsidRDefault="0026521E" w:rsidP="00965D67">
      <w:r>
        <w:separator/>
      </w:r>
    </w:p>
  </w:footnote>
  <w:footnote w:type="continuationSeparator" w:id="0">
    <w:p w14:paraId="6D8F9AE3" w14:textId="77777777" w:rsidR="0026521E" w:rsidRDefault="0026521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44C3E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217</cp:revision>
  <cp:lastPrinted>2024-07-31T12:02:00Z</cp:lastPrinted>
  <dcterms:created xsi:type="dcterms:W3CDTF">2015-01-20T10:04:00Z</dcterms:created>
  <dcterms:modified xsi:type="dcterms:W3CDTF">2024-07-31T12:02:00Z</dcterms:modified>
</cp:coreProperties>
</file>