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BA4EE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D8FEEC4" w14:textId="5D906EBF" w:rsidR="00B5006B" w:rsidRDefault="00B5006B" w:rsidP="000339B4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3EE29F9" w14:textId="77777777" w:rsidR="0062335A" w:rsidRPr="00EE3B96" w:rsidRDefault="0062335A" w:rsidP="00BA4EE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25C7A71A" w14:textId="6F69FE49" w:rsidR="00B5006B" w:rsidRDefault="00B5006B" w:rsidP="00BA4EE5">
      <w:pPr>
        <w:jc w:val="both"/>
        <w:rPr>
          <w:sz w:val="16"/>
          <w:szCs w:val="16"/>
        </w:rPr>
      </w:pP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2A9CC2BE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0339B4">
        <w:rPr>
          <w:rFonts w:ascii="Arial Narrow" w:hAnsi="Arial Narrow"/>
          <w:sz w:val="22"/>
          <w:szCs w:val="22"/>
          <w:u w:val="single"/>
        </w:rPr>
        <w:t>0</w:t>
      </w:r>
      <w:r w:rsidR="00EE2E9A">
        <w:rPr>
          <w:rFonts w:ascii="Arial Narrow" w:hAnsi="Arial Narrow"/>
          <w:sz w:val="22"/>
          <w:szCs w:val="22"/>
          <w:u w:val="single"/>
        </w:rPr>
        <w:t>22/2024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05C035DC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E2E9A">
        <w:rPr>
          <w:rFonts w:ascii="Arial Narrow" w:hAnsi="Arial Narrow"/>
          <w:sz w:val="22"/>
          <w:szCs w:val="22"/>
        </w:rPr>
        <w:t>702/2024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4F20998A" w14:textId="2ABAC2BB" w:rsidR="00B5006B" w:rsidRPr="000339B4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E2E9A" w:rsidRPr="00EE2E9A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EE2E9A" w:rsidRPr="00EE2E9A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BASALTO, NAS GRANULOMETRIAS EM CONFORMIDADE COM AS ESPECIFICAÇÕES TÉCNICAS DESCRITAS E</w:t>
      </w:r>
      <w:r w:rsidR="00EE2E9A" w:rsidRPr="00EE2E9A">
        <w:rPr>
          <w:rFonts w:ascii="Arial Narrow" w:hAnsi="Arial Narrow" w:cs="Arial"/>
          <w:b/>
          <w:bCs/>
          <w:sz w:val="22"/>
          <w:szCs w:val="22"/>
        </w:rPr>
        <w:t xml:space="preserve"> ESTABELECIDAS NESTE EDITAL, SEUS ANEXOS E AS PREMISSAS DA </w:t>
      </w:r>
      <w:r w:rsidR="00EE2E9A" w:rsidRPr="00EE2E9A">
        <w:rPr>
          <w:rFonts w:ascii="Arial Narrow" w:hAnsi="Arial Narrow" w:cs="Arial"/>
          <w:b/>
          <w:bCs/>
          <w:sz w:val="22"/>
          <w:szCs w:val="22"/>
          <w:u w:val="single"/>
        </w:rPr>
        <w:t>NBR 7211</w:t>
      </w:r>
      <w:r w:rsidR="00EE2E9A">
        <w:rPr>
          <w:rFonts w:ascii="Arial Narrow" w:hAnsi="Arial Narrow" w:cs="Arial"/>
          <w:b/>
          <w:bCs/>
          <w:sz w:val="22"/>
          <w:szCs w:val="22"/>
          <w:u w:val="single"/>
        </w:rPr>
        <w:t>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10A1A5DB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0339B4">
        <w:rPr>
          <w:rFonts w:ascii="Arial Narrow" w:hAnsi="Arial Narrow" w:cs="Arial"/>
          <w:sz w:val="22"/>
          <w:szCs w:val="22"/>
        </w:rPr>
        <w:t>2</w:t>
      </w:r>
      <w:r w:rsidR="00EE2E9A">
        <w:rPr>
          <w:rFonts w:ascii="Arial Narrow" w:hAnsi="Arial Narrow" w:cs="Arial"/>
          <w:sz w:val="22"/>
          <w:szCs w:val="22"/>
        </w:rPr>
        <w:t>0/08/2024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EE2E9A">
        <w:rPr>
          <w:rFonts w:ascii="Arial Narrow" w:hAnsi="Arial Narrow" w:cs="Arial"/>
          <w:sz w:val="22"/>
          <w:szCs w:val="22"/>
        </w:rPr>
        <w:t xml:space="preserve">11.739/2024,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62335A">
        <w:rPr>
          <w:rFonts w:ascii="Arial Narrow" w:hAnsi="Arial Narrow" w:cs="Arial"/>
          <w:sz w:val="22"/>
          <w:szCs w:val="22"/>
        </w:rPr>
        <w:t>1</w:t>
      </w:r>
      <w:r w:rsidR="000339B4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29E4F6C5" w:rsidR="001137CA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629F7129" w14:textId="77777777" w:rsidR="00F7537A" w:rsidRPr="00CC3BA4" w:rsidRDefault="00F7537A" w:rsidP="00BA4EE5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p w14:paraId="0AB343F6" w14:textId="77777777" w:rsidR="00C737A1" w:rsidRPr="00C737A1" w:rsidRDefault="00C737A1" w:rsidP="00C737A1">
      <w:pPr>
        <w:shd w:val="clear" w:color="auto" w:fill="FFFFFF" w:themeFill="background1"/>
        <w:rPr>
          <w:sz w:val="16"/>
          <w:szCs w:val="16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51"/>
        <w:gridCol w:w="1131"/>
        <w:gridCol w:w="3332"/>
        <w:gridCol w:w="1585"/>
        <w:gridCol w:w="2348"/>
      </w:tblGrid>
      <w:tr w:rsidR="00C737A1" w:rsidRPr="00C737A1" w14:paraId="76373DC8" w14:textId="77777777" w:rsidTr="00C737A1">
        <w:trPr>
          <w:trHeight w:val="108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42E017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TERESINHA SOSTER EPP</w:t>
            </w:r>
          </w:p>
          <w:p w14:paraId="129B9887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CNPJ Nº 51.090.860/0001-02</w:t>
            </w:r>
          </w:p>
        </w:tc>
      </w:tr>
      <w:tr w:rsidR="00C737A1" w:rsidRPr="00C737A1" w14:paraId="583A0E1E" w14:textId="77777777" w:rsidTr="00C737A1">
        <w:trPr>
          <w:trHeight w:val="10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04A15D5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5346B76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0B7AF6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QUANT. ESTIMADA</w:t>
            </w:r>
          </w:p>
        </w:tc>
        <w:tc>
          <w:tcPr>
            <w:tcW w:w="3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E791B31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714E8F6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- R$</w:t>
            </w:r>
          </w:p>
        </w:tc>
      </w:tr>
      <w:tr w:rsidR="00C737A1" w:rsidRPr="00C737A1" w14:paraId="6D22E373" w14:textId="77777777" w:rsidTr="00C737A1">
        <w:trPr>
          <w:trHeight w:val="60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C6C31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F5EBB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1F7FC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6666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FC2774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826328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</w:tr>
      <w:tr w:rsidR="00C737A1" w:rsidRPr="00C737A1" w14:paraId="4F574CAF" w14:textId="77777777" w:rsidTr="00C737A1">
        <w:trPr>
          <w:trHeight w:val="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C9E8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A5C5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14369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30.000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ECE" w14:textId="748D84CA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BRITA</w:t>
            </w:r>
            <w:r w:rsidRPr="00C737A1">
              <w:rPr>
                <w:rFonts w:ascii="Arial Narrow" w:hAnsi="Arial Narrow"/>
                <w:bCs/>
                <w:sz w:val="22"/>
                <w:szCs w:val="22"/>
              </w:rPr>
              <w:t xml:space="preserve"> nº 1, 2, 3 e pedrisco</w:t>
            </w:r>
          </w:p>
          <w:p w14:paraId="485EC953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(o Município retira na sede da empresa vencedora da licitação).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5E6099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29,99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B98D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899.700,00</w:t>
            </w:r>
          </w:p>
        </w:tc>
      </w:tr>
      <w:tr w:rsidR="00C737A1" w:rsidRPr="00C737A1" w14:paraId="1DF27C13" w14:textId="77777777" w:rsidTr="00C737A1">
        <w:trPr>
          <w:trHeight w:val="181"/>
        </w:trPr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325B628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9FB8B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7C3C34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AAEB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MACADAME </w:t>
            </w:r>
            <w:r w:rsidRPr="00C737A1">
              <w:rPr>
                <w:rFonts w:ascii="Arial Narrow" w:hAnsi="Arial Narrow"/>
                <w:sz w:val="22"/>
                <w:szCs w:val="22"/>
              </w:rPr>
              <w:t>a seco 4 a 6” ou RACHÃO 6 a 8”</w:t>
            </w:r>
          </w:p>
          <w:p w14:paraId="2277E173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(o Município retira na sede da empresa vencedora da licitação).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0B7CA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47,50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7B75E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475.000,00</w:t>
            </w:r>
          </w:p>
        </w:tc>
      </w:tr>
      <w:tr w:rsidR="00C737A1" w:rsidRPr="00C737A1" w14:paraId="1DE33218" w14:textId="77777777" w:rsidTr="00C737A1">
        <w:trPr>
          <w:trHeight w:val="2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8EA018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A0A597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FD68D9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30.000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241" w14:textId="742C30E4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BRITA</w:t>
            </w:r>
            <w:r w:rsidRPr="00C737A1">
              <w:rPr>
                <w:rFonts w:ascii="Arial Narrow" w:hAnsi="Arial Narrow"/>
                <w:bCs/>
                <w:sz w:val="22"/>
                <w:szCs w:val="22"/>
              </w:rPr>
              <w:t xml:space="preserve"> nº 1, 2, 3 e pedrisco</w:t>
            </w:r>
          </w:p>
          <w:p w14:paraId="7BAACDC8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(Entregue no território do Município de Cotiporã).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7E5F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60,75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E12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1.822.500,00</w:t>
            </w:r>
          </w:p>
        </w:tc>
      </w:tr>
      <w:tr w:rsidR="00C737A1" w:rsidRPr="00C737A1" w14:paraId="304BEA78" w14:textId="77777777" w:rsidTr="00C737A1">
        <w:trPr>
          <w:trHeight w:val="24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0057A8B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AFD5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15BA1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C2C5" w14:textId="5E5C903D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PÓ DE BRITA</w:t>
            </w:r>
          </w:p>
          <w:p w14:paraId="0B8CE52C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(Entregue no território do Município de Cotiporã).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882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66,95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F85D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669.500,00</w:t>
            </w:r>
          </w:p>
        </w:tc>
      </w:tr>
      <w:tr w:rsidR="00C737A1" w:rsidRPr="00C737A1" w14:paraId="0BFA9BBB" w14:textId="77777777" w:rsidTr="00C737A1">
        <w:trPr>
          <w:trHeight w:val="241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B6EB989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TOTAL DE ATÉ R$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A29A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3.866.700,00</w:t>
            </w:r>
          </w:p>
        </w:tc>
      </w:tr>
    </w:tbl>
    <w:p w14:paraId="157696FC" w14:textId="77777777" w:rsidR="00C737A1" w:rsidRPr="00C737A1" w:rsidRDefault="00C737A1" w:rsidP="00C737A1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51"/>
        <w:gridCol w:w="1131"/>
        <w:gridCol w:w="3332"/>
        <w:gridCol w:w="1585"/>
        <w:gridCol w:w="2348"/>
      </w:tblGrid>
      <w:tr w:rsidR="00C737A1" w:rsidRPr="00C737A1" w14:paraId="27FAD91A" w14:textId="77777777" w:rsidTr="00C737A1">
        <w:trPr>
          <w:trHeight w:val="108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18AF34E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MINERADORA K9 LTDA EPP</w:t>
            </w:r>
          </w:p>
          <w:p w14:paraId="4AA49BD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CNPJ Nº 30.637.830/0001-95</w:t>
            </w:r>
          </w:p>
        </w:tc>
      </w:tr>
      <w:tr w:rsidR="00C737A1" w:rsidRPr="00C737A1" w14:paraId="23074489" w14:textId="77777777" w:rsidTr="00C737A1">
        <w:trPr>
          <w:trHeight w:val="10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678B84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603552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EA79FB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QUANT. ESTIMADA</w:t>
            </w:r>
          </w:p>
        </w:tc>
        <w:tc>
          <w:tcPr>
            <w:tcW w:w="3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756814E" w14:textId="4F2AFFBC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CAB4F2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- R$</w:t>
            </w:r>
          </w:p>
        </w:tc>
      </w:tr>
      <w:tr w:rsidR="00C737A1" w:rsidRPr="00C737A1" w14:paraId="3222C3E5" w14:textId="77777777" w:rsidTr="00C737A1">
        <w:trPr>
          <w:trHeight w:val="60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D014D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7D665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897FD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BA0B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C0C58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67EFE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</w:tr>
      <w:tr w:rsidR="00C737A1" w:rsidRPr="00C737A1" w14:paraId="79D30364" w14:textId="77777777" w:rsidTr="00C737A1">
        <w:trPr>
          <w:trHeight w:val="7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C1F82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94FA5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5173BD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EACF" w14:textId="3FA1A384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PÓ DE BRITA</w:t>
            </w:r>
          </w:p>
          <w:p w14:paraId="5E29D62C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(o Município retira na sede da empresa vencedora da licitação).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411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42,00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A594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420.000,00</w:t>
            </w:r>
          </w:p>
        </w:tc>
      </w:tr>
      <w:tr w:rsidR="00C737A1" w:rsidRPr="00C737A1" w14:paraId="5D1431DC" w14:textId="77777777" w:rsidTr="00C737A1">
        <w:trPr>
          <w:trHeight w:val="12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36115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4BDFA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390B92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9B28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BRITA GRADUADA </w:t>
            </w:r>
            <w:r w:rsidRPr="00C737A1">
              <w:rPr>
                <w:rFonts w:ascii="Arial Narrow" w:hAnsi="Arial Narrow"/>
                <w:bCs/>
                <w:sz w:val="22"/>
                <w:szCs w:val="22"/>
              </w:rPr>
              <w:t>(</w:t>
            </w:r>
            <w:r w:rsidRPr="00C737A1">
              <w:rPr>
                <w:rFonts w:ascii="Arial Narrow" w:hAnsi="Arial Narrow"/>
                <w:sz w:val="22"/>
                <w:szCs w:val="22"/>
              </w:rPr>
              <w:t xml:space="preserve">misturada) - </w:t>
            </w:r>
            <w:r w:rsidRPr="00C737A1">
              <w:rPr>
                <w:rFonts w:ascii="Arial Narrow" w:hAnsi="Arial Narrow"/>
                <w:sz w:val="22"/>
                <w:szCs w:val="22"/>
              </w:rPr>
              <w:lastRenderedPageBreak/>
              <w:t>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    (o Município retira na sede da empresa vencedora da licitação).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336F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lastRenderedPageBreak/>
              <w:t>46,75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045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467.500,00</w:t>
            </w:r>
          </w:p>
        </w:tc>
      </w:tr>
      <w:tr w:rsidR="00C737A1" w:rsidRPr="00C737A1" w14:paraId="266BBDA7" w14:textId="77777777" w:rsidTr="00C737A1">
        <w:trPr>
          <w:trHeight w:val="135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C9A94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EDE68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5713D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498A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BRITA GRADUADA </w:t>
            </w:r>
            <w:r w:rsidRPr="00C737A1">
              <w:rPr>
                <w:rFonts w:ascii="Arial Narrow" w:hAnsi="Arial Narrow"/>
                <w:sz w:val="22"/>
                <w:szCs w:val="22"/>
              </w:rPr>
              <w:t>(misturada) – deverá atender a faixa A, com tamanho máximo de 1 ½ da especificação do DAER ES-P 08/91. A mistura deve ser efetuada por dispositivos para dosagem dos agregados individuais e água, e dispositivo para mistura e homogeneização, não serão aceitas misturas realizadas com escavadeiras ou maquinário semelhante. (Entregue no território do Município de Cotiporã)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FC56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77,50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5AD7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775.000,00</w:t>
            </w:r>
          </w:p>
        </w:tc>
      </w:tr>
      <w:tr w:rsidR="00C737A1" w:rsidRPr="00C737A1" w14:paraId="0AC8CE4C" w14:textId="77777777" w:rsidTr="00C737A1">
        <w:trPr>
          <w:trHeight w:val="116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E577774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TOTAL DE ATÉ R$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5111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1.662,500,00</w:t>
            </w:r>
          </w:p>
        </w:tc>
      </w:tr>
    </w:tbl>
    <w:p w14:paraId="3D78BDE8" w14:textId="77777777" w:rsidR="00C737A1" w:rsidRPr="00C737A1" w:rsidRDefault="00C737A1" w:rsidP="00C737A1">
      <w:pPr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51"/>
        <w:gridCol w:w="1131"/>
        <w:gridCol w:w="3332"/>
        <w:gridCol w:w="1585"/>
        <w:gridCol w:w="2348"/>
      </w:tblGrid>
      <w:tr w:rsidR="00C737A1" w:rsidRPr="00C737A1" w14:paraId="5A2203CB" w14:textId="77777777" w:rsidTr="00C737A1">
        <w:trPr>
          <w:trHeight w:val="108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C1A30CA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JS INDUSTRIA DE BRITAS LTDA EPP</w:t>
            </w:r>
          </w:p>
          <w:p w14:paraId="73CEA878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CNPJ Nº 04.684.191/0001-09</w:t>
            </w:r>
          </w:p>
        </w:tc>
      </w:tr>
      <w:tr w:rsidR="00C737A1" w:rsidRPr="00C737A1" w14:paraId="6D9D6A12" w14:textId="77777777" w:rsidTr="00C737A1">
        <w:trPr>
          <w:trHeight w:val="108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5F87ADB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88E03E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39187A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QUANT. ESTIMADA</w:t>
            </w:r>
          </w:p>
        </w:tc>
        <w:tc>
          <w:tcPr>
            <w:tcW w:w="3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86CCC72" w14:textId="2067F4E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0EC203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- R$</w:t>
            </w:r>
          </w:p>
        </w:tc>
      </w:tr>
      <w:tr w:rsidR="00C737A1" w:rsidRPr="00C737A1" w14:paraId="12974A9B" w14:textId="77777777" w:rsidTr="00C737A1">
        <w:trPr>
          <w:trHeight w:val="60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B314B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EF4B9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14F4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3B3E0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C86D0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C2293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</w:p>
        </w:tc>
      </w:tr>
      <w:tr w:rsidR="00C737A1" w:rsidRPr="00C737A1" w14:paraId="3C567E0A" w14:textId="77777777" w:rsidTr="00C737A1">
        <w:trPr>
          <w:trHeight w:val="16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15E7B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61A70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1109CF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Cs/>
                <w:sz w:val="22"/>
                <w:szCs w:val="22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4335" w14:textId="77777777" w:rsidR="00C737A1" w:rsidRPr="00C737A1" w:rsidRDefault="00C737A1" w:rsidP="00C737A1">
            <w:pPr>
              <w:shd w:val="clear" w:color="auto" w:fill="FFFFFF" w:themeFill="background1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MACADAME </w:t>
            </w:r>
            <w:r w:rsidRPr="00C737A1">
              <w:rPr>
                <w:rFonts w:ascii="Arial Narrow" w:hAnsi="Arial Narrow"/>
                <w:sz w:val="22"/>
                <w:szCs w:val="22"/>
              </w:rPr>
              <w:t xml:space="preserve">a seco 4 a 6” ou RACHÃO 6 a </w:t>
            </w:r>
            <w:proofErr w:type="gramStart"/>
            <w:r w:rsidRPr="00C737A1">
              <w:rPr>
                <w:rFonts w:ascii="Arial Narrow" w:hAnsi="Arial Narrow"/>
                <w:sz w:val="22"/>
                <w:szCs w:val="22"/>
              </w:rPr>
              <w:t>8”(</w:t>
            </w:r>
            <w:proofErr w:type="gramEnd"/>
            <w:r w:rsidRPr="00C737A1">
              <w:rPr>
                <w:rFonts w:ascii="Arial Narrow" w:hAnsi="Arial Narrow"/>
                <w:sz w:val="22"/>
                <w:szCs w:val="22"/>
              </w:rPr>
              <w:t>Entregue no território do Município de Cotiporã).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2F95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79,25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2D1C" w14:textId="77777777" w:rsidR="00C737A1" w:rsidRPr="00C737A1" w:rsidRDefault="00C737A1" w:rsidP="00C737A1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37A1">
              <w:rPr>
                <w:rFonts w:ascii="Arial Narrow" w:hAnsi="Arial Narrow"/>
                <w:sz w:val="22"/>
                <w:szCs w:val="22"/>
              </w:rPr>
              <w:t>792.500,00</w:t>
            </w:r>
          </w:p>
        </w:tc>
      </w:tr>
      <w:tr w:rsidR="00C737A1" w:rsidRPr="00C737A1" w14:paraId="24179A47" w14:textId="77777777" w:rsidTr="00C737A1">
        <w:trPr>
          <w:trHeight w:val="167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AA4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TOTAL DE ATÉ R$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1A95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792.500,00</w:t>
            </w:r>
          </w:p>
        </w:tc>
      </w:tr>
      <w:tr w:rsidR="00C737A1" w:rsidRPr="00C737A1" w14:paraId="7E5D4C08" w14:textId="77777777" w:rsidTr="00C737A1">
        <w:trPr>
          <w:trHeight w:val="167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864898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VALOR TOTAL GERAL DE ATÉ R$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CEE8" w14:textId="77777777" w:rsidR="00C737A1" w:rsidRPr="00C737A1" w:rsidRDefault="00C737A1" w:rsidP="00C737A1">
            <w:pPr>
              <w:shd w:val="clear" w:color="auto" w:fill="FFFFFF" w:themeFill="background1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737A1">
              <w:rPr>
                <w:rFonts w:ascii="Arial Narrow" w:hAnsi="Arial Narrow"/>
                <w:b/>
                <w:bCs/>
                <w:sz w:val="22"/>
                <w:szCs w:val="22"/>
              </w:rPr>
              <w:t>6.321.700,00</w:t>
            </w:r>
          </w:p>
        </w:tc>
      </w:tr>
    </w:tbl>
    <w:p w14:paraId="6574F1BD" w14:textId="77777777" w:rsidR="00F37144" w:rsidRDefault="00F37144" w:rsidP="00F37144">
      <w:pPr>
        <w:shd w:val="clear" w:color="auto" w:fill="FFFFFF" w:themeFill="background1"/>
        <w:rPr>
          <w:sz w:val="16"/>
          <w:szCs w:val="16"/>
        </w:rPr>
      </w:pPr>
    </w:p>
    <w:p w14:paraId="526AD273" w14:textId="77777777" w:rsidR="00F37144" w:rsidRDefault="00F37144" w:rsidP="00F37144">
      <w:pPr>
        <w:shd w:val="clear" w:color="auto" w:fill="FFFFFF" w:themeFill="background1"/>
        <w:rPr>
          <w:sz w:val="16"/>
          <w:szCs w:val="16"/>
        </w:rPr>
      </w:pPr>
    </w:p>
    <w:p w14:paraId="7E1BD97F" w14:textId="77777777" w:rsidR="00C737A1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C737A1" w:rsidRPr="00B046BD">
        <w:rPr>
          <w:rFonts w:ascii="Arial Narrow" w:hAnsi="Arial Narrow" w:cs="Arial"/>
          <w:sz w:val="22"/>
          <w:szCs w:val="22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C737A1" w:rsidRPr="00B046BD">
        <w:rPr>
          <w:rFonts w:ascii="Arial Narrow" w:hAnsi="Arial Narrow"/>
          <w:sz w:val="22"/>
          <w:szCs w:val="22"/>
        </w:rPr>
        <w:t>com aprovação expressa da Secretaria Municipal</w:t>
      </w:r>
      <w:r w:rsidR="00C737A1">
        <w:rPr>
          <w:rFonts w:ascii="Arial Narrow" w:hAnsi="Arial Narrow"/>
          <w:sz w:val="22"/>
          <w:szCs w:val="22"/>
        </w:rPr>
        <w:t xml:space="preserve"> solicitante</w:t>
      </w:r>
      <w:r w:rsidR="00C737A1" w:rsidRPr="00B046BD">
        <w:rPr>
          <w:rFonts w:ascii="Arial Narrow" w:hAnsi="Arial Narrow"/>
          <w:sz w:val="22"/>
          <w:szCs w:val="22"/>
        </w:rPr>
        <w:t>. Somente será paga a quantidade de brita efetivamente entregue.</w:t>
      </w:r>
    </w:p>
    <w:p w14:paraId="226B339E" w14:textId="4E0DAFBE" w:rsidR="001137CA" w:rsidRPr="00F7537A" w:rsidRDefault="00C737A1" w:rsidP="00BA4EE5">
      <w:pPr>
        <w:jc w:val="both"/>
        <w:rPr>
          <w:rFonts w:ascii="Arial Narrow" w:hAnsi="Arial Narrow" w:cs="Arial"/>
          <w:sz w:val="22"/>
          <w:szCs w:val="22"/>
        </w:rPr>
      </w:pPr>
      <w:r w:rsidRPr="00A7315A">
        <w:rPr>
          <w:rFonts w:ascii="Arial Narrow" w:hAnsi="Arial Narrow"/>
          <w:sz w:val="22"/>
          <w:szCs w:val="22"/>
        </w:rPr>
        <w:tab/>
      </w:r>
    </w:p>
    <w:bookmarkEnd w:id="0"/>
    <w:p w14:paraId="16EA74B6" w14:textId="1F3F5D25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C737A1">
        <w:rPr>
          <w:rFonts w:ascii="Arial Narrow" w:hAnsi="Arial Narrow" w:cs="Arial"/>
          <w:sz w:val="22"/>
          <w:szCs w:val="22"/>
        </w:rPr>
        <w:t>21 de agosto de 2024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48E5BF2" w14:textId="54950542" w:rsidR="00B5006B" w:rsidRPr="00F7537A" w:rsidRDefault="00C737A1" w:rsidP="000339B4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046A0F9C" w14:textId="1F96BBAC" w:rsidR="000B29C5" w:rsidRPr="00F7537A" w:rsidRDefault="009E37CB" w:rsidP="000339B4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C737A1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  <w:r w:rsidR="00C737A1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F7C0" w14:textId="77777777" w:rsidR="00F70D94" w:rsidRDefault="00F70D94" w:rsidP="00965D67">
      <w:r>
        <w:separator/>
      </w:r>
    </w:p>
  </w:endnote>
  <w:endnote w:type="continuationSeparator" w:id="0">
    <w:p w14:paraId="1F1DAC3C" w14:textId="77777777" w:rsidR="00F70D94" w:rsidRDefault="00F70D9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1AE25" w14:textId="77777777" w:rsidR="00F70D94" w:rsidRDefault="00F70D94" w:rsidP="00965D67">
      <w:r>
        <w:separator/>
      </w:r>
    </w:p>
  </w:footnote>
  <w:footnote w:type="continuationSeparator" w:id="0">
    <w:p w14:paraId="501005AC" w14:textId="77777777" w:rsidR="00F70D94" w:rsidRDefault="00F70D9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39B4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41E06"/>
    <w:rsid w:val="00261B06"/>
    <w:rsid w:val="00262171"/>
    <w:rsid w:val="00290A50"/>
    <w:rsid w:val="00292FF1"/>
    <w:rsid w:val="002A2994"/>
    <w:rsid w:val="002B4451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316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4E2CAF"/>
    <w:rsid w:val="00522064"/>
    <w:rsid w:val="00530926"/>
    <w:rsid w:val="00535013"/>
    <w:rsid w:val="00540DDF"/>
    <w:rsid w:val="00567C0D"/>
    <w:rsid w:val="00571D98"/>
    <w:rsid w:val="005806AE"/>
    <w:rsid w:val="005A005C"/>
    <w:rsid w:val="005A04F5"/>
    <w:rsid w:val="005A507E"/>
    <w:rsid w:val="005E1223"/>
    <w:rsid w:val="005F0E86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54AC1"/>
    <w:rsid w:val="00763322"/>
    <w:rsid w:val="00767497"/>
    <w:rsid w:val="00781417"/>
    <w:rsid w:val="007F565E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56C9E"/>
    <w:rsid w:val="00965D67"/>
    <w:rsid w:val="0098097E"/>
    <w:rsid w:val="0099295F"/>
    <w:rsid w:val="009B58DD"/>
    <w:rsid w:val="009C1B34"/>
    <w:rsid w:val="009E37CB"/>
    <w:rsid w:val="00A020E2"/>
    <w:rsid w:val="00A024D0"/>
    <w:rsid w:val="00A2079B"/>
    <w:rsid w:val="00A329E3"/>
    <w:rsid w:val="00A400E8"/>
    <w:rsid w:val="00A67827"/>
    <w:rsid w:val="00A955B6"/>
    <w:rsid w:val="00AB0197"/>
    <w:rsid w:val="00AC0A6F"/>
    <w:rsid w:val="00AC2CBB"/>
    <w:rsid w:val="00AC34E5"/>
    <w:rsid w:val="00AC5506"/>
    <w:rsid w:val="00AF1FD5"/>
    <w:rsid w:val="00B3045D"/>
    <w:rsid w:val="00B5006B"/>
    <w:rsid w:val="00B64E1A"/>
    <w:rsid w:val="00B67217"/>
    <w:rsid w:val="00B953B8"/>
    <w:rsid w:val="00BA3A10"/>
    <w:rsid w:val="00BA4EE5"/>
    <w:rsid w:val="00BA5F2B"/>
    <w:rsid w:val="00BB2B8B"/>
    <w:rsid w:val="00BD2435"/>
    <w:rsid w:val="00BD253B"/>
    <w:rsid w:val="00BD25E1"/>
    <w:rsid w:val="00BF3E94"/>
    <w:rsid w:val="00C00035"/>
    <w:rsid w:val="00C125C2"/>
    <w:rsid w:val="00C46F8D"/>
    <w:rsid w:val="00C712A1"/>
    <w:rsid w:val="00C737A1"/>
    <w:rsid w:val="00C81B5B"/>
    <w:rsid w:val="00C85192"/>
    <w:rsid w:val="00C9689B"/>
    <w:rsid w:val="00CB2E40"/>
    <w:rsid w:val="00CC296F"/>
    <w:rsid w:val="00CC3BA4"/>
    <w:rsid w:val="00CD36C6"/>
    <w:rsid w:val="00CE1C93"/>
    <w:rsid w:val="00CF5A76"/>
    <w:rsid w:val="00D012E1"/>
    <w:rsid w:val="00D338D9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2E9A"/>
    <w:rsid w:val="00EE3B96"/>
    <w:rsid w:val="00EE70D4"/>
    <w:rsid w:val="00F008D9"/>
    <w:rsid w:val="00F25922"/>
    <w:rsid w:val="00F37144"/>
    <w:rsid w:val="00F6190D"/>
    <w:rsid w:val="00F70D94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339B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70</cp:revision>
  <cp:lastPrinted>2024-08-21T18:14:00Z</cp:lastPrinted>
  <dcterms:created xsi:type="dcterms:W3CDTF">2015-01-20T10:04:00Z</dcterms:created>
  <dcterms:modified xsi:type="dcterms:W3CDTF">2024-08-21T18:14:00Z</dcterms:modified>
</cp:coreProperties>
</file>